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E3" w:rsidRPr="009155FE" w:rsidRDefault="00E6720B" w:rsidP="00432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FEDERAL </w:t>
      </w:r>
      <w:r w:rsidR="004326E3" w:rsidRPr="009155FE">
        <w:rPr>
          <w:rFonts w:ascii="Times New Roman" w:hAnsi="Times New Roman" w:cs="Times New Roman"/>
          <w:b/>
          <w:sz w:val="24"/>
          <w:szCs w:val="24"/>
        </w:rPr>
        <w:t>SINGLE AUDIT REQUIREMENT</w:t>
      </w:r>
      <w:r w:rsidR="00C418B3">
        <w:rPr>
          <w:rFonts w:ascii="Times New Roman" w:hAnsi="Times New Roman" w:cs="Times New Roman"/>
          <w:b/>
          <w:sz w:val="24"/>
          <w:szCs w:val="24"/>
        </w:rPr>
        <w:t>S &amp;</w:t>
      </w:r>
      <w:r w:rsidR="004326E3" w:rsidRPr="009155FE">
        <w:rPr>
          <w:rFonts w:ascii="Times New Roman" w:hAnsi="Times New Roman" w:cs="Times New Roman"/>
          <w:b/>
          <w:sz w:val="24"/>
          <w:szCs w:val="24"/>
        </w:rPr>
        <w:t xml:space="preserve"> CERTIFICATION</w:t>
      </w:r>
    </w:p>
    <w:p w:rsidR="004326E3" w:rsidRDefault="000E51D9" w:rsidP="004326E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00C96">
        <w:rPr>
          <w:rFonts w:ascii="Times New Roman" w:hAnsi="Times New Roman" w:cs="Times New Roman"/>
          <w:b/>
          <w:sz w:val="24"/>
          <w:szCs w:val="24"/>
        </w:rPr>
        <w:t>Applicant/</w:t>
      </w:r>
      <w:proofErr w:type="spellStart"/>
      <w:r w:rsidRPr="00B00C96">
        <w:rPr>
          <w:rFonts w:ascii="Times New Roman" w:hAnsi="Times New Roman" w:cs="Times New Roman"/>
          <w:b/>
          <w:sz w:val="24"/>
          <w:szCs w:val="24"/>
        </w:rPr>
        <w:t>Subrecipient</w:t>
      </w:r>
      <w:proofErr w:type="spellEnd"/>
      <w:r w:rsidR="004326E3" w:rsidRPr="00B00C96">
        <w:rPr>
          <w:rFonts w:ascii="Times New Roman" w:hAnsi="Times New Roman" w:cs="Times New Roman"/>
          <w:b/>
          <w:sz w:val="24"/>
          <w:szCs w:val="24"/>
        </w:rPr>
        <w:t>:</w:t>
      </w:r>
      <w:r w:rsidR="004326E3" w:rsidRPr="00B00C96">
        <w:rPr>
          <w:rFonts w:ascii="Times New Roman" w:hAnsi="Times New Roman" w:cs="Times New Roman"/>
          <w:b/>
          <w:sz w:val="24"/>
          <w:szCs w:val="24"/>
        </w:rPr>
        <w:tab/>
        <w:t>________________________________________</w:t>
      </w:r>
      <w:r w:rsidRPr="00B00C96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A45CEC" w:rsidRPr="00A45CEC" w:rsidRDefault="00A45CEC" w:rsidP="004326E3">
      <w:pPr>
        <w:contextualSpacing/>
        <w:rPr>
          <w:rFonts w:ascii="Times New Roman" w:hAnsi="Times New Roman" w:cs="Times New Roman"/>
          <w:b/>
          <w:sz w:val="12"/>
          <w:szCs w:val="12"/>
        </w:rPr>
      </w:pPr>
    </w:p>
    <w:p w:rsidR="004326E3" w:rsidRDefault="00292D28" w:rsidP="004326E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 Vendor Identification Number</w:t>
      </w:r>
      <w:r w:rsidR="00CE3B69">
        <w:rPr>
          <w:rFonts w:ascii="Times New Roman" w:hAnsi="Times New Roman" w:cs="Times New Roman"/>
          <w:b/>
          <w:sz w:val="24"/>
          <w:szCs w:val="24"/>
        </w:rPr>
        <w:t xml:space="preserve"> or EIN</w:t>
      </w:r>
      <w:r w:rsidR="004326E3" w:rsidRPr="00B00C9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77C8F" w:rsidRPr="00B00C96">
        <w:rPr>
          <w:rFonts w:ascii="Times New Roman" w:hAnsi="Times New Roman" w:cs="Times New Roman"/>
          <w:b/>
          <w:sz w:val="24"/>
          <w:szCs w:val="24"/>
        </w:rPr>
        <w:t>_________________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 w:rsidR="00CE3B69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A45CEC" w:rsidRPr="00A45CEC" w:rsidRDefault="00A45CEC" w:rsidP="004326E3">
      <w:pPr>
        <w:contextualSpacing/>
        <w:rPr>
          <w:rFonts w:ascii="Times New Roman" w:hAnsi="Times New Roman" w:cs="Times New Roman"/>
          <w:b/>
          <w:sz w:val="12"/>
          <w:szCs w:val="12"/>
        </w:rPr>
      </w:pPr>
    </w:p>
    <w:p w:rsidR="00CE3B69" w:rsidRDefault="00CE3B69" w:rsidP="00CE3B6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E3B69">
        <w:rPr>
          <w:rFonts w:ascii="Times New Roman" w:hAnsi="Times New Roman" w:cs="Times New Roman"/>
          <w:b/>
          <w:sz w:val="24"/>
          <w:szCs w:val="24"/>
        </w:rPr>
        <w:t xml:space="preserve">Total amount of funds received from </w:t>
      </w:r>
      <w:r>
        <w:rPr>
          <w:rFonts w:ascii="Times New Roman" w:hAnsi="Times New Roman" w:cs="Times New Roman"/>
          <w:b/>
          <w:sz w:val="24"/>
          <w:szCs w:val="24"/>
        </w:rPr>
        <w:t xml:space="preserve">all </w:t>
      </w:r>
      <w:r w:rsidRPr="00CE3B69">
        <w:rPr>
          <w:rFonts w:ascii="Times New Roman" w:hAnsi="Times New Roman" w:cs="Times New Roman"/>
          <w:b/>
          <w:sz w:val="24"/>
          <w:szCs w:val="24"/>
        </w:rPr>
        <w:t xml:space="preserve">entities </w:t>
      </w:r>
      <w:r>
        <w:rPr>
          <w:rFonts w:ascii="Times New Roman" w:hAnsi="Times New Roman" w:cs="Times New Roman"/>
          <w:b/>
          <w:sz w:val="24"/>
          <w:szCs w:val="24"/>
        </w:rPr>
        <w:t xml:space="preserve">(including </w:t>
      </w:r>
      <w:r w:rsidRPr="00CE3B69">
        <w:rPr>
          <w:rFonts w:ascii="Times New Roman" w:hAnsi="Times New Roman" w:cs="Times New Roman"/>
          <w:b/>
          <w:sz w:val="24"/>
          <w:szCs w:val="24"/>
        </w:rPr>
        <w:t>the De</w:t>
      </w:r>
      <w:r>
        <w:rPr>
          <w:rFonts w:ascii="Times New Roman" w:hAnsi="Times New Roman" w:cs="Times New Roman"/>
          <w:b/>
          <w:sz w:val="24"/>
          <w:szCs w:val="24"/>
        </w:rPr>
        <w:t>partment of Law &amp; Public Safety) during your</w:t>
      </w:r>
      <w:r w:rsidR="004309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last fiscal year:   </w:t>
      </w:r>
      <w:r w:rsidRPr="00CE3B69">
        <w:rPr>
          <w:rFonts w:ascii="Times New Roman" w:hAnsi="Times New Roman" w:cs="Times New Roman"/>
          <w:b/>
          <w:sz w:val="24"/>
          <w:szCs w:val="24"/>
        </w:rPr>
        <w:t>Feder</w:t>
      </w:r>
      <w:r>
        <w:rPr>
          <w:rFonts w:ascii="Times New Roman" w:hAnsi="Times New Roman" w:cs="Times New Roman"/>
          <w:b/>
          <w:sz w:val="24"/>
          <w:szCs w:val="24"/>
        </w:rPr>
        <w:t>al Amount:  $_____</w:t>
      </w:r>
      <w:r w:rsidR="00430943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122327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proofErr w:type="gramStart"/>
      <w:r w:rsidR="00430943">
        <w:rPr>
          <w:rFonts w:ascii="Times New Roman" w:hAnsi="Times New Roman" w:cs="Times New Roman"/>
          <w:b/>
          <w:sz w:val="24"/>
          <w:szCs w:val="24"/>
        </w:rPr>
        <w:t xml:space="preserve">_  </w:t>
      </w:r>
      <w:r w:rsidRPr="00CE3B69">
        <w:rPr>
          <w:rFonts w:ascii="Times New Roman" w:hAnsi="Times New Roman" w:cs="Times New Roman"/>
          <w:b/>
          <w:sz w:val="24"/>
          <w:szCs w:val="24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>ate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Amount: $_____</w:t>
      </w:r>
      <w:r w:rsidR="00122327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430943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:rsidR="00A45CEC" w:rsidRPr="00A45CEC" w:rsidRDefault="00A45CEC" w:rsidP="00CE3B69">
      <w:pPr>
        <w:contextualSpacing/>
        <w:rPr>
          <w:rFonts w:ascii="Times New Roman" w:hAnsi="Times New Roman" w:cs="Times New Roman"/>
          <w:b/>
          <w:sz w:val="12"/>
          <w:szCs w:val="12"/>
        </w:rPr>
      </w:pPr>
    </w:p>
    <w:p w:rsidR="00A45CEC" w:rsidRPr="00B00C96" w:rsidRDefault="00A45CEC" w:rsidP="00CE3B69">
      <w:pPr>
        <w:rPr>
          <w:rFonts w:ascii="Times New Roman" w:hAnsi="Times New Roman" w:cs="Times New Roman"/>
          <w:b/>
          <w:sz w:val="24"/>
          <w:szCs w:val="24"/>
        </w:rPr>
      </w:pPr>
      <w:r w:rsidRPr="00B00C96">
        <w:rPr>
          <w:rFonts w:ascii="Times New Roman" w:hAnsi="Times New Roman" w:cs="Times New Roman"/>
          <w:b/>
          <w:sz w:val="24"/>
          <w:szCs w:val="24"/>
        </w:rPr>
        <w:t>Applicant/</w:t>
      </w:r>
      <w:proofErr w:type="spellStart"/>
      <w:r w:rsidRPr="00B00C96">
        <w:rPr>
          <w:rFonts w:ascii="Times New Roman" w:hAnsi="Times New Roman" w:cs="Times New Roman"/>
          <w:b/>
          <w:sz w:val="24"/>
          <w:szCs w:val="24"/>
        </w:rPr>
        <w:t>Subrecipient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fiscal year end date ___________</w:t>
      </w:r>
    </w:p>
    <w:p w:rsidR="004326E3" w:rsidRPr="00CE3B69" w:rsidRDefault="004326E3" w:rsidP="004326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3B69">
        <w:rPr>
          <w:rFonts w:ascii="Times New Roman" w:hAnsi="Times New Roman" w:cs="Times New Roman"/>
          <w:sz w:val="24"/>
          <w:szCs w:val="24"/>
        </w:rPr>
        <w:t>The State of</w:t>
      </w:r>
      <w:r w:rsidR="001E5462">
        <w:rPr>
          <w:rFonts w:ascii="Times New Roman" w:hAnsi="Times New Roman" w:cs="Times New Roman"/>
          <w:sz w:val="24"/>
          <w:szCs w:val="24"/>
        </w:rPr>
        <w:t xml:space="preserve"> New Jersey, Department of Law and</w:t>
      </w:r>
      <w:r w:rsidRPr="00CE3B69">
        <w:rPr>
          <w:rFonts w:ascii="Times New Roman" w:hAnsi="Times New Roman" w:cs="Times New Roman"/>
          <w:sz w:val="24"/>
          <w:szCs w:val="24"/>
        </w:rPr>
        <w:t xml:space="preserve"> Public Safety, Consolidated Grants Management Office requires that all </w:t>
      </w:r>
      <w:proofErr w:type="spellStart"/>
      <w:r w:rsidRPr="00CE3B69">
        <w:rPr>
          <w:rFonts w:ascii="Times New Roman" w:hAnsi="Times New Roman" w:cs="Times New Roman"/>
          <w:sz w:val="24"/>
          <w:szCs w:val="24"/>
        </w:rPr>
        <w:t>Subrecipients</w:t>
      </w:r>
      <w:proofErr w:type="spellEnd"/>
      <w:r w:rsidRPr="00CE3B69">
        <w:rPr>
          <w:rFonts w:ascii="Times New Roman" w:hAnsi="Times New Roman" w:cs="Times New Roman"/>
          <w:sz w:val="24"/>
          <w:szCs w:val="24"/>
        </w:rPr>
        <w:t xml:space="preserve"> complete this </w:t>
      </w:r>
      <w:r w:rsidR="001C2D16" w:rsidRPr="00CE3B69">
        <w:rPr>
          <w:rFonts w:ascii="Times New Roman" w:hAnsi="Times New Roman" w:cs="Times New Roman"/>
          <w:sz w:val="24"/>
          <w:szCs w:val="24"/>
        </w:rPr>
        <w:t xml:space="preserve">Federal </w:t>
      </w:r>
      <w:r w:rsidRPr="00CE3B69">
        <w:rPr>
          <w:rFonts w:ascii="Times New Roman" w:hAnsi="Times New Roman" w:cs="Times New Roman"/>
          <w:sz w:val="24"/>
          <w:szCs w:val="24"/>
        </w:rPr>
        <w:t xml:space="preserve">Single Audit Requirement Certification and, if subject to the federal single or program-specific audit requirements, submit proof of compliance from the Federal Audit Clearinghouse (“FAC”) website.  Please have your Chief Financial Officer or designee </w:t>
      </w:r>
      <w:r w:rsidR="00C05001" w:rsidRPr="00CE3B69">
        <w:rPr>
          <w:rFonts w:ascii="Times New Roman" w:hAnsi="Times New Roman" w:cs="Times New Roman"/>
          <w:sz w:val="24"/>
          <w:szCs w:val="24"/>
        </w:rPr>
        <w:t xml:space="preserve">complete this form.  </w:t>
      </w:r>
    </w:p>
    <w:p w:rsidR="00C20AC9" w:rsidRPr="00A45CEC" w:rsidRDefault="00C20AC9" w:rsidP="004326E3">
      <w:pPr>
        <w:spacing w:line="240" w:lineRule="auto"/>
        <w:contextualSpacing/>
        <w:rPr>
          <w:rFonts w:ascii="Times New Roman" w:hAnsi="Times New Roman" w:cs="Times New Roman"/>
          <w:sz w:val="18"/>
          <w:szCs w:val="24"/>
        </w:rPr>
      </w:pPr>
    </w:p>
    <w:p w:rsidR="004326E3" w:rsidRPr="00B830D7" w:rsidRDefault="000E51D9" w:rsidP="004326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3B69">
        <w:rPr>
          <w:rFonts w:ascii="Times New Roman" w:hAnsi="Times New Roman" w:cs="Times New Roman"/>
          <w:sz w:val="24"/>
          <w:szCs w:val="24"/>
        </w:rPr>
        <w:t>A</w:t>
      </w:r>
      <w:r w:rsidRPr="00CE3B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50FB" w:rsidRPr="00CE3B69">
        <w:rPr>
          <w:rFonts w:ascii="Times New Roman" w:hAnsi="Times New Roman" w:cs="Times New Roman"/>
          <w:sz w:val="24"/>
          <w:szCs w:val="24"/>
        </w:rPr>
        <w:t>Subrecipient</w:t>
      </w:r>
      <w:proofErr w:type="spellEnd"/>
      <w:r w:rsidR="004326E3" w:rsidRPr="00CE3B69">
        <w:rPr>
          <w:rFonts w:ascii="Times New Roman" w:hAnsi="Times New Roman" w:cs="Times New Roman"/>
          <w:sz w:val="24"/>
          <w:szCs w:val="24"/>
        </w:rPr>
        <w:t xml:space="preserve"> that expends </w:t>
      </w:r>
      <w:r w:rsidR="004326E3" w:rsidRPr="00CE3B69">
        <w:rPr>
          <w:rFonts w:ascii="Times New Roman" w:hAnsi="Times New Roman" w:cs="Times New Roman"/>
          <w:sz w:val="24"/>
          <w:szCs w:val="24"/>
          <w:u w:val="single"/>
        </w:rPr>
        <w:t>$750,000</w:t>
      </w:r>
      <w:r w:rsidR="004326E3" w:rsidRPr="00CE3B69">
        <w:rPr>
          <w:rFonts w:ascii="Times New Roman" w:hAnsi="Times New Roman" w:cs="Times New Roman"/>
          <w:sz w:val="24"/>
          <w:szCs w:val="24"/>
        </w:rPr>
        <w:t xml:space="preserve"> or more in Federal awards (from all sources including pass-through </w:t>
      </w:r>
      <w:proofErr w:type="spellStart"/>
      <w:r w:rsidR="004326E3" w:rsidRPr="00CE3B69">
        <w:rPr>
          <w:rFonts w:ascii="Times New Roman" w:hAnsi="Times New Roman" w:cs="Times New Roman"/>
          <w:sz w:val="24"/>
          <w:szCs w:val="24"/>
        </w:rPr>
        <w:t>subawards</w:t>
      </w:r>
      <w:proofErr w:type="spellEnd"/>
      <w:r w:rsidR="004326E3" w:rsidRPr="00CE3B69">
        <w:rPr>
          <w:rFonts w:ascii="Times New Roman" w:hAnsi="Times New Roman" w:cs="Times New Roman"/>
          <w:sz w:val="24"/>
          <w:szCs w:val="24"/>
        </w:rPr>
        <w:t xml:space="preserve">) during </w:t>
      </w:r>
      <w:r w:rsidR="009D3AAF" w:rsidRPr="00CE3B69">
        <w:rPr>
          <w:rFonts w:ascii="Times New Roman" w:hAnsi="Times New Roman" w:cs="Times New Roman"/>
          <w:sz w:val="24"/>
          <w:szCs w:val="24"/>
        </w:rPr>
        <w:t>its</w:t>
      </w:r>
      <w:r w:rsidR="004326E3" w:rsidRPr="00CE3B69">
        <w:rPr>
          <w:rFonts w:ascii="Times New Roman" w:hAnsi="Times New Roman" w:cs="Times New Roman"/>
          <w:sz w:val="24"/>
          <w:szCs w:val="24"/>
        </w:rPr>
        <w:t xml:space="preserve"> fiscal year must have a single or program-specific </w:t>
      </w:r>
      <w:r w:rsidR="009C50FB" w:rsidRPr="00CE3B69">
        <w:rPr>
          <w:rFonts w:ascii="Times New Roman" w:hAnsi="Times New Roman" w:cs="Times New Roman"/>
          <w:sz w:val="24"/>
          <w:szCs w:val="24"/>
        </w:rPr>
        <w:t xml:space="preserve">audit conducted for that year.  </w:t>
      </w:r>
      <w:r w:rsidR="009C50FB" w:rsidRPr="00CE3B69">
        <w:rPr>
          <w:rFonts w:ascii="Times New Roman" w:hAnsi="Times New Roman" w:cs="Times New Roman"/>
          <w:sz w:val="24"/>
          <w:szCs w:val="24"/>
          <w:u w:val="single"/>
        </w:rPr>
        <w:t>See</w:t>
      </w:r>
      <w:r w:rsidR="009C50FB" w:rsidRPr="00CE3B69">
        <w:rPr>
          <w:rFonts w:ascii="Times New Roman" w:hAnsi="Times New Roman" w:cs="Times New Roman"/>
          <w:sz w:val="24"/>
          <w:szCs w:val="24"/>
        </w:rPr>
        <w:t xml:space="preserve"> 2 C.F.R. </w:t>
      </w:r>
      <w:proofErr w:type="gramStart"/>
      <w:r w:rsidR="009C50FB" w:rsidRPr="00CE3B69">
        <w:rPr>
          <w:rFonts w:ascii="Times New Roman" w:hAnsi="Times New Roman" w:cs="Times New Roman"/>
          <w:sz w:val="24"/>
          <w:szCs w:val="24"/>
        </w:rPr>
        <w:t>Part</w:t>
      </w:r>
      <w:proofErr w:type="gramEnd"/>
      <w:r w:rsidR="009C50FB" w:rsidRPr="00CE3B69">
        <w:rPr>
          <w:rFonts w:ascii="Times New Roman" w:hAnsi="Times New Roman" w:cs="Times New Roman"/>
          <w:sz w:val="24"/>
          <w:szCs w:val="24"/>
        </w:rPr>
        <w:t xml:space="preserve"> 200, Subpart F, Audit Requirements.</w:t>
      </w:r>
      <w:r w:rsidR="004326E3">
        <w:rPr>
          <w:rFonts w:ascii="Times New Roman" w:hAnsi="Times New Roman" w:cs="Times New Roman"/>
          <w:sz w:val="24"/>
          <w:szCs w:val="24"/>
        </w:rPr>
        <w:t xml:space="preserve"> </w:t>
      </w:r>
      <w:r w:rsidR="004326E3" w:rsidRPr="009155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5119B6">
        <w:rPr>
          <w:rFonts w:ascii="Times New Roman" w:hAnsi="Times New Roman" w:cs="Times New Roman"/>
          <w:sz w:val="24"/>
          <w:szCs w:val="24"/>
        </w:rPr>
        <w:t>___</w:t>
      </w:r>
    </w:p>
    <w:p w:rsidR="004326E3" w:rsidRPr="000E51D9" w:rsidRDefault="004326E3" w:rsidP="004326E3">
      <w:pPr>
        <w:spacing w:line="240" w:lineRule="auto"/>
        <w:contextualSpacing/>
        <w:rPr>
          <w:rFonts w:ascii="Times New Roman" w:hAnsi="Times New Roman" w:cs="Times New Roman"/>
          <w:sz w:val="12"/>
          <w:szCs w:val="24"/>
          <w:u w:val="single"/>
        </w:rPr>
      </w:pPr>
    </w:p>
    <w:p w:rsidR="004326E3" w:rsidRPr="00CE3B69" w:rsidRDefault="004326E3" w:rsidP="000E51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3B69">
        <w:rPr>
          <w:rFonts w:ascii="Times New Roman" w:hAnsi="Times New Roman" w:cs="Times New Roman"/>
          <w:sz w:val="24"/>
          <w:szCs w:val="24"/>
          <w:u w:val="single"/>
        </w:rPr>
        <w:t>Directions</w:t>
      </w:r>
      <w:r w:rsidRPr="00CE3B69">
        <w:rPr>
          <w:rFonts w:ascii="Times New Roman" w:hAnsi="Times New Roman" w:cs="Times New Roman"/>
          <w:sz w:val="24"/>
          <w:szCs w:val="24"/>
        </w:rPr>
        <w:t xml:space="preserve">:  Please </w:t>
      </w:r>
      <w:r w:rsidR="0057062E" w:rsidRPr="00CE3B69">
        <w:rPr>
          <w:rFonts w:ascii="Times New Roman" w:hAnsi="Times New Roman" w:cs="Times New Roman"/>
          <w:sz w:val="24"/>
          <w:szCs w:val="24"/>
        </w:rPr>
        <w:t>check the applicable box</w:t>
      </w:r>
      <w:r w:rsidRPr="00CE3B69">
        <w:rPr>
          <w:rFonts w:ascii="Times New Roman" w:hAnsi="Times New Roman" w:cs="Times New Roman"/>
          <w:sz w:val="24"/>
          <w:szCs w:val="24"/>
        </w:rPr>
        <w:t xml:space="preserve"> below and sign the certification.  If your organization or jurisdiction </w:t>
      </w:r>
      <w:r w:rsidR="0057062E" w:rsidRPr="00CE3B69">
        <w:rPr>
          <w:rFonts w:ascii="Times New Roman" w:hAnsi="Times New Roman" w:cs="Times New Roman"/>
          <w:sz w:val="24"/>
          <w:szCs w:val="24"/>
        </w:rPr>
        <w:t>was</w:t>
      </w:r>
      <w:r w:rsidRPr="00CE3B69">
        <w:rPr>
          <w:rFonts w:ascii="Times New Roman" w:hAnsi="Times New Roman" w:cs="Times New Roman"/>
          <w:sz w:val="24"/>
          <w:szCs w:val="24"/>
        </w:rPr>
        <w:t xml:space="preserve"> subject to the </w:t>
      </w:r>
      <w:r w:rsidR="002007F7" w:rsidRPr="00CE3B69">
        <w:rPr>
          <w:rFonts w:ascii="Times New Roman" w:hAnsi="Times New Roman" w:cs="Times New Roman"/>
          <w:sz w:val="24"/>
          <w:szCs w:val="24"/>
        </w:rPr>
        <w:t xml:space="preserve">federal single </w:t>
      </w:r>
      <w:r w:rsidRPr="00CE3B69">
        <w:rPr>
          <w:rFonts w:ascii="Times New Roman" w:hAnsi="Times New Roman" w:cs="Times New Roman"/>
          <w:sz w:val="24"/>
          <w:szCs w:val="24"/>
        </w:rPr>
        <w:t>audit requirements</w:t>
      </w:r>
      <w:r w:rsidR="00E772B3" w:rsidRPr="00CE3B69">
        <w:rPr>
          <w:rFonts w:ascii="Times New Roman" w:hAnsi="Times New Roman" w:cs="Times New Roman"/>
          <w:sz w:val="24"/>
          <w:szCs w:val="24"/>
        </w:rPr>
        <w:t xml:space="preserve"> </w:t>
      </w:r>
      <w:r w:rsidR="00292D28" w:rsidRPr="00CE3B69">
        <w:rPr>
          <w:rFonts w:ascii="Times New Roman" w:hAnsi="Times New Roman" w:cs="Times New Roman"/>
          <w:sz w:val="24"/>
          <w:szCs w:val="24"/>
        </w:rPr>
        <w:t>for a</w:t>
      </w:r>
      <w:r w:rsidR="00BD740C">
        <w:rPr>
          <w:rFonts w:ascii="Times New Roman" w:hAnsi="Times New Roman" w:cs="Times New Roman"/>
          <w:sz w:val="24"/>
          <w:szCs w:val="24"/>
        </w:rPr>
        <w:t>ny</w:t>
      </w:r>
      <w:r w:rsidR="00292D28" w:rsidRPr="00CE3B69">
        <w:rPr>
          <w:rFonts w:ascii="Times New Roman" w:hAnsi="Times New Roman" w:cs="Times New Roman"/>
          <w:sz w:val="24"/>
          <w:szCs w:val="24"/>
        </w:rPr>
        <w:t xml:space="preserve"> fiscal year starting after January 1, 2015</w:t>
      </w:r>
      <w:r w:rsidRPr="00CE3B69">
        <w:rPr>
          <w:rFonts w:ascii="Times New Roman" w:hAnsi="Times New Roman" w:cs="Times New Roman"/>
          <w:sz w:val="24"/>
          <w:szCs w:val="24"/>
        </w:rPr>
        <w:t>,</w:t>
      </w:r>
      <w:r w:rsidR="00E772B3" w:rsidRPr="00CE3B69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CE3B69">
        <w:rPr>
          <w:rFonts w:ascii="Times New Roman" w:hAnsi="Times New Roman" w:cs="Times New Roman"/>
          <w:sz w:val="24"/>
          <w:szCs w:val="24"/>
        </w:rPr>
        <w:t xml:space="preserve"> </w:t>
      </w:r>
      <w:r w:rsidRPr="00CE3B69">
        <w:rPr>
          <w:rFonts w:ascii="Times New Roman" w:hAnsi="Times New Roman" w:cs="Times New Roman"/>
          <w:b/>
          <w:sz w:val="24"/>
          <w:szCs w:val="24"/>
          <w:u w:val="single"/>
        </w:rPr>
        <w:t>you must attach</w:t>
      </w:r>
      <w:r w:rsidRPr="00CE3B69">
        <w:rPr>
          <w:rFonts w:ascii="Times New Roman" w:hAnsi="Times New Roman" w:cs="Times New Roman"/>
          <w:sz w:val="24"/>
          <w:szCs w:val="24"/>
        </w:rPr>
        <w:t xml:space="preserve"> proof of submission</w:t>
      </w:r>
      <w:r w:rsidR="00FE5927" w:rsidRPr="00CE3B69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CE3B69">
        <w:rPr>
          <w:rFonts w:ascii="Times New Roman" w:hAnsi="Times New Roman" w:cs="Times New Roman"/>
          <w:sz w:val="24"/>
          <w:szCs w:val="24"/>
        </w:rPr>
        <w:t xml:space="preserve"> of your </w:t>
      </w:r>
      <w:r w:rsidR="00E772B3" w:rsidRPr="00CE3B69">
        <w:rPr>
          <w:rFonts w:ascii="Times New Roman" w:hAnsi="Times New Roman" w:cs="Times New Roman"/>
          <w:sz w:val="24"/>
          <w:szCs w:val="24"/>
        </w:rPr>
        <w:t>audit reporting package to the FAC website</w:t>
      </w:r>
      <w:r w:rsidR="000E51D9" w:rsidRPr="00CE3B69">
        <w:rPr>
          <w:rFonts w:ascii="Times New Roman" w:hAnsi="Times New Roman" w:cs="Times New Roman"/>
          <w:sz w:val="24"/>
          <w:szCs w:val="24"/>
        </w:rPr>
        <w:t xml:space="preserve">.  </w:t>
      </w:r>
      <w:r w:rsidRPr="00CE3B69">
        <w:rPr>
          <w:rFonts w:ascii="Times New Roman" w:hAnsi="Times New Roman" w:cs="Times New Roman"/>
          <w:sz w:val="24"/>
          <w:szCs w:val="24"/>
        </w:rPr>
        <w:t xml:space="preserve">The FAC website can be found at:  </w:t>
      </w:r>
      <w:hyperlink r:id="rId9" w:history="1">
        <w:r w:rsidRPr="00CE3B69">
          <w:rPr>
            <w:rStyle w:val="Hyperlink"/>
            <w:rFonts w:ascii="Times New Roman" w:hAnsi="Times New Roman" w:cs="Times New Roman"/>
            <w:sz w:val="24"/>
            <w:szCs w:val="24"/>
          </w:rPr>
          <w:t>https://harvester.census.gov/facweb/</w:t>
        </w:r>
      </w:hyperlink>
      <w:r w:rsidR="002007F7" w:rsidRPr="00CE3B69">
        <w:rPr>
          <w:rStyle w:val="Hyperlink"/>
          <w:rFonts w:ascii="Times New Roman" w:hAnsi="Times New Roman" w:cs="Times New Roman"/>
          <w:sz w:val="24"/>
          <w:szCs w:val="24"/>
        </w:rPr>
        <w:t xml:space="preserve">.  </w:t>
      </w:r>
    </w:p>
    <w:p w:rsidR="004326E3" w:rsidRDefault="004326E3" w:rsidP="004326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155FE">
        <w:rPr>
          <w:rFonts w:ascii="Times New Roman" w:hAnsi="Times New Roman" w:cs="Times New Roman"/>
          <w:b/>
          <w:sz w:val="24"/>
          <w:szCs w:val="24"/>
        </w:rPr>
        <w:t xml:space="preserve">I understand and acknowledge the above federal audit requirements </w:t>
      </w:r>
      <w:r w:rsidRPr="00C20AC9">
        <w:rPr>
          <w:rFonts w:ascii="Times New Roman" w:hAnsi="Times New Roman" w:cs="Times New Roman"/>
          <w:b/>
          <w:sz w:val="24"/>
          <w:szCs w:val="24"/>
        </w:rPr>
        <w:t>and</w:t>
      </w:r>
      <w:r w:rsidRPr="009155FE">
        <w:rPr>
          <w:rFonts w:ascii="Times New Roman" w:hAnsi="Times New Roman" w:cs="Times New Roman"/>
          <w:b/>
          <w:sz w:val="24"/>
          <w:szCs w:val="24"/>
        </w:rPr>
        <w:t>:</w:t>
      </w:r>
    </w:p>
    <w:p w:rsidR="00B30FA1" w:rsidRPr="000E51D9" w:rsidRDefault="00B30FA1" w:rsidP="004326E3">
      <w:pPr>
        <w:pStyle w:val="NoSpacing"/>
        <w:rPr>
          <w:rFonts w:ascii="Times New Roman" w:hAnsi="Times New Roman" w:cs="Times New Roman"/>
          <w:b/>
          <w:sz w:val="16"/>
          <w:szCs w:val="24"/>
        </w:rPr>
      </w:pPr>
    </w:p>
    <w:p w:rsidR="000E51D9" w:rsidRDefault="004326E3" w:rsidP="00C20AC9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55FE">
        <w:rPr>
          <w:rFonts w:ascii="Times New Roman" w:hAnsi="Times New Roman" w:cs="Times New Roman"/>
          <w:b/>
          <w:sz w:val="24"/>
          <w:szCs w:val="24"/>
        </w:rPr>
        <w:t xml:space="preserve">My organization or jurisdiction </w:t>
      </w:r>
      <w:r w:rsidR="0057062E">
        <w:rPr>
          <w:rFonts w:ascii="Times New Roman" w:hAnsi="Times New Roman" w:cs="Times New Roman"/>
          <w:b/>
          <w:sz w:val="24"/>
          <w:szCs w:val="24"/>
          <w:u w:val="single"/>
        </w:rPr>
        <w:t>was</w:t>
      </w:r>
      <w:r w:rsidR="00292D2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155FE">
        <w:rPr>
          <w:rFonts w:ascii="Times New Roman" w:hAnsi="Times New Roman" w:cs="Times New Roman"/>
          <w:b/>
          <w:sz w:val="24"/>
          <w:szCs w:val="24"/>
        </w:rPr>
        <w:t xml:space="preserve">subject to the federal single or program-specific audit </w:t>
      </w:r>
      <w:r w:rsidRPr="00292D28">
        <w:rPr>
          <w:rFonts w:ascii="Times New Roman" w:hAnsi="Times New Roman" w:cs="Times New Roman"/>
          <w:b/>
          <w:sz w:val="24"/>
          <w:szCs w:val="24"/>
        </w:rPr>
        <w:t>requirements</w:t>
      </w:r>
      <w:r w:rsidR="00292D28" w:rsidRPr="00292D28">
        <w:rPr>
          <w:rFonts w:ascii="Times New Roman" w:hAnsi="Times New Roman" w:cs="Times New Roman"/>
          <w:sz w:val="24"/>
          <w:szCs w:val="24"/>
        </w:rPr>
        <w:t xml:space="preserve"> </w:t>
      </w:r>
      <w:r w:rsidR="00292D28" w:rsidRPr="00292D28">
        <w:rPr>
          <w:rFonts w:ascii="Times New Roman" w:hAnsi="Times New Roman" w:cs="Times New Roman"/>
          <w:b/>
          <w:sz w:val="24"/>
          <w:szCs w:val="24"/>
        </w:rPr>
        <w:t>for a</w:t>
      </w:r>
      <w:r w:rsidR="00BD740C">
        <w:rPr>
          <w:rFonts w:ascii="Times New Roman" w:hAnsi="Times New Roman" w:cs="Times New Roman"/>
          <w:b/>
          <w:sz w:val="24"/>
          <w:szCs w:val="24"/>
        </w:rPr>
        <w:t>ny</w:t>
      </w:r>
      <w:r w:rsidR="00292D28" w:rsidRPr="00292D28">
        <w:rPr>
          <w:rFonts w:ascii="Times New Roman" w:hAnsi="Times New Roman" w:cs="Times New Roman"/>
          <w:b/>
          <w:sz w:val="24"/>
          <w:szCs w:val="24"/>
        </w:rPr>
        <w:t xml:space="preserve"> fiscal year starting after January 1, 2015</w:t>
      </w:r>
      <w:r w:rsidRPr="00292D28">
        <w:rPr>
          <w:rFonts w:ascii="Times New Roman" w:hAnsi="Times New Roman" w:cs="Times New Roman"/>
          <w:b/>
          <w:sz w:val="24"/>
          <w:szCs w:val="24"/>
        </w:rPr>
        <w:t>.</w:t>
      </w:r>
      <w:r w:rsidRPr="009155FE">
        <w:rPr>
          <w:rFonts w:ascii="Times New Roman" w:hAnsi="Times New Roman" w:cs="Times New Roman"/>
          <w:b/>
          <w:sz w:val="24"/>
          <w:szCs w:val="24"/>
        </w:rPr>
        <w:t xml:space="preserve">  Proof of compliance from the FAC website </w:t>
      </w:r>
      <w:r w:rsidR="00C20AC9">
        <w:rPr>
          <w:rFonts w:ascii="Times New Roman" w:hAnsi="Times New Roman" w:cs="Times New Roman"/>
          <w:b/>
          <w:sz w:val="24"/>
          <w:szCs w:val="24"/>
        </w:rPr>
        <w:t xml:space="preserve">is attached. </w:t>
      </w:r>
    </w:p>
    <w:p w:rsidR="000E51D9" w:rsidRPr="000E51D9" w:rsidRDefault="000E51D9" w:rsidP="000E51D9">
      <w:pPr>
        <w:pStyle w:val="NoSpacing"/>
        <w:ind w:left="2160"/>
        <w:rPr>
          <w:rFonts w:ascii="Times New Roman" w:hAnsi="Times New Roman" w:cs="Times New Roman"/>
          <w:b/>
          <w:sz w:val="16"/>
          <w:szCs w:val="24"/>
        </w:rPr>
      </w:pPr>
    </w:p>
    <w:p w:rsidR="004326E3" w:rsidRDefault="004326E3" w:rsidP="004326E3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55FE">
        <w:rPr>
          <w:rFonts w:ascii="Times New Roman" w:hAnsi="Times New Roman" w:cs="Times New Roman"/>
          <w:b/>
          <w:sz w:val="24"/>
          <w:szCs w:val="24"/>
        </w:rPr>
        <w:t xml:space="preserve">My organization or jurisdiction </w:t>
      </w:r>
      <w:r w:rsidR="00CE3B69">
        <w:rPr>
          <w:rFonts w:ascii="Times New Roman" w:hAnsi="Times New Roman" w:cs="Times New Roman"/>
          <w:b/>
          <w:sz w:val="24"/>
          <w:szCs w:val="24"/>
          <w:u w:val="single"/>
        </w:rPr>
        <w:t>was not</w:t>
      </w:r>
      <w:r w:rsidRPr="009155FE">
        <w:rPr>
          <w:rFonts w:ascii="Times New Roman" w:hAnsi="Times New Roman" w:cs="Times New Roman"/>
          <w:b/>
          <w:sz w:val="24"/>
          <w:szCs w:val="24"/>
        </w:rPr>
        <w:t xml:space="preserve"> subject to the federal single or program-specific audit requirements </w:t>
      </w:r>
      <w:r w:rsidR="00292D28" w:rsidRPr="00292D28">
        <w:rPr>
          <w:rFonts w:ascii="Times New Roman" w:hAnsi="Times New Roman" w:cs="Times New Roman"/>
          <w:b/>
          <w:sz w:val="24"/>
          <w:szCs w:val="24"/>
        </w:rPr>
        <w:t>for a</w:t>
      </w:r>
      <w:r w:rsidR="00BD740C">
        <w:rPr>
          <w:rFonts w:ascii="Times New Roman" w:hAnsi="Times New Roman" w:cs="Times New Roman"/>
          <w:b/>
          <w:sz w:val="24"/>
          <w:szCs w:val="24"/>
        </w:rPr>
        <w:t>ny</w:t>
      </w:r>
      <w:r w:rsidR="00292D28" w:rsidRPr="00292D28">
        <w:rPr>
          <w:rFonts w:ascii="Times New Roman" w:hAnsi="Times New Roman" w:cs="Times New Roman"/>
          <w:b/>
          <w:sz w:val="24"/>
          <w:szCs w:val="24"/>
        </w:rPr>
        <w:t xml:space="preserve"> fiscal year starting after January 1, 2015</w:t>
      </w:r>
      <w:r w:rsidR="000E51D9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0E51D9" w:rsidRPr="005F7999">
        <w:rPr>
          <w:rFonts w:ascii="Times New Roman" w:hAnsi="Times New Roman" w:cs="Times New Roman"/>
          <w:b/>
          <w:i/>
          <w:sz w:val="24"/>
          <w:szCs w:val="24"/>
          <w:u w:val="single"/>
        </w:rPr>
        <w:t>or</w:t>
      </w:r>
    </w:p>
    <w:p w:rsidR="000E51D9" w:rsidRPr="000E51D9" w:rsidRDefault="000E51D9" w:rsidP="000E51D9">
      <w:pPr>
        <w:pStyle w:val="ListParagraph"/>
        <w:ind w:left="360"/>
        <w:rPr>
          <w:rFonts w:ascii="Times New Roman" w:hAnsi="Times New Roman" w:cs="Times New Roman"/>
          <w:b/>
          <w:sz w:val="16"/>
          <w:szCs w:val="24"/>
        </w:rPr>
      </w:pPr>
    </w:p>
    <w:p w:rsidR="000E51D9" w:rsidRDefault="00C20AC9" w:rsidP="000E51D9">
      <w:pPr>
        <w:pStyle w:val="ListParagraph"/>
        <w:numPr>
          <w:ilvl w:val="1"/>
          <w:numId w:val="1"/>
        </w:num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20AC9">
        <w:rPr>
          <w:rFonts w:ascii="Times New Roman" w:hAnsi="Times New Roman" w:cs="Times New Roman"/>
          <w:b/>
          <w:sz w:val="24"/>
          <w:szCs w:val="24"/>
        </w:rPr>
        <w:t>My organization is a New Jersey State Agency that is audited during the State of New Jersey’s annual single audit.</w:t>
      </w:r>
    </w:p>
    <w:p w:rsidR="004326E3" w:rsidRPr="009155FE" w:rsidRDefault="004326E3" w:rsidP="004326E3">
      <w:pPr>
        <w:pStyle w:val="ListParagraph"/>
        <w:spacing w:line="240" w:lineRule="auto"/>
        <w:ind w:left="612"/>
        <w:rPr>
          <w:rFonts w:ascii="Times New Roman" w:hAnsi="Times New Roman" w:cs="Times New Roman"/>
          <w:b/>
          <w:sz w:val="24"/>
          <w:szCs w:val="24"/>
        </w:rPr>
      </w:pPr>
    </w:p>
    <w:p w:rsidR="004326E3" w:rsidRPr="009155FE" w:rsidRDefault="004326E3" w:rsidP="004326E3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55FE">
        <w:rPr>
          <w:rFonts w:ascii="Times New Roman" w:hAnsi="Times New Roman" w:cs="Times New Roman"/>
          <w:sz w:val="24"/>
          <w:szCs w:val="24"/>
        </w:rPr>
        <w:t>Printed Name of CFO or designee:</w:t>
      </w:r>
      <w:r w:rsidRPr="009155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</w:t>
      </w:r>
      <w:r w:rsidRPr="009155F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326E3" w:rsidRPr="009155FE" w:rsidRDefault="004326E3" w:rsidP="00432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FE">
        <w:rPr>
          <w:rFonts w:ascii="Times New Roman" w:hAnsi="Times New Roman" w:cs="Times New Roman"/>
          <w:sz w:val="24"/>
          <w:szCs w:val="24"/>
        </w:rPr>
        <w:t xml:space="preserve">Title: </w:t>
      </w:r>
      <w:r w:rsidRPr="009155FE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326E3" w:rsidRPr="009155FE" w:rsidRDefault="004326E3" w:rsidP="00432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FE">
        <w:rPr>
          <w:rFonts w:ascii="Times New Roman" w:hAnsi="Times New Roman" w:cs="Times New Roman"/>
          <w:sz w:val="24"/>
          <w:szCs w:val="24"/>
        </w:rPr>
        <w:t xml:space="preserve">Signature: </w:t>
      </w:r>
      <w:r w:rsidRPr="009155FE">
        <w:rPr>
          <w:rFonts w:ascii="Times New Roman" w:hAnsi="Times New Roman" w:cs="Times New Roman"/>
          <w:sz w:val="24"/>
          <w:szCs w:val="24"/>
        </w:rPr>
        <w:tab/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92D28" w:rsidRPr="00CE3B69" w:rsidRDefault="00DC5932" w:rsidP="00CE3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7F95DFD" wp14:editId="7497979C">
            <wp:simplePos x="0" y="0"/>
            <wp:positionH relativeFrom="margin">
              <wp:posOffset>-360045</wp:posOffset>
            </wp:positionH>
            <wp:positionV relativeFrom="margin">
              <wp:posOffset>8156575</wp:posOffset>
            </wp:positionV>
            <wp:extent cx="723900" cy="723900"/>
            <wp:effectExtent l="0" t="0" r="0" b="0"/>
            <wp:wrapSquare wrapText="bothSides"/>
            <wp:docPr id="2" name="Picture 2" descr="OFFICE OF THE ATTORNEY GENERAL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E OF THE ATTORNEY GENERAL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6E3" w:rsidRPr="009155FE">
        <w:rPr>
          <w:rFonts w:ascii="Times New Roman" w:hAnsi="Times New Roman" w:cs="Times New Roman"/>
          <w:sz w:val="24"/>
          <w:szCs w:val="24"/>
        </w:rPr>
        <w:t>Date:</w:t>
      </w:r>
      <w:r w:rsidR="004326E3" w:rsidRPr="009155FE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  <w:r w:rsidR="004326E3">
        <w:rPr>
          <w:rFonts w:ascii="Times New Roman" w:hAnsi="Times New Roman" w:cs="Times New Roman"/>
          <w:sz w:val="24"/>
          <w:szCs w:val="24"/>
        </w:rPr>
        <w:t>___</w:t>
      </w:r>
    </w:p>
    <w:p w:rsidR="00E6720B" w:rsidRPr="00C418B3" w:rsidRDefault="00B82377" w:rsidP="00C418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NEW JERSEY </w:t>
      </w:r>
      <w:r w:rsidR="00E6720B">
        <w:rPr>
          <w:rFonts w:ascii="Times New Roman" w:hAnsi="Times New Roman" w:cs="Times New Roman"/>
          <w:b/>
          <w:sz w:val="24"/>
          <w:szCs w:val="24"/>
        </w:rPr>
        <w:t>STATE</w:t>
      </w:r>
      <w:r w:rsidR="00E6720B" w:rsidRPr="009155FE">
        <w:rPr>
          <w:rFonts w:ascii="Times New Roman" w:hAnsi="Times New Roman" w:cs="Times New Roman"/>
          <w:b/>
          <w:sz w:val="24"/>
          <w:szCs w:val="24"/>
        </w:rPr>
        <w:t xml:space="preserve"> AUDIT REQUIREMENT</w:t>
      </w:r>
      <w:r w:rsidR="00E6720B">
        <w:rPr>
          <w:rFonts w:ascii="Times New Roman" w:hAnsi="Times New Roman" w:cs="Times New Roman"/>
          <w:b/>
          <w:sz w:val="24"/>
          <w:szCs w:val="24"/>
        </w:rPr>
        <w:t>S</w:t>
      </w:r>
    </w:p>
    <w:p w:rsidR="00E6720B" w:rsidRPr="00AF4367" w:rsidRDefault="00E6720B" w:rsidP="00432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367">
        <w:rPr>
          <w:rFonts w:ascii="Times New Roman" w:hAnsi="Times New Roman" w:cs="Times New Roman"/>
          <w:sz w:val="24"/>
          <w:szCs w:val="24"/>
        </w:rPr>
        <w:t>In addition</w:t>
      </w:r>
      <w:r w:rsidR="00C418B3" w:rsidRPr="00AF4367">
        <w:rPr>
          <w:rFonts w:ascii="Times New Roman" w:hAnsi="Times New Roman" w:cs="Times New Roman"/>
          <w:sz w:val="24"/>
          <w:szCs w:val="24"/>
        </w:rPr>
        <w:t xml:space="preserve"> to</w:t>
      </w:r>
      <w:r w:rsidRPr="00AF4367">
        <w:rPr>
          <w:rFonts w:ascii="Times New Roman" w:hAnsi="Times New Roman" w:cs="Times New Roman"/>
          <w:sz w:val="24"/>
          <w:szCs w:val="24"/>
        </w:rPr>
        <w:t xml:space="preserve"> the Federal requirements on the preceding page, </w:t>
      </w:r>
      <w:proofErr w:type="spellStart"/>
      <w:r w:rsidR="00F64E90" w:rsidRPr="009155FE">
        <w:rPr>
          <w:rFonts w:ascii="Times New Roman" w:hAnsi="Times New Roman" w:cs="Times New Roman"/>
          <w:sz w:val="24"/>
          <w:szCs w:val="24"/>
        </w:rPr>
        <w:t>Subrecipients</w:t>
      </w:r>
      <w:proofErr w:type="spellEnd"/>
      <w:r w:rsidRPr="00AF4367">
        <w:rPr>
          <w:rFonts w:ascii="Times New Roman" w:hAnsi="Times New Roman" w:cs="Times New Roman"/>
          <w:sz w:val="24"/>
          <w:szCs w:val="24"/>
        </w:rPr>
        <w:t xml:space="preserve"> must </w:t>
      </w:r>
      <w:r w:rsidR="00C418B3" w:rsidRPr="00AF4367">
        <w:rPr>
          <w:rFonts w:ascii="Times New Roman" w:hAnsi="Times New Roman" w:cs="Times New Roman"/>
          <w:sz w:val="24"/>
          <w:szCs w:val="24"/>
        </w:rPr>
        <w:t>comply with</w:t>
      </w:r>
      <w:r w:rsidRPr="00AF4367">
        <w:rPr>
          <w:rFonts w:ascii="Times New Roman" w:hAnsi="Times New Roman" w:cs="Times New Roman"/>
          <w:sz w:val="24"/>
          <w:szCs w:val="24"/>
        </w:rPr>
        <w:t xml:space="preserve"> the following State audit requirements outlined in OMB Circular 15-08-OMB</w:t>
      </w:r>
      <w:r w:rsidR="00692732">
        <w:rPr>
          <w:rFonts w:ascii="Times New Roman" w:hAnsi="Times New Roman" w:cs="Times New Roman"/>
          <w:sz w:val="24"/>
          <w:szCs w:val="24"/>
        </w:rPr>
        <w:t xml:space="preserve"> (</w:t>
      </w:r>
      <w:r w:rsidR="00692732" w:rsidRPr="00692732">
        <w:rPr>
          <w:rFonts w:ascii="Times New Roman" w:hAnsi="Times New Roman" w:cs="Times New Roman"/>
          <w:i/>
          <w:sz w:val="24"/>
          <w:szCs w:val="24"/>
        </w:rPr>
        <w:t>available at</w:t>
      </w:r>
      <w:r w:rsidR="00692732">
        <w:rPr>
          <w:rFonts w:ascii="Times New Roman" w:hAnsi="Times New Roman" w:cs="Times New Roman"/>
          <w:sz w:val="24"/>
          <w:szCs w:val="24"/>
        </w:rPr>
        <w:t xml:space="preserve"> </w:t>
      </w:r>
      <w:r w:rsidR="00692732" w:rsidRPr="00692732">
        <w:rPr>
          <w:rFonts w:ascii="Times New Roman" w:hAnsi="Times New Roman" w:cs="Times New Roman"/>
          <w:sz w:val="24"/>
          <w:szCs w:val="24"/>
        </w:rPr>
        <w:t>http://www.state.nj.us/infobank/circular/cir1508_omb.pdf</w:t>
      </w:r>
      <w:r w:rsidR="00692732">
        <w:rPr>
          <w:rFonts w:ascii="Times New Roman" w:hAnsi="Times New Roman" w:cs="Times New Roman"/>
          <w:sz w:val="24"/>
          <w:szCs w:val="24"/>
        </w:rPr>
        <w:t>)</w:t>
      </w:r>
      <w:r w:rsidRPr="00AF4367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418B3" w:rsidRDefault="00AF4367" w:rsidP="00AF436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418B3" w:rsidRPr="009D3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8B3" w:rsidRPr="009D3AAF">
        <w:rPr>
          <w:rFonts w:ascii="Times New Roman" w:hAnsi="Times New Roman" w:cs="Times New Roman"/>
          <w:sz w:val="24"/>
          <w:szCs w:val="24"/>
        </w:rPr>
        <w:t>Subrecipient</w:t>
      </w:r>
      <w:proofErr w:type="spellEnd"/>
      <w:r w:rsidR="00C418B3" w:rsidRPr="009D3AAF">
        <w:rPr>
          <w:rFonts w:ascii="Times New Roman" w:hAnsi="Times New Roman" w:cs="Times New Roman"/>
          <w:sz w:val="24"/>
          <w:szCs w:val="24"/>
        </w:rPr>
        <w:t xml:space="preserve"> that expends </w:t>
      </w:r>
      <w:r w:rsidR="00C418B3" w:rsidRPr="004B2145">
        <w:rPr>
          <w:rFonts w:ascii="Times New Roman" w:hAnsi="Times New Roman" w:cs="Times New Roman"/>
          <w:sz w:val="24"/>
          <w:szCs w:val="24"/>
        </w:rPr>
        <w:t>$750,000</w:t>
      </w:r>
      <w:r w:rsidR="001C2D16">
        <w:rPr>
          <w:rFonts w:ascii="Times New Roman" w:hAnsi="Times New Roman" w:cs="Times New Roman"/>
          <w:sz w:val="24"/>
          <w:szCs w:val="24"/>
        </w:rPr>
        <w:t xml:space="preserve"> or more in f</w:t>
      </w:r>
      <w:r w:rsidR="00C418B3" w:rsidRPr="009D3AAF">
        <w:rPr>
          <w:rFonts w:ascii="Times New Roman" w:hAnsi="Times New Roman" w:cs="Times New Roman"/>
          <w:sz w:val="24"/>
          <w:szCs w:val="24"/>
        </w:rPr>
        <w:t xml:space="preserve">ederal financial assistance </w:t>
      </w:r>
      <w:r w:rsidR="00C418B3" w:rsidRPr="009D3AAF">
        <w:rPr>
          <w:rFonts w:ascii="Times New Roman" w:hAnsi="Times New Roman" w:cs="Times New Roman"/>
          <w:b/>
          <w:sz w:val="24"/>
          <w:szCs w:val="24"/>
          <w:u w:val="single"/>
        </w:rPr>
        <w:t>or</w:t>
      </w:r>
      <w:r w:rsidR="00C418B3" w:rsidRPr="009D3AAF">
        <w:rPr>
          <w:rFonts w:ascii="Times New Roman" w:hAnsi="Times New Roman" w:cs="Times New Roman"/>
          <w:sz w:val="24"/>
          <w:szCs w:val="24"/>
        </w:rPr>
        <w:t xml:space="preserve"> $750,0</w:t>
      </w:r>
      <w:r w:rsidR="001C2D16">
        <w:rPr>
          <w:rFonts w:ascii="Times New Roman" w:hAnsi="Times New Roman" w:cs="Times New Roman"/>
          <w:sz w:val="24"/>
          <w:szCs w:val="24"/>
        </w:rPr>
        <w:t>00 or more in s</w:t>
      </w:r>
      <w:r w:rsidR="00C418B3" w:rsidRPr="009D3AAF">
        <w:rPr>
          <w:rFonts w:ascii="Times New Roman" w:hAnsi="Times New Roman" w:cs="Times New Roman"/>
          <w:sz w:val="24"/>
          <w:szCs w:val="24"/>
        </w:rPr>
        <w:t xml:space="preserve">tate financial assistance during </w:t>
      </w:r>
      <w:r w:rsidR="001865CD">
        <w:rPr>
          <w:rFonts w:ascii="Times New Roman" w:hAnsi="Times New Roman" w:cs="Times New Roman"/>
          <w:sz w:val="24"/>
          <w:szCs w:val="24"/>
        </w:rPr>
        <w:t>its</w:t>
      </w:r>
      <w:r w:rsidR="00C418B3" w:rsidRPr="009D3AAF">
        <w:rPr>
          <w:rFonts w:ascii="Times New Roman" w:hAnsi="Times New Roman" w:cs="Times New Roman"/>
          <w:sz w:val="24"/>
          <w:szCs w:val="24"/>
        </w:rPr>
        <w:t xml:space="preserve"> fiscal year must have a single or program-specific audit conducted for that year.  </w:t>
      </w:r>
    </w:p>
    <w:p w:rsidR="00AF4367" w:rsidRDefault="00AF4367" w:rsidP="00AF436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367" w:rsidRDefault="00AF4367" w:rsidP="00AF436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Subrecipient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4D587D">
        <w:rPr>
          <w:rFonts w:ascii="Times New Roman" w:hAnsi="Times New Roman" w:cs="Times New Roman"/>
          <w:sz w:val="24"/>
          <w:szCs w:val="24"/>
        </w:rPr>
        <w:t xml:space="preserve"> expends less than $750,000 in f</w:t>
      </w:r>
      <w:r>
        <w:rPr>
          <w:rFonts w:ascii="Times New Roman" w:hAnsi="Times New Roman" w:cs="Times New Roman"/>
          <w:sz w:val="24"/>
          <w:szCs w:val="24"/>
        </w:rPr>
        <w:t xml:space="preserve">ederal </w:t>
      </w:r>
      <w:r w:rsidRPr="00AF4367">
        <w:rPr>
          <w:rFonts w:ascii="Times New Roman" w:hAnsi="Times New Roman" w:cs="Times New Roman"/>
          <w:b/>
          <w:sz w:val="24"/>
          <w:szCs w:val="24"/>
          <w:u w:val="single"/>
        </w:rPr>
        <w:t>or</w:t>
      </w:r>
      <w:r w:rsidR="004D587D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tate financial assistance during its fiscal year, but expends</w:t>
      </w:r>
      <w:r w:rsidR="004D587D">
        <w:rPr>
          <w:rFonts w:ascii="Times New Roman" w:hAnsi="Times New Roman" w:cs="Times New Roman"/>
          <w:sz w:val="24"/>
          <w:szCs w:val="24"/>
        </w:rPr>
        <w:t xml:space="preserve"> $100,000 or more in s</w:t>
      </w:r>
      <w:r>
        <w:rPr>
          <w:rFonts w:ascii="Times New Roman" w:hAnsi="Times New Roman" w:cs="Times New Roman"/>
          <w:sz w:val="24"/>
          <w:szCs w:val="24"/>
        </w:rPr>
        <w:t xml:space="preserve">tate </w:t>
      </w:r>
      <w:r w:rsidRPr="00AF4367">
        <w:rPr>
          <w:rFonts w:ascii="Times New Roman" w:hAnsi="Times New Roman" w:cs="Times New Roman"/>
          <w:b/>
          <w:sz w:val="24"/>
          <w:szCs w:val="24"/>
          <w:u w:val="single"/>
        </w:rPr>
        <w:t>and/or</w:t>
      </w:r>
      <w:r w:rsidR="004D587D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 xml:space="preserve">ederal financial assistance (combined amount) during its fiscal year, must have either a financial statement audit conducted in accordance with Government Auditing Standards (Yellow Book) or </w:t>
      </w:r>
      <w:r w:rsidR="002C0C0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program-specific audit conducted for that year.  </w:t>
      </w:r>
    </w:p>
    <w:p w:rsidR="00FF7B3C" w:rsidRPr="00FF7B3C" w:rsidRDefault="00FF7B3C" w:rsidP="00FF7B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F7B3C" w:rsidRPr="00FF7B3C" w:rsidRDefault="00DC5932" w:rsidP="00FF7B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B8049C9" wp14:editId="439B8175">
            <wp:simplePos x="0" y="0"/>
            <wp:positionH relativeFrom="margin">
              <wp:posOffset>-382905</wp:posOffset>
            </wp:positionH>
            <wp:positionV relativeFrom="margin">
              <wp:posOffset>8148955</wp:posOffset>
            </wp:positionV>
            <wp:extent cx="723900" cy="723900"/>
            <wp:effectExtent l="0" t="0" r="0" b="0"/>
            <wp:wrapSquare wrapText="bothSides"/>
            <wp:docPr id="1" name="Picture 1" descr="OFFICE OF THE ATTORNEY GENERAL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E OF THE ATTORNEY GENERAL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7B3C" w:rsidRPr="00FF7B3C" w:rsidSect="00A45CEC">
      <w:headerReference w:type="default" r:id="rId11"/>
      <w:footerReference w:type="default" r:id="rId12"/>
      <w:pgSz w:w="12240" w:h="15840"/>
      <w:pgMar w:top="1440" w:right="1008" w:bottom="1440" w:left="1008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1C1" w:rsidRDefault="00A871C1" w:rsidP="00A871C1">
      <w:pPr>
        <w:spacing w:after="0" w:line="240" w:lineRule="auto"/>
      </w:pPr>
      <w:r>
        <w:separator/>
      </w:r>
    </w:p>
  </w:endnote>
  <w:endnote w:type="continuationSeparator" w:id="0">
    <w:p w:rsidR="00A871C1" w:rsidRDefault="00A871C1" w:rsidP="00A8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932" w:rsidRDefault="00DC5932" w:rsidP="006F0822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Century Schoolbook" w:hAnsi="Century Schoolbook"/>
        <w:i/>
        <w:iCs/>
        <w:sz w:val="16"/>
        <w:szCs w:val="16"/>
      </w:rPr>
      <w:t>New Jersey Is An Equal Opportunity Employer • Printed on Recycled Paper and Recyclable</w:t>
    </w:r>
  </w:p>
  <w:p w:rsidR="00DB261C" w:rsidRPr="00DC5932" w:rsidRDefault="00DC5932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6F0822">
      <w:rPr>
        <w:rFonts w:ascii="Times New Roman" w:hAnsi="Times New Roman" w:cs="Times New Roman"/>
        <w:sz w:val="20"/>
        <w:szCs w:val="20"/>
      </w:rPr>
      <w:t xml:space="preserve">   </w:t>
    </w:r>
    <w:r w:rsidR="00B70B20">
      <w:rPr>
        <w:rFonts w:ascii="Times New Roman" w:hAnsi="Times New Roman" w:cs="Times New Roman"/>
        <w:sz w:val="16"/>
        <w:szCs w:val="16"/>
      </w:rPr>
      <w:t>Rev: 1</w:t>
    </w:r>
    <w:r w:rsidR="000E51D9">
      <w:rPr>
        <w:rFonts w:ascii="Times New Roman" w:hAnsi="Times New Roman" w:cs="Times New Roman"/>
        <w:sz w:val="16"/>
        <w:szCs w:val="16"/>
      </w:rPr>
      <w:t>0/20/16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1C1" w:rsidRDefault="00A871C1" w:rsidP="00A871C1">
      <w:pPr>
        <w:spacing w:after="0" w:line="240" w:lineRule="auto"/>
      </w:pPr>
      <w:r>
        <w:separator/>
      </w:r>
    </w:p>
  </w:footnote>
  <w:footnote w:type="continuationSeparator" w:id="0">
    <w:p w:rsidR="00A871C1" w:rsidRDefault="00A871C1" w:rsidP="00A871C1">
      <w:pPr>
        <w:spacing w:after="0" w:line="240" w:lineRule="auto"/>
      </w:pPr>
      <w:r>
        <w:continuationSeparator/>
      </w:r>
    </w:p>
  </w:footnote>
  <w:footnote w:id="1">
    <w:p w:rsidR="00E772B3" w:rsidRPr="005F7999" w:rsidRDefault="00E772B3" w:rsidP="00E772B3">
      <w:pPr>
        <w:pStyle w:val="FootnoteText"/>
        <w:ind w:left="630"/>
        <w:rPr>
          <w:rFonts w:ascii="Times New Roman" w:hAnsi="Times New Roman" w:cs="Times New Roman"/>
        </w:rPr>
      </w:pPr>
      <w:r w:rsidRPr="005F7999">
        <w:rPr>
          <w:rStyle w:val="FootnoteReference"/>
          <w:rFonts w:ascii="Times New Roman" w:hAnsi="Times New Roman" w:cs="Times New Roman"/>
        </w:rPr>
        <w:footnoteRef/>
      </w:r>
      <w:r w:rsidRPr="005F79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Audit reports are due 30 days after receipt from the auditor or 9 months after the end of the fiscal year</w:t>
      </w:r>
      <w:r w:rsidR="002007F7">
        <w:rPr>
          <w:rFonts w:ascii="Times New Roman" w:hAnsi="Times New Roman" w:cs="Times New Roman"/>
        </w:rPr>
        <w:t>, whichever is sooner</w:t>
      </w:r>
      <w:r>
        <w:rPr>
          <w:rFonts w:ascii="Times New Roman" w:hAnsi="Times New Roman" w:cs="Times New Roman"/>
        </w:rPr>
        <w:t xml:space="preserve">.  </w:t>
      </w:r>
      <w:r w:rsidRPr="005F7999">
        <w:rPr>
          <w:rFonts w:ascii="Times New Roman" w:hAnsi="Times New Roman" w:cs="Times New Roman"/>
        </w:rPr>
        <w:t>For example,</w:t>
      </w:r>
      <w:r>
        <w:rPr>
          <w:rFonts w:ascii="Times New Roman" w:hAnsi="Times New Roman" w:cs="Times New Roman"/>
        </w:rPr>
        <w:t xml:space="preserve"> for fiscal years ending 12/31/2015, audits were due no later than 9/30/2016.  For fiscal years ending</w:t>
      </w:r>
      <w:r w:rsidRPr="005F79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6/30/2015, audits were due no later than 3/31/2016.     </w:t>
      </w:r>
    </w:p>
  </w:footnote>
  <w:footnote w:id="2">
    <w:p w:rsidR="00FE5927" w:rsidRPr="00FE5927" w:rsidRDefault="00DC5932" w:rsidP="00DC5932">
      <w:pPr>
        <w:pStyle w:val="Footnote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FE5927" w:rsidRPr="00FE5927">
        <w:rPr>
          <w:rStyle w:val="FootnoteReference"/>
          <w:rFonts w:ascii="Times New Roman" w:hAnsi="Times New Roman" w:cs="Times New Roman"/>
        </w:rPr>
        <w:footnoteRef/>
      </w:r>
      <w:r w:rsidR="00FE5927" w:rsidRPr="00FE5927">
        <w:rPr>
          <w:rFonts w:ascii="Times New Roman" w:hAnsi="Times New Roman" w:cs="Times New Roman"/>
        </w:rPr>
        <w:t xml:space="preserve"> </w:t>
      </w:r>
      <w:r w:rsidR="005F7999">
        <w:rPr>
          <w:rFonts w:ascii="Times New Roman" w:hAnsi="Times New Roman" w:cs="Times New Roman"/>
        </w:rPr>
        <w:t>See attached directions</w:t>
      </w:r>
      <w:r w:rsidR="00E772B3">
        <w:rPr>
          <w:rFonts w:ascii="Times New Roman" w:hAnsi="Times New Roman" w:cs="Times New Roman"/>
        </w:rPr>
        <w:t>.</w:t>
      </w:r>
      <w:r w:rsidR="00FE5927" w:rsidRPr="00FE5927">
        <w:rPr>
          <w:rFonts w:ascii="Times New Roman" w:hAnsi="Times New Roman" w:cs="Times New Roman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EC0" w:rsidRPr="00DC5932" w:rsidRDefault="008C6EC0" w:rsidP="008C6EC0">
    <w:pPr>
      <w:spacing w:after="0" w:line="207" w:lineRule="auto"/>
      <w:jc w:val="center"/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</w:pPr>
    <w:r w:rsidRPr="00DC5932"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  <w:t>NEW JERSEY DEPARTMENT OF LAW AND PUBLIC SAFETY</w:t>
    </w:r>
  </w:p>
  <w:p w:rsidR="008C6EC0" w:rsidRPr="00DC5932" w:rsidRDefault="008C6EC0" w:rsidP="008C6EC0">
    <w:pPr>
      <w:spacing w:after="0" w:line="207" w:lineRule="auto"/>
      <w:jc w:val="center"/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</w:pPr>
    <w:r w:rsidRPr="00DC5932"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  <w:t>OFFICE OF THE ATTORNEY GENERAL</w:t>
    </w:r>
  </w:p>
  <w:p w:rsidR="008C6EC0" w:rsidRDefault="008C6E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2781D"/>
    <w:multiLevelType w:val="hybridMultilevel"/>
    <w:tmpl w:val="CB9EE6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52D4F"/>
    <w:multiLevelType w:val="hybridMultilevel"/>
    <w:tmpl w:val="16260AC6"/>
    <w:lvl w:ilvl="0" w:tplc="CE529D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CE529D6C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b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A66DB"/>
    <w:multiLevelType w:val="hybridMultilevel"/>
    <w:tmpl w:val="6D3AD4E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42DA66DD"/>
    <w:multiLevelType w:val="hybridMultilevel"/>
    <w:tmpl w:val="D63066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8348C"/>
    <w:multiLevelType w:val="hybridMultilevel"/>
    <w:tmpl w:val="837461F6"/>
    <w:lvl w:ilvl="0" w:tplc="CE529D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529D6C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b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44DEB"/>
    <w:multiLevelType w:val="hybridMultilevel"/>
    <w:tmpl w:val="2E246C4E"/>
    <w:lvl w:ilvl="0" w:tplc="CE529D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CE529D6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E76C9"/>
    <w:multiLevelType w:val="hybridMultilevel"/>
    <w:tmpl w:val="92CE8ACA"/>
    <w:lvl w:ilvl="0" w:tplc="CE529D6C">
      <w:start w:val="1"/>
      <w:numFmt w:val="bullet"/>
      <w:lvlText w:val="□"/>
      <w:lvlJc w:val="left"/>
      <w:pPr>
        <w:ind w:left="25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E3"/>
    <w:rsid w:val="000A0739"/>
    <w:rsid w:val="000E446F"/>
    <w:rsid w:val="000E51D9"/>
    <w:rsid w:val="000F0997"/>
    <w:rsid w:val="00122327"/>
    <w:rsid w:val="00140A2E"/>
    <w:rsid w:val="00143191"/>
    <w:rsid w:val="001756AA"/>
    <w:rsid w:val="001865CD"/>
    <w:rsid w:val="001A4C2A"/>
    <w:rsid w:val="001C2D16"/>
    <w:rsid w:val="001E5462"/>
    <w:rsid w:val="002007F7"/>
    <w:rsid w:val="0026335C"/>
    <w:rsid w:val="00292D28"/>
    <w:rsid w:val="002C0C0F"/>
    <w:rsid w:val="00422BD1"/>
    <w:rsid w:val="00430943"/>
    <w:rsid w:val="004326E3"/>
    <w:rsid w:val="00465E77"/>
    <w:rsid w:val="004B2145"/>
    <w:rsid w:val="004D587D"/>
    <w:rsid w:val="005119B6"/>
    <w:rsid w:val="0057062E"/>
    <w:rsid w:val="005F7999"/>
    <w:rsid w:val="0061183C"/>
    <w:rsid w:val="00657F4E"/>
    <w:rsid w:val="00692732"/>
    <w:rsid w:val="006F0822"/>
    <w:rsid w:val="007A6056"/>
    <w:rsid w:val="0080391C"/>
    <w:rsid w:val="00867041"/>
    <w:rsid w:val="00877C8F"/>
    <w:rsid w:val="008C6EC0"/>
    <w:rsid w:val="009C50FB"/>
    <w:rsid w:val="009D3AAF"/>
    <w:rsid w:val="00A3720C"/>
    <w:rsid w:val="00A45CEC"/>
    <w:rsid w:val="00A871C1"/>
    <w:rsid w:val="00AD071D"/>
    <w:rsid w:val="00AE19AB"/>
    <w:rsid w:val="00AF4367"/>
    <w:rsid w:val="00B00C96"/>
    <w:rsid w:val="00B30FA1"/>
    <w:rsid w:val="00B70B20"/>
    <w:rsid w:val="00B82377"/>
    <w:rsid w:val="00BD740C"/>
    <w:rsid w:val="00C0023F"/>
    <w:rsid w:val="00C05001"/>
    <w:rsid w:val="00C20AC9"/>
    <w:rsid w:val="00C418B3"/>
    <w:rsid w:val="00CE3B69"/>
    <w:rsid w:val="00DB0C92"/>
    <w:rsid w:val="00DB261C"/>
    <w:rsid w:val="00DB4447"/>
    <w:rsid w:val="00DC5932"/>
    <w:rsid w:val="00E6720B"/>
    <w:rsid w:val="00E772B3"/>
    <w:rsid w:val="00EB3BC7"/>
    <w:rsid w:val="00EF7DAD"/>
    <w:rsid w:val="00F31CD2"/>
    <w:rsid w:val="00F64E90"/>
    <w:rsid w:val="00F80865"/>
    <w:rsid w:val="00F977AF"/>
    <w:rsid w:val="00FE5927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6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26E3"/>
    <w:pPr>
      <w:ind w:left="720"/>
      <w:contextualSpacing/>
    </w:pPr>
  </w:style>
  <w:style w:type="paragraph" w:styleId="NoSpacing">
    <w:name w:val="No Spacing"/>
    <w:uiPriority w:val="1"/>
    <w:qFormat/>
    <w:rsid w:val="004326E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32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6E3"/>
  </w:style>
  <w:style w:type="paragraph" w:styleId="Header">
    <w:name w:val="header"/>
    <w:basedOn w:val="Normal"/>
    <w:link w:val="HeaderChar"/>
    <w:uiPriority w:val="99"/>
    <w:unhideWhenUsed/>
    <w:rsid w:val="00A87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1C1"/>
  </w:style>
  <w:style w:type="character" w:styleId="FollowedHyperlink">
    <w:name w:val="FollowedHyperlink"/>
    <w:basedOn w:val="DefaultParagraphFont"/>
    <w:uiPriority w:val="99"/>
    <w:semiHidden/>
    <w:unhideWhenUsed/>
    <w:rsid w:val="00B30FA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59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59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592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6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26E3"/>
    <w:pPr>
      <w:ind w:left="720"/>
      <w:contextualSpacing/>
    </w:pPr>
  </w:style>
  <w:style w:type="paragraph" w:styleId="NoSpacing">
    <w:name w:val="No Spacing"/>
    <w:uiPriority w:val="1"/>
    <w:qFormat/>
    <w:rsid w:val="004326E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32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6E3"/>
  </w:style>
  <w:style w:type="paragraph" w:styleId="Header">
    <w:name w:val="header"/>
    <w:basedOn w:val="Normal"/>
    <w:link w:val="HeaderChar"/>
    <w:uiPriority w:val="99"/>
    <w:unhideWhenUsed/>
    <w:rsid w:val="00A87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1C1"/>
  </w:style>
  <w:style w:type="character" w:styleId="FollowedHyperlink">
    <w:name w:val="FollowedHyperlink"/>
    <w:basedOn w:val="DefaultParagraphFont"/>
    <w:uiPriority w:val="99"/>
    <w:semiHidden/>
    <w:unhideWhenUsed/>
    <w:rsid w:val="00B30FA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59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59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592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harvester.census.gov/facwe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D52F5-0F23-45E5-9E22-01BB54AE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Johnston</dc:creator>
  <cp:lastModifiedBy>Kerry Pimentel</cp:lastModifiedBy>
  <cp:revision>2</cp:revision>
  <cp:lastPrinted>2016-01-26T18:12:00Z</cp:lastPrinted>
  <dcterms:created xsi:type="dcterms:W3CDTF">2018-09-07T14:38:00Z</dcterms:created>
  <dcterms:modified xsi:type="dcterms:W3CDTF">2018-09-07T14:38:00Z</dcterms:modified>
</cp:coreProperties>
</file>