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7A3D0" w14:textId="77777777" w:rsidR="006F58CB" w:rsidRPr="00A077BC" w:rsidRDefault="00154687" w:rsidP="006F58CB">
      <w:pPr>
        <w:spacing w:after="0" w:line="240" w:lineRule="auto"/>
        <w:ind w:left="-360"/>
        <w:rPr>
          <w:rFonts w:ascii="Times New Roman" w:eastAsia="Times New Roman" w:hAnsi="Times New Roman" w:cs="Times New Roman"/>
          <w:b/>
          <w:szCs w:val="24"/>
        </w:rPr>
      </w:pPr>
      <w:r w:rsidRPr="00A077BC">
        <w:rPr>
          <w:rFonts w:ascii="Times New Roman" w:eastAsia="Times New Roman" w:hAnsi="Times New Roman" w:cs="Times New Roman"/>
          <w:noProof/>
          <w:szCs w:val="24"/>
        </w:rPr>
        <mc:AlternateContent>
          <mc:Choice Requires="wps">
            <w:drawing>
              <wp:anchor distT="45720" distB="45720" distL="114300" distR="114300" simplePos="0" relativeHeight="251668480" behindDoc="0" locked="0" layoutInCell="1" allowOverlap="1" wp14:anchorId="78B43F27" wp14:editId="35E7B993">
                <wp:simplePos x="0" y="0"/>
                <wp:positionH relativeFrom="column">
                  <wp:posOffset>3540125</wp:posOffset>
                </wp:positionH>
                <wp:positionV relativeFrom="page">
                  <wp:posOffset>921385</wp:posOffset>
                </wp:positionV>
                <wp:extent cx="2984500" cy="526415"/>
                <wp:effectExtent l="0" t="0" r="2540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526415"/>
                        </a:xfrm>
                        <a:prstGeom prst="rect">
                          <a:avLst/>
                        </a:prstGeom>
                        <a:solidFill>
                          <a:srgbClr val="FFFFFF"/>
                        </a:solidFill>
                        <a:ln w="9525">
                          <a:solidFill>
                            <a:srgbClr val="000000"/>
                          </a:solidFill>
                          <a:miter lim="800000"/>
                          <a:headEnd/>
                          <a:tailEnd/>
                        </a:ln>
                      </wps:spPr>
                      <wps:txbx>
                        <w:txbxContent>
                          <w:p w14:paraId="603C95FC" w14:textId="6B99DADF" w:rsidR="00082E2C" w:rsidRPr="00154687" w:rsidRDefault="00082E2C" w:rsidP="00154687">
                            <w:pPr>
                              <w:jc w:val="center"/>
                              <w:rPr>
                                <w:rFonts w:ascii="Times New Roman" w:hAnsi="Times New Roman" w:cs="Times New Roman"/>
                                <w:b/>
                                <w:sz w:val="28"/>
                              </w:rPr>
                            </w:pPr>
                            <w:r>
                              <w:rPr>
                                <w:rFonts w:ascii="Times New Roman" w:hAnsi="Times New Roman" w:cs="Times New Roman"/>
                                <w:b/>
                                <w:sz w:val="28"/>
                              </w:rPr>
                              <w:t>202</w:t>
                            </w:r>
                            <w:r w:rsidR="00C3216C">
                              <w:rPr>
                                <w:rFonts w:ascii="Times New Roman" w:hAnsi="Times New Roman" w:cs="Times New Roman"/>
                                <w:b/>
                                <w:sz w:val="28"/>
                              </w:rPr>
                              <w:t>1</w:t>
                            </w:r>
                            <w:r>
                              <w:rPr>
                                <w:rFonts w:ascii="Times New Roman" w:hAnsi="Times New Roman" w:cs="Times New Roman"/>
                                <w:b/>
                                <w:sz w:val="28"/>
                              </w:rPr>
                              <w:t xml:space="preserve"> Transitional Housing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43F27" id="_x0000_t202" coordsize="21600,21600" o:spt="202" path="m,l,21600r21600,l21600,xe">
                <v:stroke joinstyle="miter"/>
                <v:path gradientshapeok="t" o:connecttype="rect"/>
              </v:shapetype>
              <v:shape id="Text Box 2" o:spid="_x0000_s1026" type="#_x0000_t202" style="position:absolute;left:0;text-align:left;margin-left:278.75pt;margin-top:72.55pt;width:235pt;height:41.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">
                <v:textbox>
                  <w:txbxContent>
                    <w:p w14:paraId="603C95FC" w14:textId="6B99DADF" w:rsidR="00082E2C" w:rsidRPr="00154687" w:rsidRDefault="00082E2C" w:rsidP="00154687">
                      <w:pPr>
                        <w:jc w:val="center"/>
                        <w:rPr>
                          <w:rFonts w:ascii="Times New Roman" w:hAnsi="Times New Roman" w:cs="Times New Roman"/>
                          <w:b/>
                          <w:sz w:val="28"/>
                        </w:rPr>
                      </w:pPr>
                      <w:r>
                        <w:rPr>
                          <w:rFonts w:ascii="Times New Roman" w:hAnsi="Times New Roman" w:cs="Times New Roman"/>
                          <w:b/>
                          <w:sz w:val="28"/>
                        </w:rPr>
                        <w:t>202</w:t>
                      </w:r>
                      <w:r w:rsidR="00C3216C">
                        <w:rPr>
                          <w:rFonts w:ascii="Times New Roman" w:hAnsi="Times New Roman" w:cs="Times New Roman"/>
                          <w:b/>
                          <w:sz w:val="28"/>
                        </w:rPr>
                        <w:t>1</w:t>
                      </w:r>
                      <w:r>
                        <w:rPr>
                          <w:rFonts w:ascii="Times New Roman" w:hAnsi="Times New Roman" w:cs="Times New Roman"/>
                          <w:b/>
                          <w:sz w:val="28"/>
                        </w:rPr>
                        <w:t xml:space="preserve"> Transitional Housing Program</w:t>
                      </w:r>
                    </w:p>
                  </w:txbxContent>
                </v:textbox>
                <w10:wrap type="square" anchory="page"/>
              </v:shape>
            </w:pict>
          </mc:Fallback>
        </mc:AlternateContent>
      </w:r>
      <w:r w:rsidR="006F58CB" w:rsidRPr="00A077BC">
        <w:rPr>
          <w:rFonts w:ascii="Times New Roman" w:eastAsia="Times New Roman" w:hAnsi="Times New Roman" w:cs="Times New Roman"/>
          <w:szCs w:val="24"/>
        </w:rPr>
        <w:t xml:space="preserve">STATE OF NEW JERSEY                                                     </w:t>
      </w:r>
      <w:r w:rsidRPr="00A077BC">
        <w:rPr>
          <w:rFonts w:ascii="Times New Roman" w:eastAsia="Times New Roman" w:hAnsi="Times New Roman" w:cs="Times New Roman"/>
          <w:szCs w:val="24"/>
        </w:rPr>
        <w:t xml:space="preserve">                     </w:t>
      </w:r>
      <w:r w:rsidR="006F58CB" w:rsidRPr="00A077BC">
        <w:rPr>
          <w:rFonts w:ascii="Times New Roman" w:eastAsia="Times New Roman" w:hAnsi="Times New Roman" w:cs="Times New Roman"/>
          <w:szCs w:val="24"/>
        </w:rPr>
        <w:t xml:space="preserve"> </w:t>
      </w:r>
    </w:p>
    <w:p w14:paraId="0B642E65" w14:textId="77777777" w:rsidR="006F58CB" w:rsidRPr="00A077BC" w:rsidRDefault="006F58CB" w:rsidP="006F58CB">
      <w:pPr>
        <w:keepLines/>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rPr>
          <w:rFonts w:ascii="Times New Roman" w:eastAsia="Times New Roman" w:hAnsi="Times New Roman" w:cs="Times New Roman"/>
          <w:b/>
          <w:sz w:val="20"/>
          <w:szCs w:val="24"/>
        </w:rPr>
      </w:pPr>
      <w:r w:rsidRPr="00A077BC">
        <w:rPr>
          <w:rFonts w:ascii="Times New Roman" w:eastAsia="Times New Roman" w:hAnsi="Times New Roman" w:cs="Times New Roman"/>
          <w:b/>
          <w:sz w:val="20"/>
          <w:szCs w:val="24"/>
        </w:rPr>
        <w:t>Department of Law &amp; Public Safety</w:t>
      </w:r>
    </w:p>
    <w:p w14:paraId="1D548547" w14:textId="77777777" w:rsidR="006F58CB" w:rsidRPr="00A077BC" w:rsidRDefault="006F58CB" w:rsidP="006F58C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rPr>
          <w:rFonts w:ascii="Times New Roman" w:eastAsia="Times New Roman" w:hAnsi="Times New Roman" w:cs="Times New Roman"/>
          <w:b/>
          <w:sz w:val="20"/>
          <w:szCs w:val="24"/>
        </w:rPr>
      </w:pPr>
      <w:r w:rsidRPr="00A077BC">
        <w:rPr>
          <w:rFonts w:ascii="Times New Roman" w:eastAsia="Times New Roman" w:hAnsi="Times New Roman" w:cs="Times New Roman"/>
          <w:b/>
          <w:sz w:val="20"/>
          <w:szCs w:val="24"/>
        </w:rPr>
        <w:t xml:space="preserve">Juvenile Justice Commission </w:t>
      </w:r>
    </w:p>
    <w:p w14:paraId="4E89AB31" w14:textId="77777777" w:rsidR="006F58CB" w:rsidRPr="00A077BC" w:rsidRDefault="006F58CB" w:rsidP="006F58C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rPr>
          <w:rFonts w:ascii="Times New Roman" w:eastAsia="Times New Roman" w:hAnsi="Times New Roman" w:cs="Times New Roman"/>
          <w:b/>
          <w:sz w:val="20"/>
          <w:szCs w:val="24"/>
        </w:rPr>
      </w:pPr>
      <w:r w:rsidRPr="00A077BC">
        <w:rPr>
          <w:rFonts w:ascii="Times New Roman" w:eastAsia="Times New Roman" w:hAnsi="Times New Roman" w:cs="Times New Roman"/>
          <w:noProof/>
          <w:sz w:val="20"/>
          <w:szCs w:val="24"/>
        </w:rPr>
        <mc:AlternateContent>
          <mc:Choice Requires="wps">
            <w:drawing>
              <wp:anchor distT="0" distB="0" distL="114300" distR="114300" simplePos="0" relativeHeight="251663360" behindDoc="1" locked="0" layoutInCell="1" allowOverlap="1" wp14:anchorId="15C7005D" wp14:editId="0E65BFF6">
                <wp:simplePos x="0" y="0"/>
                <wp:positionH relativeFrom="column">
                  <wp:posOffset>-365125</wp:posOffset>
                </wp:positionH>
                <wp:positionV relativeFrom="paragraph">
                  <wp:posOffset>208915</wp:posOffset>
                </wp:positionV>
                <wp:extent cx="3343275" cy="278765"/>
                <wp:effectExtent l="0" t="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43BB7" w14:textId="77777777" w:rsidR="00082E2C" w:rsidRPr="006B2844" w:rsidRDefault="00082E2C" w:rsidP="006F58CB">
                            <w:pPr>
                              <w:rPr>
                                <w:rFonts w:ascii="Times New Roman" w:hAnsi="Times New Roman" w:cs="Times New Roman"/>
                                <w:sz w:val="20"/>
                              </w:rPr>
                            </w:pPr>
                            <w:r w:rsidRPr="006B2844">
                              <w:rPr>
                                <w:rFonts w:ascii="Times New Roman" w:hAnsi="Times New Roman" w:cs="Times New Roman"/>
                                <w:sz w:val="20"/>
                              </w:rPr>
                              <w:t>(Under Public Laws 93-415 and 102-586 as amended)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7005D" id="Text Box 11" o:spid="_x0000_s1027" type="#_x0000_t202" style="position:absolute;left:0;text-align:left;margin-left:-28.75pt;margin-top:16.45pt;width:263.25pt;height:2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" stroked="f">
                <v:textbox>
                  <w:txbxContent>
                    <w:p w14:paraId="78B43BB7" w14:textId="77777777" w:rsidR="00082E2C" w:rsidRPr="006B2844" w:rsidRDefault="00082E2C" w:rsidP="006F58CB">
                      <w:pPr>
                        <w:rPr>
                          <w:rFonts w:ascii="Times New Roman" w:hAnsi="Times New Roman" w:cs="Times New Roman"/>
                          <w:sz w:val="20"/>
                        </w:rPr>
                      </w:pPr>
                      <w:r w:rsidRPr="006B2844">
                        <w:rPr>
                          <w:rFonts w:ascii="Times New Roman" w:hAnsi="Times New Roman" w:cs="Times New Roman"/>
                          <w:sz w:val="20"/>
                        </w:rPr>
                        <w:t>(Under Public Laws 93-415 and 102-586 as amended)</w:t>
                      </w:r>
                    </w:p>
                  </w:txbxContent>
                </v:textbox>
              </v:shape>
            </w:pict>
          </mc:Fallback>
        </mc:AlternateContent>
      </w:r>
      <w:r w:rsidRPr="00A077BC">
        <w:rPr>
          <w:rFonts w:ascii="Times New Roman" w:eastAsia="Times New Roman" w:hAnsi="Times New Roman" w:cs="Times New Roman"/>
          <w:b/>
          <w:sz w:val="20"/>
          <w:szCs w:val="24"/>
        </w:rPr>
        <w:t>Application</w:t>
      </w:r>
      <w:r w:rsidRPr="00A077BC">
        <w:rPr>
          <w:rFonts w:ascii="Times New Roman" w:eastAsia="Times New Roman" w:hAnsi="Times New Roman" w:cs="Times New Roman"/>
          <w:bCs/>
          <w:sz w:val="20"/>
          <w:szCs w:val="24"/>
        </w:rPr>
        <w:t xml:space="preserve"> </w:t>
      </w:r>
      <w:r w:rsidRPr="00A077BC">
        <w:rPr>
          <w:rFonts w:ascii="Times New Roman" w:eastAsia="Times New Roman" w:hAnsi="Times New Roman" w:cs="Times New Roman"/>
          <w:bCs/>
          <w:sz w:val="20"/>
          <w:szCs w:val="24"/>
        </w:rPr>
        <w:tab/>
      </w:r>
      <w:r w:rsidRPr="00A077BC">
        <w:rPr>
          <w:rFonts w:ascii="Times New Roman" w:eastAsia="Times New Roman" w:hAnsi="Times New Roman" w:cs="Times New Roman"/>
          <w:bCs/>
          <w:sz w:val="20"/>
          <w:szCs w:val="24"/>
        </w:rPr>
        <w:tab/>
      </w:r>
    </w:p>
    <w:p w14:paraId="12794BB3" w14:textId="77777777" w:rsidR="006F58CB" w:rsidRPr="00A077BC" w:rsidRDefault="006F58CB" w:rsidP="007F3589">
      <w:pPr>
        <w:spacing w:after="0" w:line="240" w:lineRule="auto"/>
        <w:ind w:left="5760" w:firstLine="720"/>
        <w:rPr>
          <w:rFonts w:ascii="Times New Roman" w:eastAsia="Times New Roman" w:hAnsi="Times New Roman" w:cs="Times New Roman"/>
          <w:b/>
          <w:bCs/>
          <w:sz w:val="20"/>
          <w:szCs w:val="24"/>
        </w:rPr>
      </w:pPr>
      <w:r w:rsidRPr="00A077BC">
        <w:rPr>
          <w:rFonts w:ascii="Times New Roman" w:eastAsia="Times New Roman" w:hAnsi="Times New Roman" w:cs="Times New Roman"/>
          <w:b/>
          <w:bCs/>
          <w:sz w:val="20"/>
          <w:szCs w:val="24"/>
        </w:rPr>
        <w:t xml:space="preserve">         SUBGRANT PERIOD</w:t>
      </w:r>
      <w:r w:rsidRPr="00A077BC">
        <w:rPr>
          <w:rFonts w:ascii="Times New Roman" w:eastAsia="Times New Roman" w:hAnsi="Times New Roman" w:cs="Times New Roman"/>
          <w:b/>
          <w:bCs/>
          <w:sz w:val="28"/>
          <w:szCs w:val="24"/>
        </w:rPr>
        <w:t>:</w:t>
      </w:r>
    </w:p>
    <w:p w14:paraId="5259BDC9" w14:textId="15BD8D5A" w:rsidR="006F58CB" w:rsidRPr="00E74751" w:rsidRDefault="006F58CB" w:rsidP="007F3589">
      <w:pPr>
        <w:spacing w:after="0" w:line="240" w:lineRule="auto"/>
        <w:ind w:left="5310"/>
        <w:rPr>
          <w:rFonts w:ascii="Times New Roman" w:eastAsia="Times New Roman" w:hAnsi="Times New Roman" w:cs="Times New Roman"/>
          <w:b/>
          <w:bCs/>
          <w:sz w:val="20"/>
          <w:szCs w:val="20"/>
        </w:rPr>
      </w:pPr>
      <w:r w:rsidRPr="00A077BC">
        <w:rPr>
          <w:rFonts w:ascii="Times New Roman" w:eastAsia="Times New Roman" w:hAnsi="Times New Roman" w:cs="Times New Roman"/>
          <w:b/>
          <w:bCs/>
          <w:noProof/>
          <w:sz w:val="20"/>
          <w:szCs w:val="24"/>
        </w:rPr>
        <mc:AlternateContent>
          <mc:Choice Requires="wps">
            <w:drawing>
              <wp:anchor distT="0" distB="0" distL="114300" distR="114300" simplePos="0" relativeHeight="251664384" behindDoc="0" locked="0" layoutInCell="1" allowOverlap="1" wp14:anchorId="7082017A" wp14:editId="467F9F9A">
                <wp:simplePos x="0" y="0"/>
                <wp:positionH relativeFrom="column">
                  <wp:posOffset>3505200</wp:posOffset>
                </wp:positionH>
                <wp:positionV relativeFrom="paragraph">
                  <wp:posOffset>153670</wp:posOffset>
                </wp:positionV>
                <wp:extent cx="1612900" cy="419100"/>
                <wp:effectExtent l="9525" t="6350" r="635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419100"/>
                        </a:xfrm>
                        <a:prstGeom prst="rect">
                          <a:avLst/>
                        </a:prstGeom>
                        <a:solidFill>
                          <a:srgbClr val="FFFFFF"/>
                        </a:solidFill>
                        <a:ln w="9525">
                          <a:solidFill>
                            <a:srgbClr val="000000"/>
                          </a:solidFill>
                          <a:miter lim="800000"/>
                          <a:headEnd/>
                          <a:tailEnd/>
                        </a:ln>
                      </wps:spPr>
                      <wps:txbx>
                        <w:txbxContent>
                          <w:p w14:paraId="503239E0" w14:textId="77777777" w:rsidR="00082E2C" w:rsidRPr="006B2844" w:rsidRDefault="00082E2C" w:rsidP="006F58CB">
                            <w:pPr>
                              <w:pStyle w:val="Footer"/>
                              <w:rPr>
                                <w:b/>
                                <w:bCs/>
                                <w:sz w:val="18"/>
                              </w:rPr>
                            </w:pPr>
                            <w:r w:rsidRPr="006B2844">
                              <w:rPr>
                                <w:b/>
                                <w:bCs/>
                                <w:sz w:val="18"/>
                              </w:rPr>
                              <w:t>GRANT NUMBER</w:t>
                            </w:r>
                          </w:p>
                          <w:p w14:paraId="31E32ED4" w14:textId="77777777" w:rsidR="00082E2C" w:rsidRPr="006B2844" w:rsidRDefault="00082E2C" w:rsidP="006F58CB">
                            <w:pPr>
                              <w:pStyle w:val="Foote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2017A" id="Text Box 10" o:spid="_x0000_s1028" type="#_x0000_t202" style="position:absolute;left:0;text-align:left;margin-left:276pt;margin-top:12.1pt;width:127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">
                <v:textbox>
                  <w:txbxContent>
                    <w:p w14:paraId="503239E0" w14:textId="77777777" w:rsidR="00082E2C" w:rsidRPr="006B2844" w:rsidRDefault="00082E2C" w:rsidP="006F58CB">
                      <w:pPr>
                        <w:pStyle w:val="Footer"/>
                        <w:rPr>
                          <w:b/>
                          <w:bCs/>
                          <w:sz w:val="18"/>
                        </w:rPr>
                      </w:pPr>
                      <w:r w:rsidRPr="006B2844">
                        <w:rPr>
                          <w:b/>
                          <w:bCs/>
                          <w:sz w:val="18"/>
                        </w:rPr>
                        <w:t>GRANT NUMBER</w:t>
                      </w:r>
                    </w:p>
                    <w:p w14:paraId="31E32ED4" w14:textId="77777777" w:rsidR="00082E2C" w:rsidRPr="006B2844" w:rsidRDefault="00082E2C" w:rsidP="006F58CB">
                      <w:pPr>
                        <w:pStyle w:val="Footer"/>
                        <w:jc w:val="center"/>
                        <w:rPr>
                          <w:b/>
                          <w:bCs/>
                        </w:rPr>
                      </w:pPr>
                    </w:p>
                  </w:txbxContent>
                </v:textbox>
              </v:shape>
            </w:pict>
          </mc:Fallback>
        </mc:AlternateContent>
      </w:r>
      <w:r w:rsidRPr="00A077BC">
        <w:rPr>
          <w:rFonts w:ascii="Times New Roman" w:eastAsia="Times New Roman" w:hAnsi="Times New Roman" w:cs="Times New Roman"/>
          <w:b/>
          <w:bCs/>
          <w:sz w:val="18"/>
          <w:szCs w:val="24"/>
        </w:rPr>
        <w:t xml:space="preserve">                       </w:t>
      </w:r>
      <w:r w:rsidR="00EC43B8" w:rsidRPr="00A077BC">
        <w:rPr>
          <w:rFonts w:ascii="Times New Roman" w:eastAsia="Times New Roman" w:hAnsi="Times New Roman" w:cs="Times New Roman"/>
          <w:b/>
          <w:bCs/>
          <w:sz w:val="18"/>
          <w:szCs w:val="24"/>
        </w:rPr>
        <w:t xml:space="preserve">          </w:t>
      </w:r>
      <w:r w:rsidRPr="00A077BC">
        <w:rPr>
          <w:rFonts w:ascii="Times New Roman" w:eastAsia="Times New Roman" w:hAnsi="Times New Roman" w:cs="Times New Roman"/>
          <w:b/>
          <w:bCs/>
          <w:sz w:val="18"/>
          <w:szCs w:val="24"/>
        </w:rPr>
        <w:t xml:space="preserve"> </w:t>
      </w:r>
      <w:r w:rsidR="00246883">
        <w:rPr>
          <w:rFonts w:ascii="Times New Roman" w:eastAsia="Times New Roman" w:hAnsi="Times New Roman" w:cs="Times New Roman"/>
          <w:b/>
          <w:bCs/>
          <w:sz w:val="18"/>
          <w:szCs w:val="24"/>
        </w:rPr>
        <w:t xml:space="preserve">   </w:t>
      </w:r>
      <w:r w:rsidR="00E74751">
        <w:rPr>
          <w:rFonts w:ascii="Times New Roman" w:eastAsia="Times New Roman" w:hAnsi="Times New Roman" w:cs="Times New Roman"/>
          <w:b/>
          <w:bCs/>
          <w:sz w:val="18"/>
          <w:szCs w:val="24"/>
        </w:rPr>
        <w:t xml:space="preserve">    </w:t>
      </w:r>
      <w:r w:rsidR="00806CF3">
        <w:rPr>
          <w:rFonts w:ascii="Times New Roman" w:eastAsia="Times New Roman" w:hAnsi="Times New Roman" w:cs="Times New Roman"/>
          <w:b/>
          <w:bCs/>
          <w:sz w:val="20"/>
          <w:szCs w:val="20"/>
        </w:rPr>
        <w:t xml:space="preserve">3/1/22 – </w:t>
      </w:r>
      <w:r w:rsidR="00260548">
        <w:rPr>
          <w:rFonts w:ascii="Times New Roman" w:eastAsia="Times New Roman" w:hAnsi="Times New Roman" w:cs="Times New Roman"/>
          <w:b/>
          <w:bCs/>
          <w:sz w:val="20"/>
          <w:szCs w:val="20"/>
        </w:rPr>
        <w:t>2/28/23</w:t>
      </w:r>
    </w:p>
    <w:p w14:paraId="57D2A4DB" w14:textId="77777777" w:rsidR="006F58CB" w:rsidRPr="00A077BC" w:rsidRDefault="006F58CB" w:rsidP="006F58CB">
      <w:pPr>
        <w:spacing w:after="0" w:line="240" w:lineRule="auto"/>
        <w:ind w:left="-360"/>
        <w:rPr>
          <w:rFonts w:ascii="Times New Roman" w:eastAsia="Times New Roman" w:hAnsi="Times New Roman" w:cs="Times New Roman"/>
          <w:sz w:val="20"/>
          <w:szCs w:val="24"/>
        </w:rPr>
      </w:pPr>
      <w:r w:rsidRPr="00A077BC">
        <w:rPr>
          <w:rFonts w:ascii="Times New Roman" w:eastAsia="Times New Roman" w:hAnsi="Times New Roman" w:cs="Times New Roman"/>
          <w:b/>
          <w:bCs/>
          <w:noProof/>
          <w:sz w:val="20"/>
          <w:szCs w:val="24"/>
        </w:rPr>
        <mc:AlternateContent>
          <mc:Choice Requires="wps">
            <w:drawing>
              <wp:anchor distT="0" distB="0" distL="114300" distR="114300" simplePos="0" relativeHeight="251665408" behindDoc="0" locked="0" layoutInCell="1" allowOverlap="1" wp14:anchorId="291AC192" wp14:editId="0280C3BA">
                <wp:simplePos x="0" y="0"/>
                <wp:positionH relativeFrom="column">
                  <wp:posOffset>5116271</wp:posOffset>
                </wp:positionH>
                <wp:positionV relativeFrom="paragraph">
                  <wp:posOffset>36856</wp:posOffset>
                </wp:positionV>
                <wp:extent cx="1438275" cy="419100"/>
                <wp:effectExtent l="9525" t="6350" r="9525"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19100"/>
                        </a:xfrm>
                        <a:prstGeom prst="rect">
                          <a:avLst/>
                        </a:prstGeom>
                        <a:solidFill>
                          <a:srgbClr val="FFFFFF"/>
                        </a:solidFill>
                        <a:ln w="9525">
                          <a:solidFill>
                            <a:srgbClr val="000000"/>
                          </a:solidFill>
                          <a:miter lim="800000"/>
                          <a:headEnd/>
                          <a:tailEnd/>
                        </a:ln>
                      </wps:spPr>
                      <wps:txbx>
                        <w:txbxContent>
                          <w:p w14:paraId="4B9D1BBD" w14:textId="77777777" w:rsidR="00082E2C" w:rsidRPr="006B2844" w:rsidRDefault="00082E2C" w:rsidP="006F58CB">
                            <w:pPr>
                              <w:pStyle w:val="BodyText"/>
                              <w:rPr>
                                <w:rFonts w:ascii="Times New Roman" w:hAnsi="Times New Roman" w:cs="Times New Roman"/>
                                <w:b/>
                                <w:sz w:val="16"/>
                                <w:szCs w:val="16"/>
                              </w:rPr>
                            </w:pPr>
                            <w:r w:rsidRPr="006B2844">
                              <w:rPr>
                                <w:rFonts w:ascii="Times New Roman" w:hAnsi="Times New Roman" w:cs="Times New Roman"/>
                                <w:b/>
                                <w:sz w:val="16"/>
                                <w:szCs w:val="16"/>
                              </w:rPr>
                              <w:t>DATE 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AC192" id="Text Box 9" o:spid="_x0000_s1029" type="#_x0000_t202" style="position:absolute;left:0;text-align:left;margin-left:402.85pt;margin-top:2.9pt;width:113.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">
                <v:textbox>
                  <w:txbxContent>
                    <w:p w14:paraId="4B9D1BBD" w14:textId="77777777" w:rsidR="00082E2C" w:rsidRPr="006B2844" w:rsidRDefault="00082E2C" w:rsidP="006F58CB">
                      <w:pPr>
                        <w:pStyle w:val="BodyText"/>
                        <w:rPr>
                          <w:rFonts w:ascii="Times New Roman" w:hAnsi="Times New Roman" w:cs="Times New Roman"/>
                          <w:b/>
                          <w:sz w:val="16"/>
                          <w:szCs w:val="16"/>
                        </w:rPr>
                      </w:pPr>
                      <w:r w:rsidRPr="006B2844">
                        <w:rPr>
                          <w:rFonts w:ascii="Times New Roman" w:hAnsi="Times New Roman" w:cs="Times New Roman"/>
                          <w:b/>
                          <w:sz w:val="16"/>
                          <w:szCs w:val="16"/>
                        </w:rPr>
                        <w:t>DATE APPROVED</w:t>
                      </w:r>
                    </w:p>
                  </w:txbxContent>
                </v:textbox>
              </v:shape>
            </w:pict>
          </mc:Fallback>
        </mc:AlternateContent>
      </w:r>
      <w:r w:rsidRPr="00A077BC">
        <w:rPr>
          <w:rFonts w:ascii="Times New Roman" w:eastAsia="Times New Roman" w:hAnsi="Times New Roman" w:cs="Times New Roman"/>
          <w:noProof/>
          <w:sz w:val="20"/>
          <w:szCs w:val="24"/>
        </w:rPr>
        <mc:AlternateContent>
          <mc:Choice Requires="wps">
            <w:drawing>
              <wp:anchor distT="0" distB="0" distL="114300" distR="114300" simplePos="0" relativeHeight="251666432" behindDoc="0" locked="0" layoutInCell="1" allowOverlap="1" wp14:anchorId="20E16733" wp14:editId="0240E4F4">
                <wp:simplePos x="0" y="0"/>
                <wp:positionH relativeFrom="column">
                  <wp:posOffset>-400050</wp:posOffset>
                </wp:positionH>
                <wp:positionV relativeFrom="paragraph">
                  <wp:posOffset>125730</wp:posOffset>
                </wp:positionV>
                <wp:extent cx="3000375" cy="314960"/>
                <wp:effectExtent l="9525" t="5080"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14960"/>
                        </a:xfrm>
                        <a:prstGeom prst="rect">
                          <a:avLst/>
                        </a:prstGeom>
                        <a:solidFill>
                          <a:srgbClr val="FFFFFF"/>
                        </a:solidFill>
                        <a:ln w="9525">
                          <a:solidFill>
                            <a:srgbClr val="000000"/>
                          </a:solidFill>
                          <a:miter lim="800000"/>
                          <a:headEnd/>
                          <a:tailEnd/>
                        </a:ln>
                      </wps:spPr>
                      <wps:txbx>
                        <w:txbxContent>
                          <w:p w14:paraId="139BC98F" w14:textId="77777777" w:rsidR="00082E2C" w:rsidRPr="006B2844" w:rsidRDefault="00082E2C" w:rsidP="006F58CB">
                            <w:pPr>
                              <w:spacing w:line="240" w:lineRule="auto"/>
                              <w:rPr>
                                <w:rFonts w:ascii="Times New Roman" w:hAnsi="Times New Roman" w:cs="Times New Roman"/>
                                <w:b/>
                                <w:bCs/>
                                <w:sz w:val="16"/>
                                <w:szCs w:val="16"/>
                              </w:rPr>
                            </w:pPr>
                            <w:r w:rsidRPr="006B2844">
                              <w:rPr>
                                <w:rFonts w:ascii="Times New Roman" w:hAnsi="Times New Roman" w:cs="Times New Roman"/>
                                <w:b/>
                                <w:bCs/>
                                <w:sz w:val="16"/>
                                <w:szCs w:val="16"/>
                              </w:rPr>
                              <w:t>DUNS NUMBER:                    CCR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6733" id="Text Box 8" o:spid="_x0000_s1030" type="#_x0000_t202" style="position:absolute;left:0;text-align:left;margin-left:-31.5pt;margin-top:9.9pt;width:236.25pt;height:2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">
                <v:textbox>
                  <w:txbxContent>
                    <w:p w14:paraId="139BC98F" w14:textId="77777777" w:rsidR="00082E2C" w:rsidRPr="006B2844" w:rsidRDefault="00082E2C" w:rsidP="006F58CB">
                      <w:pPr>
                        <w:spacing w:line="240" w:lineRule="auto"/>
                        <w:rPr>
                          <w:rFonts w:ascii="Times New Roman" w:hAnsi="Times New Roman" w:cs="Times New Roman"/>
                          <w:b/>
                          <w:bCs/>
                          <w:sz w:val="16"/>
                          <w:szCs w:val="16"/>
                        </w:rPr>
                      </w:pPr>
                      <w:r w:rsidRPr="006B2844">
                        <w:rPr>
                          <w:rFonts w:ascii="Times New Roman" w:hAnsi="Times New Roman" w:cs="Times New Roman"/>
                          <w:b/>
                          <w:bCs/>
                          <w:sz w:val="16"/>
                          <w:szCs w:val="16"/>
                        </w:rPr>
                        <w:t>DUNS NUMBER:                    CCR NUMBER:</w:t>
                      </w:r>
                    </w:p>
                  </w:txbxContent>
                </v:textbox>
              </v:shape>
            </w:pict>
          </mc:Fallback>
        </mc:AlternateContent>
      </w:r>
    </w:p>
    <w:p w14:paraId="470B416C" w14:textId="77777777" w:rsidR="006F58CB" w:rsidRPr="00A077BC" w:rsidRDefault="006F58CB" w:rsidP="006F58CB">
      <w:pPr>
        <w:keepNext/>
        <w:spacing w:after="0" w:line="240" w:lineRule="auto"/>
        <w:outlineLvl w:val="2"/>
        <w:rPr>
          <w:rFonts w:ascii="Times New Roman" w:eastAsia="Times New Roman" w:hAnsi="Times New Roman" w:cs="Times New Roman"/>
          <w:bCs/>
          <w:i/>
          <w:iCs/>
          <w:sz w:val="20"/>
          <w:szCs w:val="24"/>
          <w:u w:val="single"/>
        </w:rPr>
      </w:pPr>
    </w:p>
    <w:p w14:paraId="7459AF2A" w14:textId="77777777" w:rsidR="006F58CB" w:rsidRPr="00A077BC" w:rsidRDefault="006F58CB" w:rsidP="006F58CB">
      <w:pPr>
        <w:spacing w:after="0" w:line="240" w:lineRule="auto"/>
        <w:rPr>
          <w:rFonts w:ascii="Times New Roman" w:eastAsia="Times New Roman" w:hAnsi="Times New Roman" w:cs="Times New Roman"/>
          <w:sz w:val="16"/>
          <w:szCs w:val="24"/>
        </w:rPr>
      </w:pPr>
    </w:p>
    <w:p w14:paraId="2FA1DC10" w14:textId="77777777" w:rsidR="00154687" w:rsidRPr="00A077BC" w:rsidRDefault="00154687" w:rsidP="006F58CB">
      <w:pPr>
        <w:spacing w:after="0" w:line="240" w:lineRule="auto"/>
        <w:jc w:val="center"/>
        <w:rPr>
          <w:rFonts w:ascii="Times New Roman" w:eastAsia="Times New Roman" w:hAnsi="Times New Roman" w:cs="Times New Roman"/>
          <w:sz w:val="20"/>
          <w:szCs w:val="24"/>
        </w:rPr>
      </w:pPr>
    </w:p>
    <w:p w14:paraId="17EB8138" w14:textId="4B2C00E0" w:rsidR="004D76C2" w:rsidRDefault="00154687" w:rsidP="006F58CB">
      <w:pPr>
        <w:spacing w:after="0" w:line="240" w:lineRule="auto"/>
        <w:jc w:val="center"/>
        <w:rPr>
          <w:rFonts w:ascii="Times New Roman" w:eastAsia="Times New Roman" w:hAnsi="Times New Roman" w:cs="Times New Roman"/>
          <w:b/>
          <w:sz w:val="36"/>
          <w:szCs w:val="24"/>
        </w:rPr>
      </w:pPr>
      <w:r w:rsidRPr="00A077BC">
        <w:rPr>
          <w:rFonts w:ascii="Times New Roman" w:eastAsia="Times New Roman" w:hAnsi="Times New Roman" w:cs="Times New Roman"/>
          <w:b/>
          <w:sz w:val="36"/>
          <w:szCs w:val="24"/>
        </w:rPr>
        <w:t>Applicant Cover Page</w:t>
      </w:r>
    </w:p>
    <w:p w14:paraId="722A6CEF" w14:textId="77777777" w:rsidR="009B61A5" w:rsidRPr="00A37EB9" w:rsidRDefault="009B61A5" w:rsidP="006F58CB">
      <w:pPr>
        <w:spacing w:after="0" w:line="240" w:lineRule="auto"/>
        <w:jc w:val="center"/>
        <w:rPr>
          <w:rFonts w:ascii="Times New Roman" w:eastAsia="Times New Roman" w:hAnsi="Times New Roman" w:cs="Times New Roman"/>
          <w:b/>
          <w:sz w:val="12"/>
          <w:szCs w:val="12"/>
        </w:rPr>
      </w:pPr>
    </w:p>
    <w:p w14:paraId="3A9148F2" w14:textId="4AC89252" w:rsidR="00422F9C" w:rsidRPr="00DD4656" w:rsidRDefault="008F388C" w:rsidP="00422F9C">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Please indicate whether your housing program is located in or within 30 miles of any of the following priority locations. If </w:t>
      </w:r>
      <w:r w:rsidR="00462472">
        <w:rPr>
          <w:rFonts w:ascii="Times New Roman" w:eastAsia="Times New Roman" w:hAnsi="Times New Roman" w:cs="Times New Roman"/>
          <w:b/>
          <w:sz w:val="20"/>
          <w:szCs w:val="20"/>
        </w:rPr>
        <w:t xml:space="preserve">your housing program is located elsewhere, check “Other” and </w:t>
      </w:r>
      <w:r w:rsidR="00A37EB9">
        <w:rPr>
          <w:rFonts w:ascii="Times New Roman" w:eastAsia="Times New Roman" w:hAnsi="Times New Roman" w:cs="Times New Roman"/>
          <w:b/>
          <w:sz w:val="20"/>
          <w:szCs w:val="20"/>
        </w:rPr>
        <w:t xml:space="preserve">enter </w:t>
      </w:r>
      <w:r w:rsidR="00462472">
        <w:rPr>
          <w:rFonts w:ascii="Times New Roman" w:eastAsia="Times New Roman" w:hAnsi="Times New Roman" w:cs="Times New Roman"/>
          <w:b/>
          <w:sz w:val="20"/>
          <w:szCs w:val="20"/>
        </w:rPr>
        <w:t>the city and county.</w:t>
      </w:r>
    </w:p>
    <w:p w14:paraId="420B4C79" w14:textId="77777777" w:rsidR="00C74A51" w:rsidRPr="002D410F" w:rsidRDefault="00C74A51" w:rsidP="00422F9C">
      <w:pPr>
        <w:spacing w:after="0" w:line="240" w:lineRule="auto"/>
        <w:rPr>
          <w:rFonts w:ascii="Times New Roman" w:eastAsia="Times New Roman" w:hAnsi="Times New Roman" w:cs="Times New Roman"/>
          <w:bCs/>
          <w:sz w:val="10"/>
          <w:szCs w:val="10"/>
        </w:rPr>
      </w:pPr>
    </w:p>
    <w:tbl>
      <w:tblPr>
        <w:tblStyle w:val="TableGrid"/>
        <w:tblpPr w:leftFromText="180" w:rightFromText="180" w:vertAnchor="text" w:tblpY="55"/>
        <w:tblW w:w="0" w:type="auto"/>
        <w:tblLook w:val="04A0" w:firstRow="1" w:lastRow="0" w:firstColumn="1" w:lastColumn="0" w:noHBand="0" w:noVBand="1"/>
      </w:tblPr>
      <w:tblGrid>
        <w:gridCol w:w="3116"/>
        <w:gridCol w:w="3117"/>
        <w:gridCol w:w="3117"/>
      </w:tblGrid>
      <w:tr w:rsidR="004D76C2" w:rsidRPr="003971CF" w14:paraId="0C8F6CD4" w14:textId="77777777" w:rsidTr="002D410F">
        <w:trPr>
          <w:trHeight w:val="273"/>
        </w:trPr>
        <w:tc>
          <w:tcPr>
            <w:tcW w:w="3116" w:type="dxa"/>
            <w:tcBorders>
              <w:top w:val="nil"/>
              <w:left w:val="nil"/>
              <w:bottom w:val="nil"/>
              <w:right w:val="nil"/>
            </w:tcBorders>
            <w:shd w:val="clear" w:color="auto" w:fill="auto"/>
          </w:tcPr>
          <w:p w14:paraId="64D6B011" w14:textId="79A868AB" w:rsidR="004D76C2" w:rsidRPr="003971CF" w:rsidRDefault="00DD4EC6" w:rsidP="004D76C2">
            <w:pPr>
              <w:rPr>
                <w:rFonts w:ascii="Times New Roman" w:hAnsi="Times New Roman" w:cs="Times New Roman"/>
                <w:sz w:val="20"/>
                <w:szCs w:val="20"/>
              </w:rPr>
            </w:pPr>
            <w:sdt>
              <w:sdtPr>
                <w:rPr>
                  <w:rFonts w:ascii="Times New Roman" w:hAnsi="Times New Roman" w:cs="Times New Roman"/>
                  <w:sz w:val="20"/>
                  <w:szCs w:val="20"/>
                </w:rPr>
                <w:id w:val="-1480452085"/>
                <w14:checkbox>
                  <w14:checked w14:val="0"/>
                  <w14:checkedState w14:val="2612" w14:font="MS Gothic"/>
                  <w14:uncheckedState w14:val="2610" w14:font="MS Gothic"/>
                </w14:checkbox>
              </w:sdtPr>
              <w:sdtEndPr/>
              <w:sdtContent>
                <w:r w:rsidR="004D76C2" w:rsidRPr="003971CF">
                  <w:rPr>
                    <w:rFonts w:ascii="Segoe UI Symbol" w:eastAsia="MS Gothic" w:hAnsi="Segoe UI Symbol" w:cs="Segoe UI Symbol"/>
                    <w:sz w:val="20"/>
                    <w:szCs w:val="20"/>
                  </w:rPr>
                  <w:t>☐</w:t>
                </w:r>
              </w:sdtContent>
            </w:sdt>
            <w:r w:rsidR="0095305E" w:rsidRPr="003971CF">
              <w:rPr>
                <w:rFonts w:ascii="Times New Roman" w:hAnsi="Times New Roman" w:cs="Times New Roman"/>
                <w:sz w:val="20"/>
                <w:szCs w:val="20"/>
              </w:rPr>
              <w:t xml:space="preserve"> Atlantic City (</w:t>
            </w:r>
            <w:r w:rsidR="004D76C2" w:rsidRPr="003971CF">
              <w:rPr>
                <w:rFonts w:ascii="Times New Roman" w:hAnsi="Times New Roman" w:cs="Times New Roman"/>
                <w:sz w:val="20"/>
                <w:szCs w:val="20"/>
              </w:rPr>
              <w:t>Atlantic</w:t>
            </w:r>
            <w:r w:rsidR="0095305E" w:rsidRPr="003971CF">
              <w:rPr>
                <w:rFonts w:ascii="Times New Roman" w:hAnsi="Times New Roman" w:cs="Times New Roman"/>
                <w:sz w:val="20"/>
                <w:szCs w:val="20"/>
              </w:rPr>
              <w:t>)</w:t>
            </w:r>
          </w:p>
        </w:tc>
        <w:tc>
          <w:tcPr>
            <w:tcW w:w="3117" w:type="dxa"/>
            <w:tcBorders>
              <w:top w:val="nil"/>
              <w:left w:val="nil"/>
              <w:bottom w:val="nil"/>
              <w:right w:val="nil"/>
            </w:tcBorders>
            <w:shd w:val="clear" w:color="auto" w:fill="auto"/>
          </w:tcPr>
          <w:p w14:paraId="1B2D739D" w14:textId="03D7981E" w:rsidR="004D76C2" w:rsidRPr="003971CF" w:rsidRDefault="00DD4EC6" w:rsidP="004D76C2">
            <w:pPr>
              <w:rPr>
                <w:rFonts w:ascii="Times New Roman" w:hAnsi="Times New Roman" w:cs="Times New Roman"/>
                <w:sz w:val="20"/>
                <w:szCs w:val="20"/>
              </w:rPr>
            </w:pPr>
            <w:sdt>
              <w:sdtPr>
                <w:rPr>
                  <w:rFonts w:ascii="Times New Roman" w:hAnsi="Times New Roman" w:cs="Times New Roman"/>
                  <w:sz w:val="20"/>
                  <w:szCs w:val="20"/>
                </w:rPr>
                <w:id w:val="694270404"/>
                <w14:checkbox>
                  <w14:checked w14:val="0"/>
                  <w14:checkedState w14:val="2612" w14:font="MS Gothic"/>
                  <w14:uncheckedState w14:val="2610" w14:font="MS Gothic"/>
                </w14:checkbox>
              </w:sdtPr>
              <w:sdtEndPr/>
              <w:sdtContent>
                <w:r w:rsidR="00C74A51" w:rsidRPr="003971CF">
                  <w:rPr>
                    <w:rFonts w:ascii="MS Gothic" w:eastAsia="MS Gothic" w:hAnsi="MS Gothic" w:cs="Times New Roman" w:hint="eastAsia"/>
                    <w:sz w:val="20"/>
                    <w:szCs w:val="20"/>
                  </w:rPr>
                  <w:t>☐</w:t>
                </w:r>
              </w:sdtContent>
            </w:sdt>
            <w:r w:rsidR="00C74A51" w:rsidRPr="003971CF">
              <w:rPr>
                <w:rFonts w:ascii="Times New Roman" w:hAnsi="Times New Roman" w:cs="Times New Roman"/>
                <w:sz w:val="20"/>
                <w:szCs w:val="20"/>
              </w:rPr>
              <w:t xml:space="preserve"> </w:t>
            </w:r>
            <w:r w:rsidR="00DE19BF" w:rsidRPr="003971CF">
              <w:rPr>
                <w:rFonts w:ascii="Times New Roman" w:hAnsi="Times New Roman" w:cs="Times New Roman"/>
                <w:sz w:val="20"/>
                <w:szCs w:val="20"/>
              </w:rPr>
              <w:t>Jersey City (Hudson)</w:t>
            </w:r>
          </w:p>
        </w:tc>
        <w:tc>
          <w:tcPr>
            <w:tcW w:w="3117" w:type="dxa"/>
            <w:tcBorders>
              <w:top w:val="nil"/>
              <w:left w:val="nil"/>
              <w:bottom w:val="nil"/>
              <w:right w:val="nil"/>
            </w:tcBorders>
            <w:shd w:val="clear" w:color="auto" w:fill="auto"/>
          </w:tcPr>
          <w:p w14:paraId="39B9160B" w14:textId="3214471C" w:rsidR="004D76C2" w:rsidRPr="003971CF" w:rsidRDefault="00DD4EC6" w:rsidP="004D76C2">
            <w:pPr>
              <w:rPr>
                <w:rFonts w:ascii="Times New Roman" w:hAnsi="Times New Roman" w:cs="Times New Roman"/>
                <w:sz w:val="20"/>
                <w:szCs w:val="20"/>
              </w:rPr>
            </w:pPr>
            <w:sdt>
              <w:sdtPr>
                <w:rPr>
                  <w:rFonts w:ascii="Times New Roman" w:hAnsi="Times New Roman" w:cs="Times New Roman"/>
                  <w:sz w:val="20"/>
                  <w:szCs w:val="20"/>
                </w:rPr>
                <w:id w:val="665902331"/>
                <w14:checkbox>
                  <w14:checked w14:val="0"/>
                  <w14:checkedState w14:val="2612" w14:font="MS Gothic"/>
                  <w14:uncheckedState w14:val="2610" w14:font="MS Gothic"/>
                </w14:checkbox>
              </w:sdtPr>
              <w:sdtEndPr/>
              <w:sdtContent>
                <w:r w:rsidR="004D76C2" w:rsidRPr="003971CF">
                  <w:rPr>
                    <w:rFonts w:ascii="Segoe UI Symbol" w:eastAsia="MS Gothic" w:hAnsi="Segoe UI Symbol" w:cs="Segoe UI Symbol"/>
                    <w:sz w:val="20"/>
                    <w:szCs w:val="20"/>
                  </w:rPr>
                  <w:t>☐</w:t>
                </w:r>
              </w:sdtContent>
            </w:sdt>
            <w:r w:rsidR="004D76C2" w:rsidRPr="003971CF">
              <w:rPr>
                <w:rFonts w:ascii="Times New Roman" w:hAnsi="Times New Roman" w:cs="Times New Roman"/>
                <w:sz w:val="20"/>
                <w:szCs w:val="20"/>
              </w:rPr>
              <w:t xml:space="preserve"> </w:t>
            </w:r>
            <w:r w:rsidR="00422F9C" w:rsidRPr="003971CF">
              <w:rPr>
                <w:rFonts w:ascii="Times New Roman" w:hAnsi="Times New Roman" w:cs="Times New Roman"/>
                <w:sz w:val="20"/>
                <w:szCs w:val="20"/>
              </w:rPr>
              <w:t>Trenton (</w:t>
            </w:r>
            <w:r w:rsidR="004D76C2" w:rsidRPr="003971CF">
              <w:rPr>
                <w:rFonts w:ascii="Times New Roman" w:hAnsi="Times New Roman" w:cs="Times New Roman"/>
                <w:sz w:val="20"/>
                <w:szCs w:val="20"/>
              </w:rPr>
              <w:t>Mercer</w:t>
            </w:r>
            <w:r w:rsidR="00422F9C" w:rsidRPr="003971CF">
              <w:rPr>
                <w:rFonts w:ascii="Times New Roman" w:hAnsi="Times New Roman" w:cs="Times New Roman"/>
                <w:sz w:val="20"/>
                <w:szCs w:val="20"/>
              </w:rPr>
              <w:t>)</w:t>
            </w:r>
          </w:p>
        </w:tc>
      </w:tr>
      <w:tr w:rsidR="004D76C2" w:rsidRPr="003971CF" w14:paraId="7241EB63" w14:textId="77777777" w:rsidTr="002D410F">
        <w:trPr>
          <w:trHeight w:val="273"/>
        </w:trPr>
        <w:tc>
          <w:tcPr>
            <w:tcW w:w="3116" w:type="dxa"/>
            <w:tcBorders>
              <w:top w:val="nil"/>
              <w:left w:val="nil"/>
              <w:bottom w:val="nil"/>
              <w:right w:val="nil"/>
            </w:tcBorders>
            <w:shd w:val="clear" w:color="auto" w:fill="auto"/>
          </w:tcPr>
          <w:p w14:paraId="754EC9C5" w14:textId="4DD2E457" w:rsidR="004D76C2" w:rsidRPr="003971CF" w:rsidRDefault="00DD4EC6" w:rsidP="004D76C2">
            <w:pPr>
              <w:rPr>
                <w:rFonts w:ascii="Times New Roman" w:hAnsi="Times New Roman" w:cs="Times New Roman"/>
                <w:sz w:val="20"/>
                <w:szCs w:val="20"/>
              </w:rPr>
            </w:pPr>
            <w:sdt>
              <w:sdtPr>
                <w:rPr>
                  <w:rFonts w:ascii="Times New Roman" w:hAnsi="Times New Roman" w:cs="Times New Roman"/>
                  <w:sz w:val="20"/>
                  <w:szCs w:val="20"/>
                </w:rPr>
                <w:id w:val="-1113133266"/>
                <w14:checkbox>
                  <w14:checked w14:val="0"/>
                  <w14:checkedState w14:val="2612" w14:font="MS Gothic"/>
                  <w14:uncheckedState w14:val="2610" w14:font="MS Gothic"/>
                </w14:checkbox>
              </w:sdtPr>
              <w:sdtEndPr/>
              <w:sdtContent>
                <w:r w:rsidR="004D76C2" w:rsidRPr="003971CF">
                  <w:rPr>
                    <w:rFonts w:ascii="Segoe UI Symbol" w:eastAsia="MS Gothic" w:hAnsi="Segoe UI Symbol" w:cs="Segoe UI Symbol"/>
                    <w:sz w:val="20"/>
                    <w:szCs w:val="20"/>
                  </w:rPr>
                  <w:t>☐</w:t>
                </w:r>
              </w:sdtContent>
            </w:sdt>
            <w:r w:rsidR="0095305E" w:rsidRPr="003971CF">
              <w:rPr>
                <w:rFonts w:ascii="Times New Roman" w:hAnsi="Times New Roman" w:cs="Times New Roman"/>
                <w:sz w:val="20"/>
                <w:szCs w:val="20"/>
              </w:rPr>
              <w:t xml:space="preserve"> Newark (</w:t>
            </w:r>
            <w:r w:rsidR="004D76C2" w:rsidRPr="003971CF">
              <w:rPr>
                <w:rFonts w:ascii="Times New Roman" w:hAnsi="Times New Roman" w:cs="Times New Roman"/>
                <w:sz w:val="20"/>
                <w:szCs w:val="20"/>
              </w:rPr>
              <w:t>Essex</w:t>
            </w:r>
            <w:r w:rsidR="0095305E" w:rsidRPr="003971CF">
              <w:rPr>
                <w:rFonts w:ascii="Times New Roman" w:hAnsi="Times New Roman" w:cs="Times New Roman"/>
                <w:sz w:val="20"/>
                <w:szCs w:val="20"/>
              </w:rPr>
              <w:t>)</w:t>
            </w:r>
          </w:p>
        </w:tc>
        <w:tc>
          <w:tcPr>
            <w:tcW w:w="3117" w:type="dxa"/>
            <w:tcBorders>
              <w:top w:val="nil"/>
              <w:left w:val="nil"/>
              <w:bottom w:val="nil"/>
              <w:right w:val="nil"/>
            </w:tcBorders>
            <w:shd w:val="clear" w:color="auto" w:fill="auto"/>
          </w:tcPr>
          <w:p w14:paraId="6A9F72B7" w14:textId="694B3E0B" w:rsidR="004D76C2" w:rsidRPr="003971CF" w:rsidRDefault="00DD4EC6" w:rsidP="004D76C2">
            <w:pPr>
              <w:rPr>
                <w:rFonts w:ascii="Times New Roman" w:hAnsi="Times New Roman" w:cs="Times New Roman"/>
                <w:sz w:val="20"/>
                <w:szCs w:val="20"/>
              </w:rPr>
            </w:pPr>
            <w:sdt>
              <w:sdtPr>
                <w:rPr>
                  <w:rFonts w:ascii="Times New Roman" w:hAnsi="Times New Roman" w:cs="Times New Roman"/>
                  <w:sz w:val="20"/>
                  <w:szCs w:val="20"/>
                </w:rPr>
                <w:id w:val="957529537"/>
                <w14:checkbox>
                  <w14:checked w14:val="0"/>
                  <w14:checkedState w14:val="2612" w14:font="MS Gothic"/>
                  <w14:uncheckedState w14:val="2610" w14:font="MS Gothic"/>
                </w14:checkbox>
              </w:sdtPr>
              <w:sdtEndPr/>
              <w:sdtContent>
                <w:r w:rsidR="004D76C2" w:rsidRPr="003971CF">
                  <w:rPr>
                    <w:rFonts w:ascii="Segoe UI Symbol" w:eastAsia="MS Gothic" w:hAnsi="Segoe UI Symbol" w:cs="Segoe UI Symbol"/>
                    <w:sz w:val="20"/>
                    <w:szCs w:val="20"/>
                  </w:rPr>
                  <w:t>☐</w:t>
                </w:r>
              </w:sdtContent>
            </w:sdt>
            <w:r w:rsidR="004D76C2" w:rsidRPr="003971CF">
              <w:rPr>
                <w:rFonts w:ascii="Times New Roman" w:hAnsi="Times New Roman" w:cs="Times New Roman"/>
                <w:sz w:val="20"/>
                <w:szCs w:val="20"/>
              </w:rPr>
              <w:t xml:space="preserve"> </w:t>
            </w:r>
            <w:r w:rsidR="006F4F51" w:rsidRPr="003971CF">
              <w:rPr>
                <w:rFonts w:ascii="Times New Roman" w:hAnsi="Times New Roman" w:cs="Times New Roman"/>
                <w:sz w:val="20"/>
                <w:szCs w:val="20"/>
              </w:rPr>
              <w:t>Paterson</w:t>
            </w:r>
            <w:r w:rsidR="00DE19BF" w:rsidRPr="003971CF">
              <w:rPr>
                <w:rFonts w:ascii="Times New Roman" w:hAnsi="Times New Roman" w:cs="Times New Roman"/>
                <w:sz w:val="20"/>
                <w:szCs w:val="20"/>
              </w:rPr>
              <w:t xml:space="preserve"> (</w:t>
            </w:r>
            <w:r w:rsidR="004D76C2" w:rsidRPr="003971CF">
              <w:rPr>
                <w:rFonts w:ascii="Times New Roman" w:hAnsi="Times New Roman" w:cs="Times New Roman"/>
                <w:sz w:val="20"/>
                <w:szCs w:val="20"/>
              </w:rPr>
              <w:t>Passaic</w:t>
            </w:r>
            <w:r w:rsidR="00DE19BF" w:rsidRPr="003971CF">
              <w:rPr>
                <w:rFonts w:ascii="Times New Roman" w:hAnsi="Times New Roman" w:cs="Times New Roman"/>
                <w:sz w:val="20"/>
                <w:szCs w:val="20"/>
              </w:rPr>
              <w:t>)</w:t>
            </w:r>
          </w:p>
        </w:tc>
        <w:tc>
          <w:tcPr>
            <w:tcW w:w="3117" w:type="dxa"/>
            <w:tcBorders>
              <w:top w:val="nil"/>
              <w:left w:val="nil"/>
              <w:bottom w:val="nil"/>
              <w:right w:val="nil"/>
            </w:tcBorders>
            <w:shd w:val="clear" w:color="auto" w:fill="auto"/>
          </w:tcPr>
          <w:p w14:paraId="0200C2E8" w14:textId="50F4301F" w:rsidR="004D76C2" w:rsidRPr="003971CF" w:rsidRDefault="00DD4EC6" w:rsidP="004D76C2">
            <w:pPr>
              <w:rPr>
                <w:rFonts w:ascii="Times New Roman" w:hAnsi="Times New Roman" w:cs="Times New Roman"/>
                <w:sz w:val="20"/>
                <w:szCs w:val="20"/>
              </w:rPr>
            </w:pPr>
            <w:sdt>
              <w:sdtPr>
                <w:rPr>
                  <w:rFonts w:ascii="Times New Roman" w:hAnsi="Times New Roman" w:cs="Times New Roman"/>
                  <w:sz w:val="20"/>
                  <w:szCs w:val="20"/>
                </w:rPr>
                <w:id w:val="-1216432174"/>
                <w14:checkbox>
                  <w14:checked w14:val="0"/>
                  <w14:checkedState w14:val="2612" w14:font="MS Gothic"/>
                  <w14:uncheckedState w14:val="2610" w14:font="MS Gothic"/>
                </w14:checkbox>
              </w:sdtPr>
              <w:sdtEndPr/>
              <w:sdtContent>
                <w:r w:rsidR="004D76C2" w:rsidRPr="003971CF">
                  <w:rPr>
                    <w:rFonts w:ascii="Segoe UI Symbol" w:eastAsia="MS Gothic" w:hAnsi="Segoe UI Symbol" w:cs="Segoe UI Symbol"/>
                    <w:sz w:val="20"/>
                    <w:szCs w:val="20"/>
                  </w:rPr>
                  <w:t>☐</w:t>
                </w:r>
              </w:sdtContent>
            </w:sdt>
            <w:r w:rsidR="004D76C2" w:rsidRPr="003971CF">
              <w:rPr>
                <w:rFonts w:ascii="Times New Roman" w:hAnsi="Times New Roman" w:cs="Times New Roman"/>
                <w:sz w:val="20"/>
                <w:szCs w:val="20"/>
              </w:rPr>
              <w:t xml:space="preserve"> </w:t>
            </w:r>
            <w:r w:rsidR="00422F9C" w:rsidRPr="003971CF">
              <w:rPr>
                <w:rFonts w:ascii="Times New Roman" w:hAnsi="Times New Roman" w:cs="Times New Roman"/>
                <w:sz w:val="20"/>
                <w:szCs w:val="20"/>
              </w:rPr>
              <w:t>City of Camden (</w:t>
            </w:r>
            <w:r w:rsidR="004D76C2" w:rsidRPr="003971CF">
              <w:rPr>
                <w:rFonts w:ascii="Times New Roman" w:hAnsi="Times New Roman" w:cs="Times New Roman"/>
                <w:sz w:val="20"/>
                <w:szCs w:val="20"/>
              </w:rPr>
              <w:t>Camden</w:t>
            </w:r>
            <w:r w:rsidR="00422F9C" w:rsidRPr="003971CF">
              <w:rPr>
                <w:rFonts w:ascii="Times New Roman" w:hAnsi="Times New Roman" w:cs="Times New Roman"/>
                <w:sz w:val="20"/>
                <w:szCs w:val="20"/>
              </w:rPr>
              <w:t>)</w:t>
            </w:r>
          </w:p>
        </w:tc>
      </w:tr>
      <w:tr w:rsidR="009B61A5" w:rsidRPr="003971CF" w14:paraId="44B93626" w14:textId="77777777" w:rsidTr="00C74A51">
        <w:trPr>
          <w:trHeight w:val="380"/>
        </w:trPr>
        <w:tc>
          <w:tcPr>
            <w:tcW w:w="9350" w:type="dxa"/>
            <w:gridSpan w:val="3"/>
            <w:tcBorders>
              <w:top w:val="nil"/>
              <w:left w:val="nil"/>
              <w:bottom w:val="nil"/>
              <w:right w:val="nil"/>
            </w:tcBorders>
            <w:shd w:val="clear" w:color="auto" w:fill="auto"/>
          </w:tcPr>
          <w:p w14:paraId="5C585B73" w14:textId="0793BCFD" w:rsidR="009B61A5" w:rsidRPr="003971CF" w:rsidRDefault="00DD4EC6" w:rsidP="004D76C2">
            <w:pPr>
              <w:rPr>
                <w:rFonts w:ascii="Times New Roman" w:hAnsi="Times New Roman" w:cs="Times New Roman"/>
                <w:sz w:val="20"/>
                <w:szCs w:val="20"/>
              </w:rPr>
            </w:pPr>
            <w:sdt>
              <w:sdtPr>
                <w:rPr>
                  <w:rFonts w:ascii="Times New Roman" w:hAnsi="Times New Roman" w:cs="Times New Roman"/>
                  <w:sz w:val="20"/>
                  <w:szCs w:val="20"/>
                </w:rPr>
                <w:id w:val="2146393339"/>
                <w14:checkbox>
                  <w14:checked w14:val="0"/>
                  <w14:checkedState w14:val="2612" w14:font="MS Gothic"/>
                  <w14:uncheckedState w14:val="2610" w14:font="MS Gothic"/>
                </w14:checkbox>
              </w:sdtPr>
              <w:sdtEndPr/>
              <w:sdtContent>
                <w:r w:rsidR="009B61A5" w:rsidRPr="003971CF">
                  <w:rPr>
                    <w:rFonts w:ascii="Segoe UI Symbol" w:eastAsia="MS Gothic" w:hAnsi="Segoe UI Symbol" w:cs="Segoe UI Symbol"/>
                    <w:sz w:val="20"/>
                    <w:szCs w:val="20"/>
                  </w:rPr>
                  <w:t>☐</w:t>
                </w:r>
              </w:sdtContent>
            </w:sdt>
            <w:r w:rsidR="009B61A5" w:rsidRPr="003971CF">
              <w:rPr>
                <w:rFonts w:ascii="Times New Roman" w:hAnsi="Times New Roman" w:cs="Times New Roman"/>
                <w:sz w:val="20"/>
                <w:szCs w:val="20"/>
              </w:rPr>
              <w:t xml:space="preserve"> Other:  </w:t>
            </w:r>
            <w:r w:rsidR="00DD4656" w:rsidRPr="00DD4656">
              <w:rPr>
                <w:rFonts w:ascii="Times New Roman" w:eastAsia="Times New Roman" w:hAnsi="Times New Roman" w:cs="Times New Roman"/>
                <w:sz w:val="20"/>
                <w:szCs w:val="24"/>
                <w:u w:val="single"/>
              </w:rPr>
              <w:fldChar w:fldCharType="begin">
                <w:ffData>
                  <w:name w:val="Text11"/>
                  <w:enabled/>
                  <w:calcOnExit w:val="0"/>
                  <w:textInput/>
                </w:ffData>
              </w:fldChar>
            </w:r>
            <w:r w:rsidR="00DD4656" w:rsidRPr="00DD4656">
              <w:rPr>
                <w:rFonts w:ascii="Times New Roman" w:eastAsia="Times New Roman" w:hAnsi="Times New Roman" w:cs="Times New Roman"/>
                <w:sz w:val="20"/>
                <w:szCs w:val="24"/>
                <w:u w:val="single"/>
              </w:rPr>
              <w:instrText xml:space="preserve"> FORMTEXT </w:instrText>
            </w:r>
            <w:r w:rsidR="00DD4656" w:rsidRPr="00DD4656">
              <w:rPr>
                <w:rFonts w:ascii="Times New Roman" w:eastAsia="Times New Roman" w:hAnsi="Times New Roman" w:cs="Times New Roman"/>
                <w:sz w:val="20"/>
                <w:szCs w:val="24"/>
                <w:u w:val="single"/>
              </w:rPr>
            </w:r>
            <w:r w:rsidR="00DD4656" w:rsidRPr="00DD4656">
              <w:rPr>
                <w:rFonts w:ascii="Times New Roman" w:eastAsia="Times New Roman" w:hAnsi="Times New Roman" w:cs="Times New Roman"/>
                <w:sz w:val="20"/>
                <w:szCs w:val="24"/>
                <w:u w:val="single"/>
              </w:rPr>
              <w:fldChar w:fldCharType="separate"/>
            </w:r>
            <w:r w:rsidR="00DD4656" w:rsidRPr="00DD4656">
              <w:rPr>
                <w:rFonts w:ascii="Times New Roman" w:eastAsia="Times New Roman" w:hAnsi="Times New Roman" w:cs="Times New Roman"/>
                <w:sz w:val="20"/>
                <w:szCs w:val="24"/>
                <w:u w:val="single"/>
              </w:rPr>
              <w:t> </w:t>
            </w:r>
            <w:r w:rsidR="00DD4656" w:rsidRPr="00DD4656">
              <w:rPr>
                <w:rFonts w:ascii="Times New Roman" w:eastAsia="Times New Roman" w:hAnsi="Times New Roman" w:cs="Times New Roman"/>
                <w:sz w:val="20"/>
                <w:szCs w:val="24"/>
                <w:u w:val="single"/>
              </w:rPr>
              <w:t> </w:t>
            </w:r>
            <w:r w:rsidR="00DD4656" w:rsidRPr="00DD4656">
              <w:rPr>
                <w:rFonts w:ascii="Times New Roman" w:eastAsia="Times New Roman" w:hAnsi="Times New Roman" w:cs="Times New Roman"/>
                <w:sz w:val="20"/>
                <w:szCs w:val="24"/>
                <w:u w:val="single"/>
              </w:rPr>
              <w:t> </w:t>
            </w:r>
            <w:r w:rsidR="00DD4656" w:rsidRPr="00DD4656">
              <w:rPr>
                <w:rFonts w:ascii="Times New Roman" w:eastAsia="Times New Roman" w:hAnsi="Times New Roman" w:cs="Times New Roman"/>
                <w:sz w:val="20"/>
                <w:szCs w:val="24"/>
                <w:u w:val="single"/>
              </w:rPr>
              <w:t> </w:t>
            </w:r>
            <w:r w:rsidR="00DD4656" w:rsidRPr="00DD4656">
              <w:rPr>
                <w:rFonts w:ascii="Times New Roman" w:eastAsia="Times New Roman" w:hAnsi="Times New Roman" w:cs="Times New Roman"/>
                <w:sz w:val="20"/>
                <w:szCs w:val="24"/>
                <w:u w:val="single"/>
              </w:rPr>
              <w:t> </w:t>
            </w:r>
            <w:r w:rsidR="00DD4656" w:rsidRPr="00DD4656">
              <w:rPr>
                <w:rFonts w:ascii="Times New Roman" w:eastAsia="Times New Roman" w:hAnsi="Times New Roman" w:cs="Times New Roman"/>
                <w:sz w:val="20"/>
                <w:szCs w:val="24"/>
                <w:u w:val="single"/>
              </w:rPr>
              <w:fldChar w:fldCharType="end"/>
            </w:r>
          </w:p>
        </w:tc>
      </w:tr>
    </w:tbl>
    <w:p w14:paraId="6F842AC0" w14:textId="6A2E93DD" w:rsidR="006F58CB" w:rsidRPr="002D410F" w:rsidRDefault="006F58CB" w:rsidP="006F58CB">
      <w:pPr>
        <w:spacing w:after="0" w:line="240" w:lineRule="auto"/>
        <w:jc w:val="center"/>
        <w:rPr>
          <w:rFonts w:ascii="Times New Roman" w:eastAsia="Times New Roman" w:hAnsi="Times New Roman" w:cs="Times New Roman"/>
          <w:bCs/>
          <w:sz w:val="20"/>
          <w:szCs w:val="20"/>
        </w:rPr>
      </w:pPr>
      <w:r w:rsidRPr="00A077BC">
        <w:rPr>
          <w:rFonts w:ascii="Times New Roman" w:eastAsia="Times New Roman" w:hAnsi="Times New Roman" w:cs="Times New Roman"/>
          <w:b/>
          <w:sz w:val="36"/>
          <w:szCs w:val="24"/>
        </w:rPr>
        <w:t xml:space="preserve"> </w:t>
      </w:r>
    </w:p>
    <w:p w14:paraId="3BB4AFB8" w14:textId="375342EF" w:rsidR="0055262A" w:rsidRPr="002D410F" w:rsidRDefault="0055262A" w:rsidP="006F58CB">
      <w:pPr>
        <w:spacing w:after="0" w:line="240" w:lineRule="auto"/>
        <w:jc w:val="center"/>
        <w:rPr>
          <w:rFonts w:ascii="Times New Roman" w:eastAsia="Times New Roman" w:hAnsi="Times New Roman" w:cs="Times New Roman"/>
          <w:bCs/>
          <w:sz w:val="20"/>
          <w:szCs w:val="20"/>
        </w:rPr>
      </w:pPr>
    </w:p>
    <w:p w14:paraId="103BAF15" w14:textId="77777777" w:rsidR="009B61A5" w:rsidRPr="002D410F" w:rsidRDefault="009B61A5" w:rsidP="006F58CB">
      <w:pPr>
        <w:spacing w:after="0" w:line="240" w:lineRule="auto"/>
        <w:jc w:val="center"/>
        <w:rPr>
          <w:rFonts w:ascii="Times New Roman" w:eastAsia="Times New Roman" w:hAnsi="Times New Roman" w:cs="Times New Roman"/>
          <w:bCs/>
          <w:sz w:val="20"/>
          <w:szCs w:val="20"/>
        </w:rPr>
      </w:pPr>
    </w:p>
    <w:tbl>
      <w:tblPr>
        <w:tblW w:w="10170" w:type="dxa"/>
        <w:tblInd w:w="-252" w:type="dxa"/>
        <w:tblLayout w:type="fixed"/>
        <w:tblLook w:val="0000" w:firstRow="0" w:lastRow="0" w:firstColumn="0" w:lastColumn="0" w:noHBand="0" w:noVBand="0"/>
      </w:tblPr>
      <w:tblGrid>
        <w:gridCol w:w="972"/>
        <w:gridCol w:w="9198"/>
      </w:tblGrid>
      <w:tr w:rsidR="006F58CB" w:rsidRPr="00A077BC" w14:paraId="5F168036" w14:textId="77777777" w:rsidTr="003727E6">
        <w:tc>
          <w:tcPr>
            <w:tcW w:w="972" w:type="dxa"/>
          </w:tcPr>
          <w:p w14:paraId="52179784" w14:textId="77777777" w:rsidR="00C74A51" w:rsidRDefault="00C74A51" w:rsidP="006F58CB">
            <w:pPr>
              <w:spacing w:after="0" w:line="240" w:lineRule="auto"/>
              <w:rPr>
                <w:rFonts w:ascii="Times New Roman" w:eastAsia="Times New Roman" w:hAnsi="Times New Roman" w:cs="Times New Roman"/>
                <w:sz w:val="20"/>
                <w:szCs w:val="24"/>
              </w:rPr>
            </w:pPr>
          </w:p>
          <w:p w14:paraId="6CF38B2B" w14:textId="3368AF3D" w:rsidR="006F58CB" w:rsidRPr="00A077BC" w:rsidRDefault="00DB7313"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Agency</w:t>
            </w:r>
            <w:r w:rsidR="006F58CB" w:rsidRPr="00A077BC">
              <w:rPr>
                <w:rFonts w:ascii="Times New Roman" w:eastAsia="Times New Roman" w:hAnsi="Times New Roman" w:cs="Times New Roman"/>
                <w:sz w:val="20"/>
                <w:szCs w:val="24"/>
              </w:rPr>
              <w:t xml:space="preserve">: </w:t>
            </w:r>
          </w:p>
        </w:tc>
        <w:tc>
          <w:tcPr>
            <w:tcW w:w="9198" w:type="dxa"/>
            <w:tcBorders>
              <w:bottom w:val="single" w:sz="4" w:space="0" w:color="auto"/>
            </w:tcBorders>
            <w:vAlign w:val="bottom"/>
          </w:tcPr>
          <w:p w14:paraId="562EDE64" w14:textId="77777777" w:rsidR="006F58CB" w:rsidRPr="00A077BC" w:rsidRDefault="006F58CB" w:rsidP="006F58CB">
            <w:pPr>
              <w:spacing w:after="0" w:line="240" w:lineRule="auto"/>
              <w:rPr>
                <w:rFonts w:ascii="Times New Roman" w:eastAsia="Times New Roman" w:hAnsi="Times New Roman" w:cs="Times New Roman"/>
                <w:bCs/>
                <w:sz w:val="20"/>
                <w:szCs w:val="24"/>
              </w:rPr>
            </w:pPr>
            <w:r w:rsidRPr="00A077BC">
              <w:rPr>
                <w:rFonts w:ascii="Times New Roman" w:eastAsia="Times New Roman" w:hAnsi="Times New Roman" w:cs="Times New Roman"/>
                <w:sz w:val="20"/>
                <w:szCs w:val="24"/>
              </w:rPr>
              <w:fldChar w:fldCharType="begin">
                <w:ffData>
                  <w:name w:val="Text11"/>
                  <w:enabled/>
                  <w:calcOnExi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p>
        </w:tc>
      </w:tr>
    </w:tbl>
    <w:p w14:paraId="7D41884E" w14:textId="77777777" w:rsidR="006F58CB" w:rsidRPr="00A077BC" w:rsidRDefault="006F58CB" w:rsidP="006F58CB">
      <w:pPr>
        <w:spacing w:after="0" w:line="240" w:lineRule="auto"/>
        <w:ind w:left="-360"/>
        <w:rPr>
          <w:rFonts w:ascii="Times New Roman" w:eastAsia="Times New Roman" w:hAnsi="Times New Roman" w:cs="Times New Roman"/>
          <w:sz w:val="20"/>
          <w:szCs w:val="24"/>
        </w:rPr>
      </w:pPr>
    </w:p>
    <w:tbl>
      <w:tblPr>
        <w:tblW w:w="10200" w:type="dxa"/>
        <w:tblInd w:w="-252" w:type="dxa"/>
        <w:tblLayout w:type="fixed"/>
        <w:tblLook w:val="0000" w:firstRow="0" w:lastRow="0" w:firstColumn="0" w:lastColumn="0" w:noHBand="0" w:noVBand="0"/>
      </w:tblPr>
      <w:tblGrid>
        <w:gridCol w:w="1920"/>
        <w:gridCol w:w="8280"/>
      </w:tblGrid>
      <w:tr w:rsidR="006F58CB" w:rsidRPr="00A077BC" w14:paraId="56754899" w14:textId="77777777" w:rsidTr="00E1214D">
        <w:tc>
          <w:tcPr>
            <w:tcW w:w="1920" w:type="dxa"/>
          </w:tcPr>
          <w:p w14:paraId="56171FBB"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Agency Address: </w:t>
            </w:r>
          </w:p>
        </w:tc>
        <w:tc>
          <w:tcPr>
            <w:tcW w:w="8280" w:type="dxa"/>
            <w:tcBorders>
              <w:bottom w:val="single" w:sz="4" w:space="0" w:color="auto"/>
            </w:tcBorders>
          </w:tcPr>
          <w:p w14:paraId="50292B77"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fldChar w:fldCharType="begin">
                <w:ffData>
                  <w:name w:val="Text11"/>
                  <w:enabled/>
                  <w:calcOnExit w:val="0"/>
                  <w:textInput/>
                </w:ffData>
              </w:fldChar>
            </w:r>
            <w:bookmarkStart w:id="0" w:name="Text11"/>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bookmarkEnd w:id="0"/>
            <w:r w:rsidRPr="00A077BC">
              <w:rPr>
                <w:rFonts w:ascii="Times New Roman" w:eastAsia="Times New Roman" w:hAnsi="Times New Roman" w:cs="Times New Roman"/>
                <w:sz w:val="20"/>
                <w:szCs w:val="24"/>
              </w:rPr>
              <w:t xml:space="preserve">               City:</w:t>
            </w:r>
            <w:r w:rsidRPr="00A077BC">
              <w:rPr>
                <w:rFonts w:ascii="Times New Roman" w:eastAsia="Times New Roman" w:hAnsi="Times New Roman" w:cs="Times New Roman"/>
                <w:b/>
                <w:bCs/>
                <w:sz w:val="20"/>
                <w:szCs w:val="24"/>
              </w:rPr>
              <w:t xml:space="preserve"> </w:t>
            </w:r>
            <w:r w:rsidRPr="00A077BC">
              <w:rPr>
                <w:rFonts w:ascii="Times New Roman" w:eastAsia="Times New Roman" w:hAnsi="Times New Roman" w:cs="Times New Roman"/>
                <w:bCs/>
                <w:sz w:val="20"/>
                <w:szCs w:val="24"/>
              </w:rPr>
              <w:fldChar w:fldCharType="begin">
                <w:ffData>
                  <w:name w:val="Text12"/>
                  <w:enabled/>
                  <w:calcOnExit w:val="0"/>
                  <w:textInput/>
                </w:ffData>
              </w:fldChar>
            </w:r>
            <w:bookmarkStart w:id="1" w:name="Text12"/>
            <w:r w:rsidRPr="00A077BC">
              <w:rPr>
                <w:rFonts w:ascii="Times New Roman" w:eastAsia="Times New Roman" w:hAnsi="Times New Roman" w:cs="Times New Roman"/>
                <w:bCs/>
                <w:sz w:val="20"/>
                <w:szCs w:val="24"/>
              </w:rPr>
              <w:instrText xml:space="preserve"> FORMTEXT </w:instrText>
            </w:r>
            <w:r w:rsidRPr="00A077BC">
              <w:rPr>
                <w:rFonts w:ascii="Times New Roman" w:eastAsia="Times New Roman" w:hAnsi="Times New Roman" w:cs="Times New Roman"/>
                <w:bCs/>
                <w:sz w:val="20"/>
                <w:szCs w:val="24"/>
              </w:rPr>
            </w:r>
            <w:r w:rsidRPr="00A077BC">
              <w:rPr>
                <w:rFonts w:ascii="Times New Roman" w:eastAsia="Times New Roman" w:hAnsi="Times New Roman" w:cs="Times New Roman"/>
                <w:bCs/>
                <w:sz w:val="20"/>
                <w:szCs w:val="24"/>
              </w:rPr>
              <w:fldChar w:fldCharType="separate"/>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fldChar w:fldCharType="end"/>
            </w:r>
            <w:bookmarkEnd w:id="1"/>
            <w:r w:rsidRPr="00A077BC">
              <w:rPr>
                <w:rFonts w:ascii="Times New Roman" w:eastAsia="Times New Roman" w:hAnsi="Times New Roman" w:cs="Times New Roman"/>
                <w:b/>
                <w:bCs/>
                <w:sz w:val="20"/>
                <w:szCs w:val="24"/>
              </w:rPr>
              <w:t xml:space="preserve"> ,</w:t>
            </w:r>
            <w:r w:rsidRPr="00A077BC">
              <w:rPr>
                <w:rFonts w:ascii="Times New Roman" w:eastAsia="Times New Roman" w:hAnsi="Times New Roman" w:cs="Times New Roman"/>
                <w:sz w:val="20"/>
                <w:szCs w:val="24"/>
              </w:rPr>
              <w:t xml:space="preserve"> New Jersey        Zip: </w:t>
            </w:r>
            <w:r w:rsidRPr="00A077BC">
              <w:rPr>
                <w:rFonts w:ascii="Times New Roman" w:eastAsia="Times New Roman" w:hAnsi="Times New Roman" w:cs="Times New Roman"/>
                <w:sz w:val="20"/>
                <w:szCs w:val="24"/>
              </w:rPr>
              <w:fldChar w:fldCharType="begin">
                <w:ffData>
                  <w:name w:val="Text13"/>
                  <w:enabled/>
                  <w:calcOnExit w:val="0"/>
                  <w:textInput/>
                </w:ffData>
              </w:fldChar>
            </w:r>
            <w:bookmarkStart w:id="2" w:name="Text13"/>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bookmarkEnd w:id="2"/>
            <w:r w:rsidRPr="00A077BC">
              <w:rPr>
                <w:rFonts w:ascii="Times New Roman" w:eastAsia="Times New Roman" w:hAnsi="Times New Roman" w:cs="Times New Roman"/>
                <w:sz w:val="20"/>
                <w:szCs w:val="24"/>
              </w:rPr>
              <w:t xml:space="preserve">     </w:t>
            </w:r>
          </w:p>
        </w:tc>
      </w:tr>
    </w:tbl>
    <w:p w14:paraId="6C6F03A6" w14:textId="77777777" w:rsidR="006F58CB" w:rsidRPr="00A077BC" w:rsidRDefault="006F58CB" w:rsidP="006F58CB">
      <w:pPr>
        <w:spacing w:after="0" w:line="240" w:lineRule="auto"/>
        <w:rPr>
          <w:rFonts w:ascii="Times New Roman" w:eastAsia="Calibri" w:hAnsi="Times New Roman" w:cs="Times New Roman"/>
          <w:sz w:val="8"/>
        </w:rPr>
      </w:pPr>
      <w:r w:rsidRPr="00A077BC">
        <w:rPr>
          <w:rFonts w:ascii="Times New Roman" w:eastAsia="Calibri" w:hAnsi="Times New Roman" w:cs="Times New Roman"/>
          <w:sz w:val="20"/>
        </w:rPr>
        <w:t xml:space="preserve">                           </w:t>
      </w:r>
    </w:p>
    <w:tbl>
      <w:tblPr>
        <w:tblW w:w="10200" w:type="dxa"/>
        <w:tblInd w:w="-252" w:type="dxa"/>
        <w:tblLayout w:type="fixed"/>
        <w:tblLook w:val="0000" w:firstRow="0" w:lastRow="0" w:firstColumn="0" w:lastColumn="0" w:noHBand="0" w:noVBand="0"/>
      </w:tblPr>
      <w:tblGrid>
        <w:gridCol w:w="990"/>
        <w:gridCol w:w="9210"/>
      </w:tblGrid>
      <w:tr w:rsidR="006F58CB" w:rsidRPr="00A077BC" w14:paraId="7FE4DF87" w14:textId="77777777" w:rsidTr="00E1214D">
        <w:tc>
          <w:tcPr>
            <w:tcW w:w="990" w:type="dxa"/>
            <w:vAlign w:val="center"/>
          </w:tcPr>
          <w:p w14:paraId="79EBF0FC"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County:</w:t>
            </w:r>
          </w:p>
        </w:tc>
        <w:tc>
          <w:tcPr>
            <w:tcW w:w="9210" w:type="dxa"/>
            <w:tcBorders>
              <w:bottom w:val="single" w:sz="4" w:space="0" w:color="auto"/>
            </w:tcBorders>
          </w:tcPr>
          <w:p w14:paraId="6B88F326"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fldChar w:fldCharType="begin">
                <w:ffData>
                  <w:name w:val="Text15"/>
                  <w:enabled/>
                  <w:calcOnExit w:val="0"/>
                  <w:textInput/>
                </w:ffData>
              </w:fldChar>
            </w:r>
            <w:bookmarkStart w:id="3" w:name="Text15"/>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bookmarkEnd w:id="3"/>
          </w:p>
        </w:tc>
      </w:tr>
    </w:tbl>
    <w:p w14:paraId="0A603F73" w14:textId="77777777" w:rsidR="006F58CB" w:rsidRPr="00A077BC" w:rsidRDefault="006F58CB" w:rsidP="006F58CB">
      <w:pPr>
        <w:spacing w:after="0" w:line="240" w:lineRule="auto"/>
        <w:rPr>
          <w:rFonts w:ascii="Times New Roman" w:eastAsia="Times New Roman" w:hAnsi="Times New Roman" w:cs="Times New Roman"/>
          <w:sz w:val="20"/>
          <w:szCs w:val="24"/>
        </w:rPr>
      </w:pPr>
    </w:p>
    <w:tbl>
      <w:tblPr>
        <w:tblW w:w="10170" w:type="dxa"/>
        <w:tblInd w:w="-252" w:type="dxa"/>
        <w:tblLayout w:type="fixed"/>
        <w:tblLook w:val="0000" w:firstRow="0" w:lastRow="0" w:firstColumn="0" w:lastColumn="0" w:noHBand="0" w:noVBand="0"/>
      </w:tblPr>
      <w:tblGrid>
        <w:gridCol w:w="1710"/>
        <w:gridCol w:w="8460"/>
      </w:tblGrid>
      <w:tr w:rsidR="006F58CB" w:rsidRPr="00A077BC" w14:paraId="1FA817F8" w14:textId="77777777" w:rsidTr="00E1214D">
        <w:tc>
          <w:tcPr>
            <w:tcW w:w="1710" w:type="dxa"/>
          </w:tcPr>
          <w:p w14:paraId="296EC691"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Project Director: </w:t>
            </w:r>
          </w:p>
        </w:tc>
        <w:tc>
          <w:tcPr>
            <w:tcW w:w="8460" w:type="dxa"/>
            <w:tcBorders>
              <w:left w:val="nil"/>
              <w:bottom w:val="single" w:sz="4" w:space="0" w:color="auto"/>
            </w:tcBorders>
          </w:tcPr>
          <w:p w14:paraId="19C46D76"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fldChar w:fldCharType="begin">
                <w:ffData>
                  <w:name w:val="Text14"/>
                  <w:enabled/>
                  <w:calcOnExit w:val="0"/>
                  <w:textInput/>
                </w:ffData>
              </w:fldChar>
            </w:r>
            <w:bookmarkStart w:id="4" w:name="Text14"/>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bookmarkEnd w:id="4"/>
          </w:p>
        </w:tc>
      </w:tr>
    </w:tbl>
    <w:p w14:paraId="0EAC3F3E" w14:textId="77777777" w:rsidR="006F58CB" w:rsidRPr="00A077BC" w:rsidRDefault="006F58CB" w:rsidP="006F58CB">
      <w:pPr>
        <w:spacing w:after="0" w:line="240" w:lineRule="auto"/>
        <w:rPr>
          <w:rFonts w:ascii="Times New Roman" w:eastAsia="Times New Roman" w:hAnsi="Times New Roman" w:cs="Times New Roman"/>
          <w:sz w:val="20"/>
          <w:szCs w:val="24"/>
        </w:rPr>
      </w:pPr>
    </w:p>
    <w:tbl>
      <w:tblPr>
        <w:tblW w:w="0" w:type="auto"/>
        <w:tblInd w:w="-252" w:type="dxa"/>
        <w:tblLayout w:type="fixed"/>
        <w:tblLook w:val="0000" w:firstRow="0" w:lastRow="0" w:firstColumn="0" w:lastColumn="0" w:noHBand="0" w:noVBand="0"/>
      </w:tblPr>
      <w:tblGrid>
        <w:gridCol w:w="1350"/>
        <w:gridCol w:w="3954"/>
        <w:gridCol w:w="1608"/>
        <w:gridCol w:w="3258"/>
      </w:tblGrid>
      <w:tr w:rsidR="00D072F6" w:rsidRPr="00A077BC" w14:paraId="1ED89B0F" w14:textId="77777777" w:rsidTr="00D072F6">
        <w:tc>
          <w:tcPr>
            <w:tcW w:w="1350" w:type="dxa"/>
          </w:tcPr>
          <w:p w14:paraId="0102DF34" w14:textId="77777777" w:rsidR="00D072F6" w:rsidRPr="00A077BC" w:rsidRDefault="00D072F6" w:rsidP="00D072F6">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Telephone: </w:t>
            </w:r>
          </w:p>
        </w:tc>
        <w:tc>
          <w:tcPr>
            <w:tcW w:w="3954" w:type="dxa"/>
            <w:tcBorders>
              <w:bottom w:val="single" w:sz="4" w:space="0" w:color="auto"/>
            </w:tcBorders>
          </w:tcPr>
          <w:p w14:paraId="663991C6" w14:textId="77777777" w:rsidR="00D072F6" w:rsidRPr="00A077BC" w:rsidRDefault="00D072F6" w:rsidP="00D072F6">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w:t>
            </w:r>
            <w:r w:rsidRPr="00A077BC">
              <w:rPr>
                <w:rFonts w:ascii="Times New Roman" w:eastAsia="Times New Roman" w:hAnsi="Times New Roman" w:cs="Times New Roman"/>
                <w:sz w:val="20"/>
                <w:szCs w:val="24"/>
              </w:rPr>
              <w:fldChar w:fldCharType="begin">
                <w:ffData>
                  <w:name w:val=""/>
                  <w:enabled/>
                  <w:calcOnExit w:val="0"/>
                  <w:statusText w:type="text" w:val="Enter 3 digit area code."/>
                  <w:textInput>
                    <w:type w:val="number"/>
                    <w:maxLength w:val="3"/>
                    <w:forma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r w:rsidRPr="00A077BC">
              <w:rPr>
                <w:rFonts w:ascii="Times New Roman" w:eastAsia="Times New Roman" w:hAnsi="Times New Roman" w:cs="Times New Roman"/>
                <w:sz w:val="20"/>
                <w:szCs w:val="24"/>
              </w:rPr>
              <w:t xml:space="preserve">) </w:t>
            </w:r>
            <w:r w:rsidRPr="00A077BC">
              <w:rPr>
                <w:rFonts w:ascii="Times New Roman" w:eastAsia="Times New Roman" w:hAnsi="Times New Roman" w:cs="Times New Roman"/>
                <w:sz w:val="20"/>
                <w:szCs w:val="24"/>
              </w:rPr>
              <w:fldChar w:fldCharType="begin">
                <w:ffData>
                  <w:name w:val=""/>
                  <w:enabled/>
                  <w:calcOnExit w:val="0"/>
                  <w:statusText w:type="text" w:val="Enter Contact Person's Phone Number."/>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r w:rsidRPr="00A077BC">
              <w:rPr>
                <w:rFonts w:ascii="Times New Roman" w:eastAsia="Times New Roman" w:hAnsi="Times New Roman" w:cs="Times New Roman"/>
                <w:sz w:val="20"/>
                <w:szCs w:val="24"/>
              </w:rPr>
              <w:t xml:space="preserve"> - </w:t>
            </w:r>
            <w:r w:rsidRPr="00A077BC">
              <w:rPr>
                <w:rFonts w:ascii="Times New Roman" w:eastAsia="Times New Roman" w:hAnsi="Times New Roman" w:cs="Times New Roman"/>
                <w:sz w:val="20"/>
                <w:szCs w:val="24"/>
              </w:rPr>
              <w:fldChar w:fldCharType="begin">
                <w:ffData>
                  <w:name w:val="Text8"/>
                  <w:enabled/>
                  <w:calcOnExit w:val="0"/>
                  <w:textInput/>
                </w:ffData>
              </w:fldChar>
            </w:r>
            <w:bookmarkStart w:id="5" w:name="Text8"/>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bookmarkEnd w:id="5"/>
          </w:p>
        </w:tc>
        <w:tc>
          <w:tcPr>
            <w:tcW w:w="1608" w:type="dxa"/>
            <w:tcBorders>
              <w:left w:val="nil"/>
              <w:bottom w:val="nil"/>
            </w:tcBorders>
          </w:tcPr>
          <w:p w14:paraId="499A4880" w14:textId="5367F6C7" w:rsidR="00D072F6" w:rsidRPr="00A077BC" w:rsidRDefault="00D072F6" w:rsidP="00D072F6">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Email Address: </w:t>
            </w:r>
          </w:p>
        </w:tc>
        <w:tc>
          <w:tcPr>
            <w:tcW w:w="3258" w:type="dxa"/>
            <w:tcBorders>
              <w:left w:val="nil"/>
              <w:bottom w:val="single" w:sz="4" w:space="0" w:color="auto"/>
            </w:tcBorders>
            <w:vAlign w:val="bottom"/>
          </w:tcPr>
          <w:p w14:paraId="3EDC2733" w14:textId="567310E0" w:rsidR="00D072F6" w:rsidRPr="00A077BC" w:rsidRDefault="00D072F6" w:rsidP="00D072F6">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fldChar w:fldCharType="begin">
                <w:ffData>
                  <w:name w:val=""/>
                  <w:enabled/>
                  <w:calcOnExit w:val="0"/>
                  <w:statusText w:type="text" w:val="Enter telephone number of Financial Officer."/>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p>
        </w:tc>
      </w:tr>
    </w:tbl>
    <w:p w14:paraId="2E730006" w14:textId="71739A98" w:rsidR="00EE3C59"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        </w:t>
      </w:r>
    </w:p>
    <w:tbl>
      <w:tblPr>
        <w:tblW w:w="0" w:type="auto"/>
        <w:tblInd w:w="-252" w:type="dxa"/>
        <w:tblLayout w:type="fixed"/>
        <w:tblLook w:val="0000" w:firstRow="0" w:lastRow="0" w:firstColumn="0" w:lastColumn="0" w:noHBand="0" w:noVBand="0"/>
      </w:tblPr>
      <w:tblGrid>
        <w:gridCol w:w="1770"/>
        <w:gridCol w:w="7672"/>
      </w:tblGrid>
      <w:tr w:rsidR="006F58CB" w:rsidRPr="00A077BC" w14:paraId="51008256" w14:textId="77777777" w:rsidTr="00A16B82">
        <w:trPr>
          <w:trHeight w:val="20"/>
        </w:trPr>
        <w:tc>
          <w:tcPr>
            <w:tcW w:w="1770" w:type="dxa"/>
            <w:vAlign w:val="bottom"/>
          </w:tcPr>
          <w:p w14:paraId="3ED19F38"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Contact Person: </w:t>
            </w:r>
          </w:p>
        </w:tc>
        <w:tc>
          <w:tcPr>
            <w:tcW w:w="7672" w:type="dxa"/>
            <w:tcBorders>
              <w:bottom w:val="single" w:sz="4" w:space="0" w:color="auto"/>
            </w:tcBorders>
            <w:vAlign w:val="bottom"/>
          </w:tcPr>
          <w:p w14:paraId="0AD60EC0"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fldChar w:fldCharType="begin">
                <w:ffData>
                  <w:name w:val="Text16"/>
                  <w:enabled/>
                  <w:calcOnExit w:val="0"/>
                  <w:textInput/>
                </w:ffData>
              </w:fldChar>
            </w:r>
            <w:bookmarkStart w:id="6" w:name="Text16"/>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bookmarkEnd w:id="6"/>
          </w:p>
        </w:tc>
      </w:tr>
    </w:tbl>
    <w:p w14:paraId="1B950BFD" w14:textId="77777777" w:rsidR="006F58CB" w:rsidRPr="00A077BC" w:rsidRDefault="006F58CB" w:rsidP="006F58CB">
      <w:pPr>
        <w:spacing w:after="0" w:line="240" w:lineRule="auto"/>
        <w:rPr>
          <w:rFonts w:ascii="Times New Roman" w:eastAsia="Times New Roman" w:hAnsi="Times New Roman" w:cs="Times New Roman"/>
          <w:sz w:val="20"/>
          <w:szCs w:val="24"/>
        </w:rPr>
      </w:pPr>
    </w:p>
    <w:tbl>
      <w:tblPr>
        <w:tblW w:w="0" w:type="auto"/>
        <w:tblInd w:w="-252" w:type="dxa"/>
        <w:tblLayout w:type="fixed"/>
        <w:tblLook w:val="0000" w:firstRow="0" w:lastRow="0" w:firstColumn="0" w:lastColumn="0" w:noHBand="0" w:noVBand="0"/>
      </w:tblPr>
      <w:tblGrid>
        <w:gridCol w:w="1890"/>
        <w:gridCol w:w="8190"/>
      </w:tblGrid>
      <w:tr w:rsidR="006F58CB" w:rsidRPr="00A077BC" w14:paraId="7B98DF94" w14:textId="77777777" w:rsidTr="00E1214D">
        <w:tc>
          <w:tcPr>
            <w:tcW w:w="1890" w:type="dxa"/>
          </w:tcPr>
          <w:p w14:paraId="3FF9AE38"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Mailing Address: </w:t>
            </w:r>
          </w:p>
        </w:tc>
        <w:tc>
          <w:tcPr>
            <w:tcW w:w="8190" w:type="dxa"/>
            <w:tcBorders>
              <w:bottom w:val="single" w:sz="4" w:space="0" w:color="auto"/>
            </w:tcBorders>
          </w:tcPr>
          <w:p w14:paraId="689D74DB"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fldChar w:fldCharType="begin">
                <w:ffData>
                  <w:name w:val="Text11"/>
                  <w:enabled/>
                  <w:calcOnExi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r w:rsidRPr="00A077BC">
              <w:rPr>
                <w:rFonts w:ascii="Times New Roman" w:eastAsia="Times New Roman" w:hAnsi="Times New Roman" w:cs="Times New Roman"/>
                <w:sz w:val="20"/>
                <w:szCs w:val="24"/>
              </w:rPr>
              <w:t xml:space="preserve">               City:</w:t>
            </w:r>
            <w:r w:rsidRPr="00A077BC">
              <w:rPr>
                <w:rFonts w:ascii="Times New Roman" w:eastAsia="Times New Roman" w:hAnsi="Times New Roman" w:cs="Times New Roman"/>
                <w:b/>
                <w:bCs/>
                <w:sz w:val="20"/>
                <w:szCs w:val="24"/>
              </w:rPr>
              <w:t xml:space="preserve"> </w:t>
            </w:r>
            <w:r w:rsidRPr="00A077BC">
              <w:rPr>
                <w:rFonts w:ascii="Times New Roman" w:eastAsia="Times New Roman" w:hAnsi="Times New Roman" w:cs="Times New Roman"/>
                <w:bCs/>
                <w:sz w:val="20"/>
                <w:szCs w:val="24"/>
              </w:rPr>
              <w:fldChar w:fldCharType="begin">
                <w:ffData>
                  <w:name w:val="Text12"/>
                  <w:enabled/>
                  <w:calcOnExit w:val="0"/>
                  <w:textInput/>
                </w:ffData>
              </w:fldChar>
            </w:r>
            <w:r w:rsidRPr="00A077BC">
              <w:rPr>
                <w:rFonts w:ascii="Times New Roman" w:eastAsia="Times New Roman" w:hAnsi="Times New Roman" w:cs="Times New Roman"/>
                <w:bCs/>
                <w:sz w:val="20"/>
                <w:szCs w:val="24"/>
              </w:rPr>
              <w:instrText xml:space="preserve"> FORMTEXT </w:instrText>
            </w:r>
            <w:r w:rsidRPr="00A077BC">
              <w:rPr>
                <w:rFonts w:ascii="Times New Roman" w:eastAsia="Times New Roman" w:hAnsi="Times New Roman" w:cs="Times New Roman"/>
                <w:bCs/>
                <w:sz w:val="20"/>
                <w:szCs w:val="24"/>
              </w:rPr>
            </w:r>
            <w:r w:rsidRPr="00A077BC">
              <w:rPr>
                <w:rFonts w:ascii="Times New Roman" w:eastAsia="Times New Roman" w:hAnsi="Times New Roman" w:cs="Times New Roman"/>
                <w:bCs/>
                <w:sz w:val="20"/>
                <w:szCs w:val="24"/>
              </w:rPr>
              <w:fldChar w:fldCharType="separate"/>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fldChar w:fldCharType="end"/>
            </w:r>
            <w:r w:rsidRPr="00A077BC">
              <w:rPr>
                <w:rFonts w:ascii="Times New Roman" w:eastAsia="Times New Roman" w:hAnsi="Times New Roman" w:cs="Times New Roman"/>
                <w:b/>
                <w:bCs/>
                <w:sz w:val="20"/>
                <w:szCs w:val="24"/>
              </w:rPr>
              <w:t>,</w:t>
            </w:r>
            <w:r w:rsidRPr="00A077BC">
              <w:rPr>
                <w:rFonts w:ascii="Times New Roman" w:eastAsia="Times New Roman" w:hAnsi="Times New Roman" w:cs="Times New Roman"/>
                <w:sz w:val="20"/>
                <w:szCs w:val="24"/>
              </w:rPr>
              <w:t xml:space="preserve">New Jersey        Zip: </w:t>
            </w:r>
            <w:r w:rsidRPr="00A077BC">
              <w:rPr>
                <w:rFonts w:ascii="Times New Roman" w:eastAsia="Times New Roman" w:hAnsi="Times New Roman" w:cs="Times New Roman"/>
                <w:sz w:val="20"/>
                <w:szCs w:val="24"/>
              </w:rPr>
              <w:fldChar w:fldCharType="begin">
                <w:ffData>
                  <w:name w:val="Text13"/>
                  <w:enabled/>
                  <w:calcOnExi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p>
        </w:tc>
      </w:tr>
    </w:tbl>
    <w:p w14:paraId="32C631CB" w14:textId="77777777" w:rsidR="006F58CB" w:rsidRPr="00A077BC" w:rsidRDefault="006F58CB" w:rsidP="006F58CB">
      <w:pPr>
        <w:spacing w:after="0" w:line="240" w:lineRule="auto"/>
        <w:rPr>
          <w:rFonts w:ascii="Times New Roman" w:eastAsia="Times New Roman" w:hAnsi="Times New Roman" w:cs="Times New Roman"/>
          <w:sz w:val="20"/>
          <w:szCs w:val="24"/>
        </w:rPr>
      </w:pPr>
    </w:p>
    <w:tbl>
      <w:tblPr>
        <w:tblW w:w="10080" w:type="dxa"/>
        <w:tblInd w:w="-252" w:type="dxa"/>
        <w:tblLayout w:type="fixed"/>
        <w:tblLook w:val="0000" w:firstRow="0" w:lastRow="0" w:firstColumn="0" w:lastColumn="0" w:noHBand="0" w:noVBand="0"/>
      </w:tblPr>
      <w:tblGrid>
        <w:gridCol w:w="1350"/>
        <w:gridCol w:w="3954"/>
        <w:gridCol w:w="726"/>
        <w:gridCol w:w="4050"/>
      </w:tblGrid>
      <w:tr w:rsidR="006F58CB" w:rsidRPr="00A077BC" w14:paraId="3190CD17" w14:textId="77777777" w:rsidTr="00E1214D">
        <w:tc>
          <w:tcPr>
            <w:tcW w:w="1350" w:type="dxa"/>
          </w:tcPr>
          <w:p w14:paraId="78710A7D"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Telephone: </w:t>
            </w:r>
          </w:p>
        </w:tc>
        <w:tc>
          <w:tcPr>
            <w:tcW w:w="3954" w:type="dxa"/>
            <w:tcBorders>
              <w:bottom w:val="single" w:sz="4" w:space="0" w:color="auto"/>
            </w:tcBorders>
          </w:tcPr>
          <w:p w14:paraId="23AC6422"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w:t>
            </w:r>
            <w:r w:rsidRPr="00A077BC">
              <w:rPr>
                <w:rFonts w:ascii="Times New Roman" w:eastAsia="Times New Roman" w:hAnsi="Times New Roman" w:cs="Times New Roman"/>
                <w:sz w:val="20"/>
                <w:szCs w:val="24"/>
              </w:rPr>
              <w:fldChar w:fldCharType="begin">
                <w:ffData>
                  <w:name w:val=""/>
                  <w:enabled/>
                  <w:calcOnExit w:val="0"/>
                  <w:statusText w:type="text" w:val="Enter 3 digit area code."/>
                  <w:textInput>
                    <w:type w:val="number"/>
                    <w:maxLength w:val="3"/>
                    <w:forma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r w:rsidRPr="00A077BC">
              <w:rPr>
                <w:rFonts w:ascii="Times New Roman" w:eastAsia="Times New Roman" w:hAnsi="Times New Roman" w:cs="Times New Roman"/>
                <w:sz w:val="20"/>
                <w:szCs w:val="24"/>
              </w:rPr>
              <w:t xml:space="preserve">) </w:t>
            </w:r>
            <w:r w:rsidRPr="00A077BC">
              <w:rPr>
                <w:rFonts w:ascii="Times New Roman" w:eastAsia="Times New Roman" w:hAnsi="Times New Roman" w:cs="Times New Roman"/>
                <w:sz w:val="20"/>
                <w:szCs w:val="24"/>
              </w:rPr>
              <w:fldChar w:fldCharType="begin">
                <w:ffData>
                  <w:name w:val=""/>
                  <w:enabled/>
                  <w:calcOnExit w:val="0"/>
                  <w:statusText w:type="text" w:val="Enter Contact Person's Phone Number."/>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r w:rsidRPr="00A077BC">
              <w:rPr>
                <w:rFonts w:ascii="Times New Roman" w:eastAsia="Times New Roman" w:hAnsi="Times New Roman" w:cs="Times New Roman"/>
                <w:sz w:val="20"/>
                <w:szCs w:val="24"/>
              </w:rPr>
              <w:t xml:space="preserve"> - </w:t>
            </w:r>
            <w:r w:rsidRPr="00A077BC">
              <w:rPr>
                <w:rFonts w:ascii="Times New Roman" w:eastAsia="Times New Roman" w:hAnsi="Times New Roman" w:cs="Times New Roman"/>
                <w:sz w:val="20"/>
                <w:szCs w:val="24"/>
              </w:rPr>
              <w:fldChar w:fldCharType="begin">
                <w:ffData>
                  <w:name w:val="Text8"/>
                  <w:enabled/>
                  <w:calcOnExi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p>
        </w:tc>
        <w:tc>
          <w:tcPr>
            <w:tcW w:w="726" w:type="dxa"/>
            <w:tcBorders>
              <w:left w:val="nil"/>
              <w:bottom w:val="nil"/>
            </w:tcBorders>
          </w:tcPr>
          <w:p w14:paraId="278A369B"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Fax:</w:t>
            </w:r>
          </w:p>
        </w:tc>
        <w:tc>
          <w:tcPr>
            <w:tcW w:w="4050" w:type="dxa"/>
            <w:tcBorders>
              <w:left w:val="nil"/>
              <w:bottom w:val="single" w:sz="4" w:space="0" w:color="auto"/>
            </w:tcBorders>
          </w:tcPr>
          <w:p w14:paraId="7C5DB25E"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w:t>
            </w:r>
            <w:r w:rsidRPr="00A077BC">
              <w:rPr>
                <w:rFonts w:ascii="Times New Roman" w:eastAsia="Times New Roman" w:hAnsi="Times New Roman" w:cs="Times New Roman"/>
                <w:sz w:val="20"/>
                <w:szCs w:val="24"/>
              </w:rPr>
              <w:fldChar w:fldCharType="begin">
                <w:ffData>
                  <w:name w:val=""/>
                  <w:enabled/>
                  <w:calcOnExit w:val="0"/>
                  <w:statusText w:type="text" w:val="Enter 3 digit area code."/>
                  <w:textInput>
                    <w:type w:val="number"/>
                    <w:maxLength w:val="3"/>
                    <w:forma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r w:rsidRPr="00A077BC">
              <w:rPr>
                <w:rFonts w:ascii="Times New Roman" w:eastAsia="Times New Roman" w:hAnsi="Times New Roman" w:cs="Times New Roman"/>
                <w:sz w:val="20"/>
                <w:szCs w:val="24"/>
              </w:rPr>
              <w:t xml:space="preserve">) </w:t>
            </w:r>
            <w:r w:rsidRPr="00A077BC">
              <w:rPr>
                <w:rFonts w:ascii="Times New Roman" w:eastAsia="Times New Roman" w:hAnsi="Times New Roman" w:cs="Times New Roman"/>
                <w:sz w:val="20"/>
                <w:szCs w:val="24"/>
              </w:rPr>
              <w:fldChar w:fldCharType="begin">
                <w:ffData>
                  <w:name w:val=""/>
                  <w:enabled/>
                  <w:calcOnExit w:val="0"/>
                  <w:statusText w:type="text" w:val="Enter Contact Person's Phone Number."/>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r w:rsidRPr="00A077BC">
              <w:rPr>
                <w:rFonts w:ascii="Times New Roman" w:eastAsia="Times New Roman" w:hAnsi="Times New Roman" w:cs="Times New Roman"/>
                <w:sz w:val="20"/>
                <w:szCs w:val="24"/>
              </w:rPr>
              <w:t xml:space="preserve"> - </w:t>
            </w:r>
            <w:r w:rsidRPr="00A077BC">
              <w:rPr>
                <w:rFonts w:ascii="Times New Roman" w:eastAsia="Times New Roman" w:hAnsi="Times New Roman" w:cs="Times New Roman"/>
                <w:sz w:val="20"/>
                <w:szCs w:val="24"/>
              </w:rPr>
              <w:fldChar w:fldCharType="begin">
                <w:ffData>
                  <w:name w:val="Text8"/>
                  <w:enabled/>
                  <w:calcOnExi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p>
        </w:tc>
      </w:tr>
    </w:tbl>
    <w:p w14:paraId="1B18B876" w14:textId="77777777" w:rsidR="006F58CB" w:rsidRPr="00A077BC" w:rsidRDefault="006F58CB" w:rsidP="006F58CB">
      <w:pPr>
        <w:spacing w:after="0" w:line="240" w:lineRule="auto"/>
        <w:rPr>
          <w:rFonts w:ascii="Times New Roman" w:eastAsia="Times New Roman" w:hAnsi="Times New Roman" w:cs="Times New Roman"/>
          <w:sz w:val="20"/>
          <w:szCs w:val="24"/>
        </w:rPr>
      </w:pPr>
    </w:p>
    <w:tbl>
      <w:tblPr>
        <w:tblW w:w="0" w:type="auto"/>
        <w:tblInd w:w="-252" w:type="dxa"/>
        <w:tblLayout w:type="fixed"/>
        <w:tblLook w:val="0000" w:firstRow="0" w:lastRow="0" w:firstColumn="0" w:lastColumn="0" w:noHBand="0" w:noVBand="0"/>
      </w:tblPr>
      <w:tblGrid>
        <w:gridCol w:w="1800"/>
        <w:gridCol w:w="3504"/>
      </w:tblGrid>
      <w:tr w:rsidR="006F58CB" w:rsidRPr="00A077BC" w14:paraId="6740E31B" w14:textId="77777777" w:rsidTr="00E1214D">
        <w:tc>
          <w:tcPr>
            <w:tcW w:w="1800" w:type="dxa"/>
          </w:tcPr>
          <w:p w14:paraId="1E6936D3"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Email Address: </w:t>
            </w:r>
          </w:p>
        </w:tc>
        <w:tc>
          <w:tcPr>
            <w:tcW w:w="3504" w:type="dxa"/>
            <w:tcBorders>
              <w:bottom w:val="single" w:sz="4" w:space="0" w:color="auto"/>
            </w:tcBorders>
          </w:tcPr>
          <w:p w14:paraId="4568F9B8"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fldChar w:fldCharType="begin">
                <w:ffData>
                  <w:name w:val=""/>
                  <w:enabled/>
                  <w:calcOnExit w:val="0"/>
                  <w:statusText w:type="text" w:val="Enter telephone number of Financial Officer."/>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r w:rsidRPr="00A077BC">
              <w:rPr>
                <w:rFonts w:ascii="Times New Roman" w:eastAsia="Times New Roman" w:hAnsi="Times New Roman" w:cs="Times New Roman"/>
                <w:sz w:val="20"/>
                <w:szCs w:val="24"/>
              </w:rPr>
              <w:t xml:space="preserve">                                    </w:t>
            </w:r>
          </w:p>
        </w:tc>
      </w:tr>
    </w:tbl>
    <w:p w14:paraId="3F5565CA" w14:textId="77777777" w:rsidR="006F58CB" w:rsidRPr="00A077BC" w:rsidRDefault="006F58CB" w:rsidP="00A16B82">
      <w:pPr>
        <w:spacing w:after="0" w:line="240" w:lineRule="auto"/>
        <w:rPr>
          <w:rFonts w:ascii="Times New Roman" w:eastAsia="Times New Roman" w:hAnsi="Times New Roman" w:cs="Times New Roman"/>
          <w:b/>
          <w:sz w:val="20"/>
          <w:szCs w:val="24"/>
        </w:rPr>
      </w:pPr>
    </w:p>
    <w:tbl>
      <w:tblPr>
        <w:tblW w:w="10080" w:type="dxa"/>
        <w:tblInd w:w="-252" w:type="dxa"/>
        <w:tblLayout w:type="fixed"/>
        <w:tblLook w:val="0000" w:firstRow="0" w:lastRow="0" w:firstColumn="0" w:lastColumn="0" w:noHBand="0" w:noVBand="0"/>
      </w:tblPr>
      <w:tblGrid>
        <w:gridCol w:w="2070"/>
        <w:gridCol w:w="8010"/>
      </w:tblGrid>
      <w:tr w:rsidR="006F58CB" w:rsidRPr="00A077BC" w14:paraId="7A69F394" w14:textId="77777777" w:rsidTr="00E1214D">
        <w:tc>
          <w:tcPr>
            <w:tcW w:w="2070" w:type="dxa"/>
          </w:tcPr>
          <w:p w14:paraId="4A2ECE33"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Financial Officer</w:t>
            </w:r>
          </w:p>
        </w:tc>
        <w:tc>
          <w:tcPr>
            <w:tcW w:w="8010" w:type="dxa"/>
            <w:tcBorders>
              <w:left w:val="nil"/>
              <w:bottom w:val="single" w:sz="4" w:space="0" w:color="auto"/>
            </w:tcBorders>
          </w:tcPr>
          <w:p w14:paraId="00A94FE0"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fldChar w:fldCharType="begin">
                <w:ffData>
                  <w:name w:val=""/>
                  <w:enabled/>
                  <w:calcOnExit w:val="0"/>
                  <w:statusText w:type="text" w:val="Enter the Official day-to-day Contact Person."/>
                  <w:textInput>
                    <w:format w:val="FIRST CAPITAL"/>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p>
        </w:tc>
      </w:tr>
    </w:tbl>
    <w:p w14:paraId="4DB25F3D"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 </w:t>
      </w:r>
    </w:p>
    <w:tbl>
      <w:tblPr>
        <w:tblW w:w="0" w:type="auto"/>
        <w:tblInd w:w="-252" w:type="dxa"/>
        <w:tblLayout w:type="fixed"/>
        <w:tblLook w:val="0000" w:firstRow="0" w:lastRow="0" w:firstColumn="0" w:lastColumn="0" w:noHBand="0" w:noVBand="0"/>
      </w:tblPr>
      <w:tblGrid>
        <w:gridCol w:w="1980"/>
        <w:gridCol w:w="8100"/>
      </w:tblGrid>
      <w:tr w:rsidR="006F58CB" w:rsidRPr="00A077BC" w14:paraId="56A286B1" w14:textId="77777777" w:rsidTr="00E1214D">
        <w:tc>
          <w:tcPr>
            <w:tcW w:w="1980" w:type="dxa"/>
          </w:tcPr>
          <w:p w14:paraId="4EFC90E2"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Mailing Address: </w:t>
            </w:r>
          </w:p>
        </w:tc>
        <w:tc>
          <w:tcPr>
            <w:tcW w:w="8100" w:type="dxa"/>
            <w:tcBorders>
              <w:bottom w:val="single" w:sz="4" w:space="0" w:color="auto"/>
            </w:tcBorders>
          </w:tcPr>
          <w:p w14:paraId="4A4F1341"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fldChar w:fldCharType="begin">
                <w:ffData>
                  <w:name w:val="Text11"/>
                  <w:enabled/>
                  <w:calcOnExi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r w:rsidRPr="00A077BC">
              <w:rPr>
                <w:rFonts w:ascii="Times New Roman" w:eastAsia="Times New Roman" w:hAnsi="Times New Roman" w:cs="Times New Roman"/>
                <w:sz w:val="20"/>
                <w:szCs w:val="24"/>
              </w:rPr>
              <w:t xml:space="preserve">               City:</w:t>
            </w:r>
            <w:r w:rsidRPr="00A077BC">
              <w:rPr>
                <w:rFonts w:ascii="Times New Roman" w:eastAsia="Times New Roman" w:hAnsi="Times New Roman" w:cs="Times New Roman"/>
                <w:b/>
                <w:bCs/>
                <w:sz w:val="20"/>
                <w:szCs w:val="24"/>
              </w:rPr>
              <w:t xml:space="preserve"> </w:t>
            </w:r>
            <w:r w:rsidRPr="00A077BC">
              <w:rPr>
                <w:rFonts w:ascii="Times New Roman" w:eastAsia="Times New Roman" w:hAnsi="Times New Roman" w:cs="Times New Roman"/>
                <w:bCs/>
                <w:sz w:val="20"/>
                <w:szCs w:val="24"/>
              </w:rPr>
              <w:fldChar w:fldCharType="begin">
                <w:ffData>
                  <w:name w:val="Text12"/>
                  <w:enabled/>
                  <w:calcOnExit w:val="0"/>
                  <w:textInput/>
                </w:ffData>
              </w:fldChar>
            </w:r>
            <w:r w:rsidRPr="00A077BC">
              <w:rPr>
                <w:rFonts w:ascii="Times New Roman" w:eastAsia="Times New Roman" w:hAnsi="Times New Roman" w:cs="Times New Roman"/>
                <w:bCs/>
                <w:sz w:val="20"/>
                <w:szCs w:val="24"/>
              </w:rPr>
              <w:instrText xml:space="preserve"> FORMTEXT </w:instrText>
            </w:r>
            <w:r w:rsidRPr="00A077BC">
              <w:rPr>
                <w:rFonts w:ascii="Times New Roman" w:eastAsia="Times New Roman" w:hAnsi="Times New Roman" w:cs="Times New Roman"/>
                <w:bCs/>
                <w:sz w:val="20"/>
                <w:szCs w:val="24"/>
              </w:rPr>
            </w:r>
            <w:r w:rsidRPr="00A077BC">
              <w:rPr>
                <w:rFonts w:ascii="Times New Roman" w:eastAsia="Times New Roman" w:hAnsi="Times New Roman" w:cs="Times New Roman"/>
                <w:bCs/>
                <w:sz w:val="20"/>
                <w:szCs w:val="24"/>
              </w:rPr>
              <w:fldChar w:fldCharType="separate"/>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t> </w:t>
            </w:r>
            <w:r w:rsidRPr="00A077BC">
              <w:rPr>
                <w:rFonts w:ascii="Times New Roman" w:eastAsia="Times New Roman" w:hAnsi="Times New Roman" w:cs="Times New Roman"/>
                <w:bCs/>
                <w:sz w:val="20"/>
                <w:szCs w:val="24"/>
              </w:rPr>
              <w:fldChar w:fldCharType="end"/>
            </w:r>
            <w:r w:rsidRPr="00A077BC">
              <w:rPr>
                <w:rFonts w:ascii="Times New Roman" w:eastAsia="Times New Roman" w:hAnsi="Times New Roman" w:cs="Times New Roman"/>
                <w:b/>
                <w:bCs/>
                <w:sz w:val="20"/>
                <w:szCs w:val="24"/>
              </w:rPr>
              <w:t>,</w:t>
            </w:r>
            <w:r w:rsidRPr="00A077BC">
              <w:rPr>
                <w:rFonts w:ascii="Times New Roman" w:eastAsia="Times New Roman" w:hAnsi="Times New Roman" w:cs="Times New Roman"/>
                <w:sz w:val="20"/>
                <w:szCs w:val="24"/>
              </w:rPr>
              <w:t xml:space="preserve"> New Jersey        Zip: </w:t>
            </w:r>
            <w:r w:rsidRPr="00A077BC">
              <w:rPr>
                <w:rFonts w:ascii="Times New Roman" w:eastAsia="Times New Roman" w:hAnsi="Times New Roman" w:cs="Times New Roman"/>
                <w:sz w:val="20"/>
                <w:szCs w:val="24"/>
              </w:rPr>
              <w:fldChar w:fldCharType="begin">
                <w:ffData>
                  <w:name w:val="Text13"/>
                  <w:enabled/>
                  <w:calcOnExi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p>
        </w:tc>
      </w:tr>
    </w:tbl>
    <w:p w14:paraId="34162B96" w14:textId="77777777" w:rsidR="006F58CB" w:rsidRPr="00A077BC" w:rsidRDefault="006F58CB" w:rsidP="006F58CB">
      <w:pPr>
        <w:spacing w:after="0" w:line="240" w:lineRule="auto"/>
        <w:rPr>
          <w:rFonts w:ascii="Times New Roman" w:eastAsia="Times New Roman" w:hAnsi="Times New Roman" w:cs="Times New Roman"/>
          <w:sz w:val="20"/>
          <w:szCs w:val="24"/>
        </w:rPr>
      </w:pPr>
    </w:p>
    <w:tbl>
      <w:tblPr>
        <w:tblW w:w="10080" w:type="dxa"/>
        <w:tblInd w:w="-252" w:type="dxa"/>
        <w:tblLayout w:type="fixed"/>
        <w:tblLook w:val="0000" w:firstRow="0" w:lastRow="0" w:firstColumn="0" w:lastColumn="0" w:noHBand="0" w:noVBand="0"/>
      </w:tblPr>
      <w:tblGrid>
        <w:gridCol w:w="1350"/>
        <w:gridCol w:w="3954"/>
        <w:gridCol w:w="1518"/>
        <w:gridCol w:w="3258"/>
      </w:tblGrid>
      <w:tr w:rsidR="00D072F6" w:rsidRPr="00A077BC" w14:paraId="2D9E3291" w14:textId="77777777" w:rsidTr="00D072F6">
        <w:tc>
          <w:tcPr>
            <w:tcW w:w="1350" w:type="dxa"/>
          </w:tcPr>
          <w:p w14:paraId="5192F9ED" w14:textId="77777777" w:rsidR="00D072F6" w:rsidRPr="00A077BC" w:rsidRDefault="00D072F6" w:rsidP="00D072F6">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Telephone: </w:t>
            </w:r>
          </w:p>
        </w:tc>
        <w:tc>
          <w:tcPr>
            <w:tcW w:w="3954" w:type="dxa"/>
            <w:tcBorders>
              <w:bottom w:val="single" w:sz="4" w:space="0" w:color="auto"/>
            </w:tcBorders>
          </w:tcPr>
          <w:p w14:paraId="0E8ACA2C" w14:textId="77777777" w:rsidR="00D072F6" w:rsidRPr="00A077BC" w:rsidRDefault="00D072F6" w:rsidP="00D072F6">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w:t>
            </w:r>
            <w:r w:rsidRPr="00A077BC">
              <w:rPr>
                <w:rFonts w:ascii="Times New Roman" w:eastAsia="Times New Roman" w:hAnsi="Times New Roman" w:cs="Times New Roman"/>
                <w:sz w:val="20"/>
                <w:szCs w:val="24"/>
              </w:rPr>
              <w:fldChar w:fldCharType="begin">
                <w:ffData>
                  <w:name w:val=""/>
                  <w:enabled/>
                  <w:calcOnExit w:val="0"/>
                  <w:statusText w:type="text" w:val="Enter 3 digit area code."/>
                  <w:textInput>
                    <w:type w:val="number"/>
                    <w:maxLength w:val="3"/>
                    <w:forma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r w:rsidRPr="00A077BC">
              <w:rPr>
                <w:rFonts w:ascii="Times New Roman" w:eastAsia="Times New Roman" w:hAnsi="Times New Roman" w:cs="Times New Roman"/>
                <w:sz w:val="20"/>
                <w:szCs w:val="24"/>
              </w:rPr>
              <w:t xml:space="preserve">) </w:t>
            </w:r>
            <w:r w:rsidRPr="00A077BC">
              <w:rPr>
                <w:rFonts w:ascii="Times New Roman" w:eastAsia="Times New Roman" w:hAnsi="Times New Roman" w:cs="Times New Roman"/>
                <w:sz w:val="20"/>
                <w:szCs w:val="24"/>
              </w:rPr>
              <w:fldChar w:fldCharType="begin">
                <w:ffData>
                  <w:name w:val=""/>
                  <w:enabled/>
                  <w:calcOnExit w:val="0"/>
                  <w:statusText w:type="text" w:val="Enter Contact Person's Phone Number."/>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r w:rsidRPr="00A077BC">
              <w:rPr>
                <w:rFonts w:ascii="Times New Roman" w:eastAsia="Times New Roman" w:hAnsi="Times New Roman" w:cs="Times New Roman"/>
                <w:sz w:val="20"/>
                <w:szCs w:val="24"/>
              </w:rPr>
              <w:t xml:space="preserve"> – </w:t>
            </w:r>
            <w:r w:rsidRPr="00A077BC">
              <w:rPr>
                <w:rFonts w:ascii="Times New Roman" w:eastAsia="Times New Roman" w:hAnsi="Times New Roman" w:cs="Times New Roman"/>
                <w:sz w:val="20"/>
                <w:szCs w:val="24"/>
              </w:rPr>
              <w:fldChar w:fldCharType="begin">
                <w:ffData>
                  <w:name w:val="Text8"/>
                  <w:enabled/>
                  <w:calcOnExi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p>
        </w:tc>
        <w:tc>
          <w:tcPr>
            <w:tcW w:w="1518" w:type="dxa"/>
            <w:tcBorders>
              <w:left w:val="nil"/>
              <w:bottom w:val="nil"/>
            </w:tcBorders>
          </w:tcPr>
          <w:p w14:paraId="7D7AC1FD" w14:textId="4D546269" w:rsidR="00D072F6" w:rsidRPr="00A077BC" w:rsidRDefault="00D072F6" w:rsidP="00D072F6">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Email Address: </w:t>
            </w:r>
          </w:p>
        </w:tc>
        <w:tc>
          <w:tcPr>
            <w:tcW w:w="3258" w:type="dxa"/>
            <w:tcBorders>
              <w:left w:val="nil"/>
              <w:bottom w:val="single" w:sz="4" w:space="0" w:color="auto"/>
            </w:tcBorders>
          </w:tcPr>
          <w:p w14:paraId="6970F61A" w14:textId="39504005" w:rsidR="00D072F6" w:rsidRPr="00A077BC" w:rsidRDefault="00D072F6" w:rsidP="00D072F6">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fldChar w:fldCharType="begin">
                <w:ffData>
                  <w:name w:val=""/>
                  <w:enabled/>
                  <w:calcOnExit w:val="0"/>
                  <w:statusText w:type="text" w:val="Enter telephone number of Financial Officer."/>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r w:rsidRPr="00A077BC">
              <w:rPr>
                <w:rFonts w:ascii="Times New Roman" w:eastAsia="Times New Roman" w:hAnsi="Times New Roman" w:cs="Times New Roman"/>
                <w:sz w:val="20"/>
                <w:szCs w:val="24"/>
              </w:rPr>
              <w:t xml:space="preserve">    </w:t>
            </w:r>
          </w:p>
        </w:tc>
      </w:tr>
    </w:tbl>
    <w:p w14:paraId="2906A677" w14:textId="77777777" w:rsidR="006F58CB" w:rsidRPr="00A077BC" w:rsidRDefault="006F58CB" w:rsidP="006F58CB">
      <w:pPr>
        <w:spacing w:after="0" w:line="240" w:lineRule="auto"/>
        <w:rPr>
          <w:rFonts w:ascii="Times New Roman" w:eastAsia="Times New Roman" w:hAnsi="Times New Roman" w:cs="Times New Roman"/>
          <w:sz w:val="20"/>
          <w:szCs w:val="24"/>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2"/>
        <w:gridCol w:w="5668"/>
      </w:tblGrid>
      <w:tr w:rsidR="006F58CB" w:rsidRPr="00A077BC" w14:paraId="05364FE3" w14:textId="77777777" w:rsidTr="00E1214D">
        <w:tc>
          <w:tcPr>
            <w:tcW w:w="4412" w:type="dxa"/>
            <w:tcBorders>
              <w:top w:val="nil"/>
              <w:left w:val="nil"/>
              <w:bottom w:val="nil"/>
              <w:right w:val="nil"/>
            </w:tcBorders>
          </w:tcPr>
          <w:p w14:paraId="06044031"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Total Amount of JJDP Funds Requested</w:t>
            </w:r>
          </w:p>
        </w:tc>
        <w:tc>
          <w:tcPr>
            <w:tcW w:w="5668" w:type="dxa"/>
            <w:tcBorders>
              <w:top w:val="nil"/>
              <w:left w:val="nil"/>
              <w:bottom w:val="single" w:sz="4" w:space="0" w:color="auto"/>
              <w:right w:val="nil"/>
            </w:tcBorders>
          </w:tcPr>
          <w:p w14:paraId="6C1F3B64"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w:t>
            </w:r>
            <w:r w:rsidRPr="00A077BC">
              <w:rPr>
                <w:rFonts w:ascii="Times New Roman" w:eastAsia="Times New Roman" w:hAnsi="Times New Roman" w:cs="Times New Roman"/>
                <w:sz w:val="20"/>
                <w:szCs w:val="24"/>
              </w:rPr>
              <w:fldChar w:fldCharType="begin">
                <w:ffData>
                  <w:name w:val="Text7"/>
                  <w:enabled/>
                  <w:calcOnExit w:val="0"/>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p>
        </w:tc>
      </w:tr>
    </w:tbl>
    <w:p w14:paraId="0FA361F4" w14:textId="77777777" w:rsidR="006F58CB" w:rsidRPr="00A077BC" w:rsidRDefault="006F58CB" w:rsidP="006F58CB">
      <w:pPr>
        <w:widowControl w:val="0"/>
        <w:tabs>
          <w:tab w:val="center" w:pos="4680"/>
          <w:tab w:val="right" w:pos="9360"/>
        </w:tabs>
        <w:autoSpaceDE w:val="0"/>
        <w:autoSpaceDN w:val="0"/>
        <w:adjustRightInd w:val="0"/>
        <w:spacing w:after="0" w:line="240" w:lineRule="auto"/>
        <w:jc w:val="both"/>
        <w:rPr>
          <w:rFonts w:ascii="Calibri" w:eastAsia="MS Gothic" w:hAnsi="Calibri" w:cs="Times New Roman"/>
          <w:szCs w:val="24"/>
        </w:rPr>
      </w:pPr>
    </w:p>
    <w:tbl>
      <w:tblPr>
        <w:tblW w:w="10080" w:type="dxa"/>
        <w:tblInd w:w="-252" w:type="dxa"/>
        <w:tblLayout w:type="fixed"/>
        <w:tblLook w:val="0000" w:firstRow="0" w:lastRow="0" w:firstColumn="0" w:lastColumn="0" w:noHBand="0" w:noVBand="0"/>
      </w:tblPr>
      <w:tblGrid>
        <w:gridCol w:w="1260"/>
        <w:gridCol w:w="8820"/>
      </w:tblGrid>
      <w:tr w:rsidR="006F58CB" w:rsidRPr="00A077BC" w14:paraId="34C801FA" w14:textId="77777777" w:rsidTr="00E1214D">
        <w:tc>
          <w:tcPr>
            <w:tcW w:w="1260" w:type="dxa"/>
          </w:tcPr>
          <w:p w14:paraId="09F180BF" w14:textId="77777777" w:rsidR="006F58CB" w:rsidRPr="00A077BC" w:rsidRDefault="006F58CB" w:rsidP="006F58CB">
            <w:pPr>
              <w:spacing w:after="0" w:line="240" w:lineRule="auto"/>
              <w:rPr>
                <w:rFonts w:ascii="Times New Roman" w:eastAsia="Times New Roman" w:hAnsi="Times New Roman" w:cs="Times New Roman"/>
                <w:sz w:val="20"/>
                <w:szCs w:val="24"/>
              </w:rPr>
            </w:pPr>
            <w:bookmarkStart w:id="7" w:name="_Hlk495046396"/>
            <w:r w:rsidRPr="00A077BC">
              <w:rPr>
                <w:rFonts w:ascii="Times New Roman" w:eastAsia="Times New Roman" w:hAnsi="Times New Roman" w:cs="Times New Roman"/>
                <w:sz w:val="20"/>
                <w:szCs w:val="24"/>
              </w:rPr>
              <w:t>Name/Title</w:t>
            </w:r>
          </w:p>
        </w:tc>
        <w:tc>
          <w:tcPr>
            <w:tcW w:w="8820" w:type="dxa"/>
            <w:tcBorders>
              <w:left w:val="nil"/>
              <w:bottom w:val="single" w:sz="4" w:space="0" w:color="auto"/>
            </w:tcBorders>
          </w:tcPr>
          <w:p w14:paraId="10E4CE38" w14:textId="77777777" w:rsidR="006F58CB" w:rsidRPr="00A077BC" w:rsidRDefault="006F58CB" w:rsidP="006F58CB">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fldChar w:fldCharType="begin">
                <w:ffData>
                  <w:name w:val=""/>
                  <w:enabled/>
                  <w:calcOnExit w:val="0"/>
                  <w:statusText w:type="text" w:val="Enter the Official day-to-day Contact Person."/>
                  <w:textInput>
                    <w:format w:val="FIRST CAPITAL"/>
                  </w:textInput>
                </w:ffData>
              </w:fldChar>
            </w:r>
            <w:r w:rsidRPr="00A077BC">
              <w:rPr>
                <w:rFonts w:ascii="Times New Roman" w:eastAsia="Times New Roman" w:hAnsi="Times New Roman" w:cs="Times New Roman"/>
                <w:sz w:val="20"/>
                <w:szCs w:val="24"/>
              </w:rPr>
              <w:instrText xml:space="preserve"> FORMTEXT </w:instrText>
            </w:r>
            <w:r w:rsidRPr="00A077BC">
              <w:rPr>
                <w:rFonts w:ascii="Times New Roman" w:eastAsia="Times New Roman" w:hAnsi="Times New Roman" w:cs="Times New Roman"/>
                <w:sz w:val="20"/>
                <w:szCs w:val="24"/>
              </w:rPr>
            </w:r>
            <w:r w:rsidRPr="00A077BC">
              <w:rPr>
                <w:rFonts w:ascii="Times New Roman" w:eastAsia="Times New Roman" w:hAnsi="Times New Roman" w:cs="Times New Roman"/>
                <w:sz w:val="20"/>
                <w:szCs w:val="24"/>
              </w:rPr>
              <w:fldChar w:fldCharType="separate"/>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t> </w:t>
            </w:r>
            <w:r w:rsidRPr="00A077BC">
              <w:rPr>
                <w:rFonts w:ascii="Times New Roman" w:eastAsia="Times New Roman" w:hAnsi="Times New Roman" w:cs="Times New Roman"/>
                <w:sz w:val="20"/>
                <w:szCs w:val="24"/>
              </w:rPr>
              <w:fldChar w:fldCharType="end"/>
            </w:r>
          </w:p>
        </w:tc>
      </w:tr>
      <w:bookmarkEnd w:id="7"/>
    </w:tbl>
    <w:p w14:paraId="7800A02B" w14:textId="77777777" w:rsidR="006F58CB" w:rsidRPr="00A077BC" w:rsidRDefault="006F58CB" w:rsidP="006F58CB">
      <w:pPr>
        <w:widowControl w:val="0"/>
        <w:tabs>
          <w:tab w:val="center" w:pos="4680"/>
          <w:tab w:val="right" w:pos="9360"/>
        </w:tabs>
        <w:autoSpaceDE w:val="0"/>
        <w:autoSpaceDN w:val="0"/>
        <w:adjustRightInd w:val="0"/>
        <w:spacing w:after="0" w:line="240" w:lineRule="auto"/>
        <w:ind w:left="-270"/>
        <w:jc w:val="both"/>
        <w:rPr>
          <w:rFonts w:ascii="Times New Roman" w:eastAsia="MS Gothic" w:hAnsi="Times New Roman" w:cs="Times New Roman"/>
          <w:sz w:val="18"/>
          <w:szCs w:val="20"/>
        </w:rPr>
      </w:pPr>
    </w:p>
    <w:tbl>
      <w:tblPr>
        <w:tblW w:w="10080" w:type="dxa"/>
        <w:tblInd w:w="-252" w:type="dxa"/>
        <w:tblLayout w:type="fixed"/>
        <w:tblLook w:val="0000" w:firstRow="0" w:lastRow="0" w:firstColumn="0" w:lastColumn="0" w:noHBand="0" w:noVBand="0"/>
      </w:tblPr>
      <w:tblGrid>
        <w:gridCol w:w="1260"/>
        <w:gridCol w:w="8820"/>
      </w:tblGrid>
      <w:tr w:rsidR="00A16B82" w:rsidRPr="00A077BC" w14:paraId="72850324" w14:textId="77777777" w:rsidTr="008D3CAC">
        <w:tc>
          <w:tcPr>
            <w:tcW w:w="1260" w:type="dxa"/>
          </w:tcPr>
          <w:p w14:paraId="4B0D9558" w14:textId="77777777" w:rsidR="00A16B82" w:rsidRPr="00A077BC" w:rsidRDefault="00A16B82" w:rsidP="00A16B82">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Signature:</w:t>
            </w:r>
          </w:p>
        </w:tc>
        <w:tc>
          <w:tcPr>
            <w:tcW w:w="8820" w:type="dxa"/>
            <w:tcBorders>
              <w:left w:val="nil"/>
              <w:bottom w:val="single" w:sz="4" w:space="0" w:color="auto"/>
            </w:tcBorders>
          </w:tcPr>
          <w:p w14:paraId="63273765" w14:textId="77777777" w:rsidR="00A16B82" w:rsidRPr="00A077BC" w:rsidRDefault="00A16B82" w:rsidP="00A16B82">
            <w:pPr>
              <w:spacing w:after="0" w:line="240" w:lineRule="auto"/>
              <w:rPr>
                <w:rFonts w:ascii="Times New Roman" w:eastAsia="Times New Roman" w:hAnsi="Times New Roman" w:cs="Times New Roman"/>
                <w:sz w:val="20"/>
                <w:szCs w:val="24"/>
              </w:rPr>
            </w:pPr>
          </w:p>
        </w:tc>
      </w:tr>
    </w:tbl>
    <w:p w14:paraId="73D67A08" w14:textId="77777777" w:rsidR="00A16B82" w:rsidRPr="00A077BC" w:rsidRDefault="00A16B82" w:rsidP="006F58CB">
      <w:pPr>
        <w:widowControl w:val="0"/>
        <w:tabs>
          <w:tab w:val="center" w:pos="4680"/>
          <w:tab w:val="right" w:pos="9360"/>
        </w:tabs>
        <w:autoSpaceDE w:val="0"/>
        <w:autoSpaceDN w:val="0"/>
        <w:adjustRightInd w:val="0"/>
        <w:spacing w:after="0" w:line="240" w:lineRule="auto"/>
        <w:ind w:left="-270"/>
        <w:jc w:val="both"/>
        <w:rPr>
          <w:rFonts w:ascii="Times New Roman" w:eastAsia="MS Gothic" w:hAnsi="Times New Roman" w:cs="Times New Roman"/>
          <w:sz w:val="10"/>
          <w:szCs w:val="10"/>
        </w:rPr>
      </w:pPr>
    </w:p>
    <w:p w14:paraId="560B91B0" w14:textId="14E10307" w:rsidR="00EE3C59" w:rsidRDefault="00EE3C59" w:rsidP="006F58CB">
      <w:pPr>
        <w:widowControl w:val="0"/>
        <w:tabs>
          <w:tab w:val="center" w:pos="4680"/>
          <w:tab w:val="right" w:pos="9360"/>
        </w:tabs>
        <w:autoSpaceDE w:val="0"/>
        <w:autoSpaceDN w:val="0"/>
        <w:adjustRightInd w:val="0"/>
        <w:spacing w:after="0" w:line="240" w:lineRule="auto"/>
        <w:ind w:left="-270"/>
        <w:jc w:val="both"/>
        <w:rPr>
          <w:rFonts w:ascii="Times New Roman" w:eastAsia="MS Gothic" w:hAnsi="Times New Roman" w:cs="Times New Roman"/>
          <w:sz w:val="10"/>
          <w:szCs w:val="10"/>
        </w:rPr>
      </w:pPr>
    </w:p>
    <w:p w14:paraId="173DE136" w14:textId="77777777" w:rsidR="00EE3C59" w:rsidRPr="00A077BC" w:rsidRDefault="00EE3C59" w:rsidP="006F58CB">
      <w:pPr>
        <w:widowControl w:val="0"/>
        <w:tabs>
          <w:tab w:val="center" w:pos="4680"/>
          <w:tab w:val="right" w:pos="9360"/>
        </w:tabs>
        <w:autoSpaceDE w:val="0"/>
        <w:autoSpaceDN w:val="0"/>
        <w:adjustRightInd w:val="0"/>
        <w:spacing w:after="0" w:line="240" w:lineRule="auto"/>
        <w:ind w:left="-270"/>
        <w:jc w:val="both"/>
        <w:rPr>
          <w:rFonts w:ascii="Times New Roman" w:eastAsia="MS Gothic" w:hAnsi="Times New Roman" w:cs="Times New Roman"/>
          <w:sz w:val="10"/>
          <w:szCs w:val="10"/>
        </w:rPr>
      </w:pPr>
    </w:p>
    <w:tbl>
      <w:tblPr>
        <w:tblW w:w="10080" w:type="dxa"/>
        <w:tblInd w:w="-252" w:type="dxa"/>
        <w:tblBorders>
          <w:top w:val="double" w:sz="4" w:space="0" w:color="auto"/>
        </w:tblBorders>
        <w:tblLayout w:type="fixed"/>
        <w:tblLook w:val="0000" w:firstRow="0" w:lastRow="0" w:firstColumn="0" w:lastColumn="0" w:noHBand="0" w:noVBand="0"/>
      </w:tblPr>
      <w:tblGrid>
        <w:gridCol w:w="1782"/>
        <w:gridCol w:w="8298"/>
      </w:tblGrid>
      <w:tr w:rsidR="00A16B82" w:rsidRPr="00A077BC" w14:paraId="14C040EC" w14:textId="77777777" w:rsidTr="00D945FB">
        <w:tc>
          <w:tcPr>
            <w:tcW w:w="1782" w:type="dxa"/>
            <w:tcBorders>
              <w:top w:val="double" w:sz="12" w:space="0" w:color="auto"/>
            </w:tcBorders>
          </w:tcPr>
          <w:p w14:paraId="5877C0A1" w14:textId="77777777" w:rsidR="00A652EC" w:rsidRPr="00A077BC" w:rsidRDefault="00A652EC" w:rsidP="00A16B82">
            <w:pPr>
              <w:spacing w:after="0" w:line="240" w:lineRule="auto"/>
              <w:rPr>
                <w:rFonts w:ascii="Times New Roman" w:eastAsia="Times New Roman" w:hAnsi="Times New Roman" w:cs="Times New Roman"/>
                <w:sz w:val="20"/>
                <w:szCs w:val="24"/>
              </w:rPr>
            </w:pPr>
          </w:p>
          <w:p w14:paraId="0525CCB0" w14:textId="77777777" w:rsidR="00A16B82" w:rsidRPr="00A077BC" w:rsidRDefault="00A16B82" w:rsidP="00A16B82">
            <w:pPr>
              <w:spacing w:after="0" w:line="240" w:lineRule="auto"/>
              <w:rPr>
                <w:rFonts w:ascii="Times New Roman" w:eastAsia="Times New Roman" w:hAnsi="Times New Roman" w:cs="Times New Roman"/>
                <w:sz w:val="20"/>
                <w:szCs w:val="24"/>
              </w:rPr>
            </w:pPr>
            <w:r w:rsidRPr="00A077BC">
              <w:rPr>
                <w:rFonts w:ascii="Times New Roman" w:eastAsia="Times New Roman" w:hAnsi="Times New Roman" w:cs="Times New Roman"/>
                <w:sz w:val="20"/>
                <w:szCs w:val="24"/>
              </w:rPr>
              <w:t xml:space="preserve">JJC Staff Signature </w:t>
            </w:r>
          </w:p>
        </w:tc>
        <w:tc>
          <w:tcPr>
            <w:tcW w:w="8298" w:type="dxa"/>
            <w:tcBorders>
              <w:top w:val="double" w:sz="12" w:space="0" w:color="auto"/>
              <w:bottom w:val="single" w:sz="4" w:space="0" w:color="auto"/>
            </w:tcBorders>
          </w:tcPr>
          <w:p w14:paraId="162A3A81" w14:textId="77777777" w:rsidR="00A652EC" w:rsidRPr="00A077BC" w:rsidRDefault="00A652EC" w:rsidP="00A16B82">
            <w:pPr>
              <w:spacing w:after="0" w:line="240" w:lineRule="auto"/>
              <w:rPr>
                <w:rFonts w:ascii="Times New Roman" w:eastAsia="Times New Roman" w:hAnsi="Times New Roman" w:cs="Times New Roman"/>
                <w:sz w:val="20"/>
                <w:szCs w:val="24"/>
              </w:rPr>
            </w:pPr>
          </w:p>
          <w:p w14:paraId="6D133409" w14:textId="77777777" w:rsidR="00A16B82" w:rsidRPr="00A077BC" w:rsidRDefault="00A16B82" w:rsidP="00A16B82">
            <w:pPr>
              <w:spacing w:after="0" w:line="240" w:lineRule="auto"/>
              <w:rPr>
                <w:rFonts w:ascii="Times New Roman" w:eastAsia="Times New Roman" w:hAnsi="Times New Roman" w:cs="Times New Roman"/>
                <w:sz w:val="20"/>
                <w:szCs w:val="24"/>
              </w:rPr>
            </w:pPr>
          </w:p>
        </w:tc>
      </w:tr>
    </w:tbl>
    <w:p w14:paraId="2E8756C2" w14:textId="77777777" w:rsidR="006861D2" w:rsidRPr="00A077BC" w:rsidRDefault="006861D2" w:rsidP="00185A8E">
      <w:pPr>
        <w:spacing w:after="0" w:line="240" w:lineRule="auto"/>
        <w:jc w:val="both"/>
        <w:rPr>
          <w:rFonts w:ascii="Times New Roman" w:eastAsia="Times New Roman" w:hAnsi="Times New Roman" w:cs="Times New Roman"/>
          <w:b/>
          <w:bCs/>
          <w:sz w:val="24"/>
          <w:szCs w:val="24"/>
          <w:u w:val="single"/>
        </w:rPr>
        <w:sectPr w:rsidR="006861D2" w:rsidRPr="00A077BC" w:rsidSect="00C038E8">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720" w:bottom="1440" w:left="1440" w:header="720" w:footer="720" w:gutter="0"/>
          <w:cols w:space="720"/>
          <w:noEndnote/>
        </w:sectPr>
      </w:pPr>
    </w:p>
    <w:p w14:paraId="2A387692" w14:textId="2F97D637" w:rsidR="007841CF" w:rsidRPr="007841CF" w:rsidRDefault="007841CF" w:rsidP="00115E59">
      <w:pPr>
        <w:autoSpaceDE w:val="0"/>
        <w:autoSpaceDN w:val="0"/>
        <w:adjustRightInd w:val="0"/>
        <w:spacing w:after="0" w:line="360" w:lineRule="auto"/>
        <w:rPr>
          <w:rFonts w:ascii="Times New Roman" w:eastAsia="Times New Roman" w:hAnsi="Times New Roman" w:cs="Times New Roman"/>
          <w:b/>
          <w:bCs/>
          <w:color w:val="000000"/>
          <w:sz w:val="24"/>
          <w:szCs w:val="24"/>
        </w:rPr>
      </w:pPr>
      <w:r w:rsidRPr="007841CF">
        <w:rPr>
          <w:rFonts w:ascii="Times New Roman" w:eastAsia="Times New Roman" w:hAnsi="Times New Roman" w:cs="Times New Roman"/>
          <w:b/>
          <w:bCs/>
          <w:color w:val="000000"/>
          <w:sz w:val="24"/>
          <w:szCs w:val="24"/>
        </w:rPr>
        <w:lastRenderedPageBreak/>
        <w:t>Background</w:t>
      </w:r>
      <w:r w:rsidR="00095598" w:rsidRPr="00034C56">
        <w:rPr>
          <w:rFonts w:ascii="Times New Roman" w:eastAsia="Times New Roman" w:hAnsi="Times New Roman" w:cs="Times New Roman"/>
          <w:b/>
          <w:bCs/>
          <w:color w:val="000000"/>
          <w:sz w:val="24"/>
          <w:szCs w:val="24"/>
        </w:rPr>
        <w:t xml:space="preserve"> &amp; Purpose</w:t>
      </w:r>
      <w:r w:rsidRPr="007841CF">
        <w:rPr>
          <w:rFonts w:ascii="Times New Roman" w:eastAsia="Times New Roman" w:hAnsi="Times New Roman" w:cs="Times New Roman"/>
          <w:b/>
          <w:bCs/>
          <w:color w:val="000000"/>
          <w:sz w:val="24"/>
          <w:szCs w:val="24"/>
        </w:rPr>
        <w:t>:</w:t>
      </w:r>
    </w:p>
    <w:p w14:paraId="53297F8D" w14:textId="1F4E31D0" w:rsidR="007841CF" w:rsidRPr="007841CF" w:rsidRDefault="007841CF" w:rsidP="00115E59">
      <w:pPr>
        <w:spacing w:after="0" w:line="360" w:lineRule="auto"/>
        <w:ind w:firstLine="720"/>
        <w:jc w:val="both"/>
        <w:rPr>
          <w:rFonts w:ascii="Times New Roman" w:eastAsia="Times New Roman" w:hAnsi="Times New Roman" w:cs="Times New Roman"/>
          <w:sz w:val="24"/>
          <w:szCs w:val="24"/>
        </w:rPr>
      </w:pPr>
      <w:r w:rsidRPr="007841CF">
        <w:rPr>
          <w:rFonts w:ascii="Times New Roman" w:eastAsia="Times New Roman" w:hAnsi="Times New Roman" w:cs="Times New Roman"/>
          <w:sz w:val="24"/>
          <w:szCs w:val="24"/>
        </w:rPr>
        <w:t xml:space="preserve">Youth in the Juvenile Justice Commission (JJC) are serving a term of incarceration pursuant to a disposition imposed by New Jersey’s Family Courts. Supervision continues even if the juvenile reaches the age of majority.  Youth ages on parole range from 16-28 with 52% of parolees being over the age of 20.  The average age of a youth upon discharge from the </w:t>
      </w:r>
      <w:r w:rsidR="00935C6F">
        <w:rPr>
          <w:rFonts w:ascii="Times New Roman" w:eastAsia="Times New Roman" w:hAnsi="Times New Roman" w:cs="Times New Roman"/>
          <w:sz w:val="24"/>
          <w:szCs w:val="24"/>
        </w:rPr>
        <w:t>JJC</w:t>
      </w:r>
      <w:r w:rsidRPr="007841CF">
        <w:rPr>
          <w:rFonts w:ascii="Times New Roman" w:eastAsia="Times New Roman" w:hAnsi="Times New Roman" w:cs="Times New Roman"/>
          <w:sz w:val="24"/>
          <w:szCs w:val="24"/>
        </w:rPr>
        <w:t xml:space="preserve"> is 20.3 for males and 23 for females. The total average age of those currently being supervised in the community is 20.5.  </w:t>
      </w:r>
      <w:r w:rsidR="00935C6F" w:rsidRPr="007841CF">
        <w:rPr>
          <w:rFonts w:ascii="Times New Roman" w:eastAsia="Times New Roman" w:hAnsi="Times New Roman" w:cs="Times New Roman"/>
          <w:sz w:val="24"/>
          <w:szCs w:val="24"/>
        </w:rPr>
        <w:t>The JJC’s involvement ends after completion of the sentence and a</w:t>
      </w:r>
      <w:r w:rsidR="00BB20FA">
        <w:rPr>
          <w:rFonts w:ascii="Times New Roman" w:eastAsia="Times New Roman" w:hAnsi="Times New Roman" w:cs="Times New Roman"/>
          <w:sz w:val="24"/>
          <w:szCs w:val="24"/>
        </w:rPr>
        <w:t>ny</w:t>
      </w:r>
      <w:r w:rsidR="00935C6F" w:rsidRPr="007841CF">
        <w:rPr>
          <w:rFonts w:ascii="Times New Roman" w:eastAsia="Times New Roman" w:hAnsi="Times New Roman" w:cs="Times New Roman"/>
          <w:sz w:val="24"/>
          <w:szCs w:val="24"/>
        </w:rPr>
        <w:t xml:space="preserve"> term of post-incarceration supervision by the JJC’s Office of Juvenile Parole and Transitional Services (JP&amp;TS).</w:t>
      </w:r>
    </w:p>
    <w:p w14:paraId="3342E37E" w14:textId="671DC24C" w:rsidR="007841CF" w:rsidRPr="007841CF" w:rsidRDefault="00DD4656" w:rsidP="00115E59">
      <w:pPr>
        <w:spacing w:after="0" w:line="360" w:lineRule="auto"/>
        <w:jc w:val="both"/>
        <w:rPr>
          <w:rFonts w:ascii="Times New Roman" w:eastAsia="Calibri" w:hAnsi="Times New Roman" w:cs="Times New Roman"/>
          <w:color w:val="70AD47"/>
          <w:sz w:val="24"/>
          <w:szCs w:val="24"/>
        </w:rPr>
      </w:pPr>
      <w:r w:rsidRPr="00034C56">
        <w:rPr>
          <w:rFonts w:ascii="Times New Roman" w:eastAsia="Calibri" w:hAnsi="Times New Roman" w:cs="Times New Roman"/>
          <w:b/>
          <w:bCs/>
          <w:sz w:val="24"/>
          <w:szCs w:val="24"/>
        </w:rPr>
        <w:tab/>
      </w:r>
      <w:r w:rsidR="007841CF" w:rsidRPr="007841CF">
        <w:rPr>
          <w:rFonts w:ascii="Times New Roman" w:eastAsia="Calibri" w:hAnsi="Times New Roman" w:cs="Times New Roman"/>
          <w:sz w:val="24"/>
          <w:szCs w:val="24"/>
        </w:rPr>
        <w:t>The JJC implements a reentry plan</w:t>
      </w:r>
      <w:r w:rsidR="007841CF" w:rsidRPr="007841CF">
        <w:rPr>
          <w:rFonts w:ascii="Times New Roman" w:eastAsia="Times New Roman" w:hAnsi="Times New Roman" w:cs="Times New Roman"/>
          <w:sz w:val="24"/>
          <w:szCs w:val="24"/>
        </w:rPr>
        <w:t xml:space="preserve"> </w:t>
      </w:r>
      <w:r w:rsidR="007841CF" w:rsidRPr="007841CF">
        <w:rPr>
          <w:rFonts w:ascii="Times New Roman" w:eastAsia="Calibri" w:hAnsi="Times New Roman" w:cs="Times New Roman"/>
          <w:sz w:val="24"/>
          <w:szCs w:val="24"/>
        </w:rPr>
        <w:t xml:space="preserve">that provides opportunities for successful reintegration for each youth. Reflecting best practices, the JJC’s reentry process begins at admission and includes individualized case planning based on a needs assessment and pre-release transitional reentry planning with community-based partners; however, reentry challenges still exist and vary by individual need and available resources in the receiving county. </w:t>
      </w:r>
      <w:r w:rsidR="008353A7">
        <w:rPr>
          <w:rFonts w:ascii="Times New Roman" w:eastAsia="Calibri" w:hAnsi="Times New Roman"/>
          <w:sz w:val="24"/>
        </w:rPr>
        <w:t xml:space="preserve">A lack of suitable, stable housing is one such challenge. </w:t>
      </w:r>
    </w:p>
    <w:p w14:paraId="4853CCD2" w14:textId="63901636" w:rsidR="007841CF" w:rsidRPr="007841CF" w:rsidRDefault="00095598" w:rsidP="00115E59">
      <w:pPr>
        <w:spacing w:after="0" w:line="360" w:lineRule="auto"/>
        <w:ind w:firstLine="720"/>
        <w:jc w:val="both"/>
        <w:rPr>
          <w:rFonts w:ascii="Times New Roman" w:eastAsia="Times New Roman" w:hAnsi="Times New Roman" w:cs="Times New Roman"/>
          <w:color w:val="000000"/>
          <w:sz w:val="24"/>
          <w:szCs w:val="24"/>
        </w:rPr>
      </w:pPr>
      <w:r w:rsidRPr="00034C56">
        <w:rPr>
          <w:rFonts w:ascii="Times New Roman" w:eastAsia="Times New Roman" w:hAnsi="Times New Roman" w:cs="Times New Roman"/>
          <w:color w:val="000000"/>
          <w:sz w:val="24"/>
          <w:szCs w:val="24"/>
        </w:rPr>
        <w:t>H</w:t>
      </w:r>
      <w:r w:rsidR="007841CF" w:rsidRPr="007841CF">
        <w:rPr>
          <w:rFonts w:ascii="Times New Roman" w:eastAsia="Times New Roman" w:hAnsi="Times New Roman" w:cs="Times New Roman"/>
          <w:color w:val="000000"/>
          <w:sz w:val="24"/>
          <w:szCs w:val="24"/>
        </w:rPr>
        <w:t xml:space="preserve">ousing stability matters throughout life but may be especially important during certain developmental stages such as the transition to adulthood because of its relationship to healthy interdependence and self-sufficiency. </w:t>
      </w:r>
      <w:r w:rsidR="00163531">
        <w:rPr>
          <w:rFonts w:ascii="Times New Roman" w:eastAsia="Times New Roman" w:hAnsi="Times New Roman" w:cs="Times New Roman"/>
          <w:color w:val="000000"/>
          <w:sz w:val="24"/>
          <w:szCs w:val="24"/>
        </w:rPr>
        <w:t>Moreover, a</w:t>
      </w:r>
      <w:r w:rsidR="007841CF" w:rsidRPr="007841CF">
        <w:rPr>
          <w:rFonts w:ascii="Times New Roman" w:eastAsia="Times New Roman" w:hAnsi="Times New Roman" w:cs="Times New Roman"/>
          <w:color w:val="000000"/>
          <w:sz w:val="24"/>
          <w:szCs w:val="24"/>
        </w:rPr>
        <w:t xml:space="preserve"> lack of stable housing can impede these efforts to become self-sufficient. It is difficult for young people to pursue education and training</w:t>
      </w:r>
      <w:r w:rsidR="007841CF" w:rsidRPr="007841CF">
        <w:rPr>
          <w:rFonts w:ascii="Times New Roman" w:eastAsia="Times New Roman" w:hAnsi="Times New Roman" w:cs="Times New Roman"/>
          <w:color w:val="70AD47"/>
          <w:sz w:val="24"/>
          <w:szCs w:val="24"/>
        </w:rPr>
        <w:t>,</w:t>
      </w:r>
      <w:r w:rsidR="007841CF" w:rsidRPr="007841CF">
        <w:rPr>
          <w:rFonts w:ascii="Times New Roman" w:eastAsia="Times New Roman" w:hAnsi="Times New Roman" w:cs="Times New Roman"/>
          <w:color w:val="000000"/>
          <w:sz w:val="24"/>
          <w:szCs w:val="24"/>
        </w:rPr>
        <w:t xml:space="preserve"> or to find and keep a job</w:t>
      </w:r>
      <w:r w:rsidR="007841CF" w:rsidRPr="007841CF">
        <w:rPr>
          <w:rFonts w:ascii="Times New Roman" w:eastAsia="Times New Roman" w:hAnsi="Times New Roman" w:cs="Times New Roman"/>
          <w:color w:val="70AD47"/>
          <w:sz w:val="24"/>
          <w:szCs w:val="24"/>
        </w:rPr>
        <w:t>,</w:t>
      </w:r>
      <w:r w:rsidR="007841CF" w:rsidRPr="007841CF">
        <w:rPr>
          <w:rFonts w:ascii="Times New Roman" w:eastAsia="Times New Roman" w:hAnsi="Times New Roman" w:cs="Times New Roman"/>
          <w:color w:val="000000"/>
          <w:sz w:val="24"/>
          <w:szCs w:val="24"/>
        </w:rPr>
        <w:t xml:space="preserve"> if their housing is unstable. Conversely, young people are better able to continue their schooling and maintain gainful employment if they are stably housed (Johnson et al. 2010; Sommer, Wu, and </w:t>
      </w:r>
      <w:proofErr w:type="spellStart"/>
      <w:r w:rsidR="007841CF" w:rsidRPr="007841CF">
        <w:rPr>
          <w:rFonts w:ascii="Times New Roman" w:eastAsia="Times New Roman" w:hAnsi="Times New Roman" w:cs="Times New Roman"/>
          <w:color w:val="000000"/>
          <w:sz w:val="24"/>
          <w:szCs w:val="24"/>
        </w:rPr>
        <w:t>Mauldon</w:t>
      </w:r>
      <w:proofErr w:type="spellEnd"/>
      <w:r w:rsidR="007841CF" w:rsidRPr="007841CF">
        <w:rPr>
          <w:rFonts w:ascii="Times New Roman" w:eastAsia="Times New Roman" w:hAnsi="Times New Roman" w:cs="Times New Roman"/>
          <w:color w:val="000000"/>
          <w:sz w:val="24"/>
          <w:szCs w:val="24"/>
        </w:rPr>
        <w:t xml:space="preserve"> 2009).</w:t>
      </w:r>
    </w:p>
    <w:p w14:paraId="67F5AE39" w14:textId="606F6A16" w:rsidR="007841CF" w:rsidRPr="007841CF" w:rsidRDefault="007841CF" w:rsidP="00115E59">
      <w:pPr>
        <w:autoSpaceDE w:val="0"/>
        <w:autoSpaceDN w:val="0"/>
        <w:adjustRightInd w:val="0"/>
        <w:spacing w:after="0" w:line="360" w:lineRule="auto"/>
        <w:ind w:firstLine="720"/>
        <w:jc w:val="both"/>
        <w:rPr>
          <w:rFonts w:ascii="Times New Roman" w:eastAsia="Times New Roman" w:hAnsi="Times New Roman" w:cs="Garamond"/>
          <w:sz w:val="24"/>
          <w:szCs w:val="24"/>
        </w:rPr>
      </w:pPr>
      <w:r w:rsidRPr="007841CF">
        <w:rPr>
          <w:rFonts w:ascii="Times New Roman" w:eastAsia="Calibri" w:hAnsi="Times New Roman" w:cs="Times New Roman"/>
          <w:sz w:val="24"/>
          <w:szCs w:val="24"/>
        </w:rPr>
        <w:t xml:space="preserve">The JJC seeks to establish a contract with </w:t>
      </w:r>
      <w:r w:rsidR="0025156B">
        <w:rPr>
          <w:rFonts w:ascii="Times New Roman" w:eastAsia="Calibri" w:hAnsi="Times New Roman" w:cs="Times New Roman"/>
          <w:sz w:val="24"/>
          <w:szCs w:val="24"/>
        </w:rPr>
        <w:t xml:space="preserve">up to three </w:t>
      </w:r>
      <w:r w:rsidRPr="007841CF">
        <w:rPr>
          <w:rFonts w:ascii="Times New Roman" w:eastAsia="Calibri" w:hAnsi="Times New Roman" w:cs="Times New Roman"/>
          <w:sz w:val="24"/>
          <w:szCs w:val="24"/>
        </w:rPr>
        <w:t xml:space="preserve">providers throughout the state of New Jersey to support transitional housing for young adults on parole status who are returning to the community from the Juvenile Justice Commission.  This transitional program will provide an opportunity for youth on parole </w:t>
      </w:r>
      <w:r w:rsidR="002A79CC">
        <w:rPr>
          <w:rFonts w:ascii="Times New Roman" w:eastAsia="Calibri" w:hAnsi="Times New Roman" w:cs="Times New Roman"/>
          <w:sz w:val="24"/>
          <w:szCs w:val="24"/>
        </w:rPr>
        <w:t xml:space="preserve">for whom housing stability is a concern and whose </w:t>
      </w:r>
      <w:r w:rsidR="00C8139B">
        <w:rPr>
          <w:rFonts w:ascii="Times New Roman" w:eastAsia="Calibri" w:hAnsi="Times New Roman" w:cs="Times New Roman"/>
          <w:sz w:val="24"/>
          <w:szCs w:val="24"/>
        </w:rPr>
        <w:t xml:space="preserve">circumstances would normally make access to housing programs </w:t>
      </w:r>
      <w:r w:rsidR="00996F64">
        <w:rPr>
          <w:rFonts w:ascii="Times New Roman" w:eastAsia="Calibri" w:hAnsi="Times New Roman" w:cs="Times New Roman"/>
          <w:sz w:val="24"/>
          <w:szCs w:val="24"/>
        </w:rPr>
        <w:t xml:space="preserve">difficult </w:t>
      </w:r>
      <w:r w:rsidRPr="007841CF">
        <w:rPr>
          <w:rFonts w:ascii="Times New Roman" w:eastAsia="Calibri" w:hAnsi="Times New Roman" w:cs="Times New Roman"/>
          <w:sz w:val="24"/>
          <w:szCs w:val="24"/>
        </w:rPr>
        <w:t xml:space="preserve">to learn and practice new skills </w:t>
      </w:r>
      <w:r w:rsidR="009F22D5">
        <w:rPr>
          <w:rFonts w:ascii="Times New Roman" w:eastAsia="Calibri" w:hAnsi="Times New Roman" w:cs="Times New Roman"/>
          <w:sz w:val="24"/>
          <w:szCs w:val="24"/>
        </w:rPr>
        <w:t xml:space="preserve">in a supervised setting </w:t>
      </w:r>
      <w:r w:rsidRPr="007841CF">
        <w:rPr>
          <w:rFonts w:ascii="Times New Roman" w:eastAsia="Calibri" w:hAnsi="Times New Roman" w:cs="Times New Roman"/>
          <w:sz w:val="24"/>
          <w:szCs w:val="24"/>
        </w:rPr>
        <w:t xml:space="preserve">before moving on to </w:t>
      </w:r>
      <w:r w:rsidR="007138AB">
        <w:rPr>
          <w:rFonts w:ascii="Times New Roman" w:eastAsia="Calibri" w:hAnsi="Times New Roman" w:cs="Times New Roman"/>
          <w:sz w:val="24"/>
          <w:szCs w:val="24"/>
        </w:rPr>
        <w:t xml:space="preserve">more </w:t>
      </w:r>
      <w:r w:rsidRPr="007841CF">
        <w:rPr>
          <w:rFonts w:ascii="Times New Roman" w:eastAsia="Calibri" w:hAnsi="Times New Roman" w:cs="Times New Roman"/>
          <w:sz w:val="24"/>
          <w:szCs w:val="24"/>
        </w:rPr>
        <w:t>independent living.</w:t>
      </w:r>
      <w:r w:rsidRPr="007841CF">
        <w:rPr>
          <w:rFonts w:ascii="Times New Roman" w:eastAsia="Times New Roman" w:hAnsi="Times New Roman" w:cs="Garamond"/>
          <w:sz w:val="24"/>
          <w:szCs w:val="24"/>
        </w:rPr>
        <w:t xml:space="preserve">  To that end, assistance would be needed to </w:t>
      </w:r>
      <w:r w:rsidR="007C53F7">
        <w:rPr>
          <w:rFonts w:ascii="Times New Roman" w:eastAsia="Times New Roman" w:hAnsi="Times New Roman" w:cs="Garamond"/>
          <w:sz w:val="24"/>
          <w:szCs w:val="24"/>
        </w:rPr>
        <w:t>support the development of</w:t>
      </w:r>
      <w:r w:rsidRPr="007841CF">
        <w:rPr>
          <w:rFonts w:ascii="Times New Roman" w:eastAsia="Times New Roman" w:hAnsi="Times New Roman" w:cs="Garamond"/>
          <w:sz w:val="24"/>
          <w:szCs w:val="24"/>
        </w:rPr>
        <w:t xml:space="preserve"> basic life skills</w:t>
      </w:r>
      <w:r w:rsidR="007C53F7">
        <w:rPr>
          <w:rFonts w:ascii="Times New Roman" w:eastAsia="Times New Roman" w:hAnsi="Times New Roman" w:cs="Garamond"/>
          <w:sz w:val="24"/>
          <w:szCs w:val="24"/>
        </w:rPr>
        <w:t>.</w:t>
      </w:r>
      <w:r w:rsidRPr="007841CF">
        <w:rPr>
          <w:rFonts w:ascii="Times New Roman" w:eastAsia="Times New Roman" w:hAnsi="Times New Roman" w:cs="Garamond"/>
          <w:sz w:val="24"/>
          <w:szCs w:val="24"/>
        </w:rPr>
        <w:t xml:space="preserve">  Areas </w:t>
      </w:r>
      <w:r w:rsidR="009B5106">
        <w:rPr>
          <w:rFonts w:ascii="Times New Roman" w:eastAsia="Times New Roman" w:hAnsi="Times New Roman" w:cs="Garamond"/>
          <w:sz w:val="24"/>
          <w:szCs w:val="24"/>
        </w:rPr>
        <w:t xml:space="preserve">of support provided by the program beyond housing </w:t>
      </w:r>
      <w:r w:rsidRPr="007841CF">
        <w:rPr>
          <w:rFonts w:ascii="Times New Roman" w:eastAsia="Times New Roman" w:hAnsi="Times New Roman" w:cs="Garamond"/>
          <w:sz w:val="24"/>
          <w:szCs w:val="24"/>
        </w:rPr>
        <w:t xml:space="preserve">may include, but are not limited to: budgeting, time management, health, nutrition, </w:t>
      </w:r>
      <w:r w:rsidRPr="007841CF">
        <w:rPr>
          <w:rFonts w:ascii="Times New Roman" w:eastAsia="Times New Roman" w:hAnsi="Times New Roman" w:cs="Garamond"/>
          <w:sz w:val="24"/>
          <w:szCs w:val="24"/>
        </w:rPr>
        <w:lastRenderedPageBreak/>
        <w:t xml:space="preserve">hygiene, </w:t>
      </w:r>
      <w:r w:rsidRPr="007841CF">
        <w:rPr>
          <w:rFonts w:ascii="Times New Roman" w:eastAsia="Times New Roman" w:hAnsi="Times New Roman" w:cs="Times New Roman"/>
          <w:sz w:val="24"/>
          <w:szCs w:val="24"/>
        </w:rPr>
        <w:t xml:space="preserve">food shopping and preparation, employment readiness, </w:t>
      </w:r>
      <w:r w:rsidR="007138AB">
        <w:rPr>
          <w:rFonts w:ascii="Times New Roman" w:eastAsia="Times New Roman" w:hAnsi="Times New Roman" w:cs="Times New Roman"/>
          <w:sz w:val="24"/>
          <w:szCs w:val="24"/>
        </w:rPr>
        <w:t xml:space="preserve">transportation, </w:t>
      </w:r>
      <w:r w:rsidRPr="007841CF">
        <w:rPr>
          <w:rFonts w:ascii="Times New Roman" w:eastAsia="Times New Roman" w:hAnsi="Times New Roman" w:cs="Times New Roman"/>
          <w:sz w:val="24"/>
          <w:szCs w:val="24"/>
        </w:rPr>
        <w:t>and</w:t>
      </w:r>
      <w:r w:rsidRPr="007841CF">
        <w:rPr>
          <w:rFonts w:ascii="Times New Roman" w:eastAsia="Times New Roman" w:hAnsi="Times New Roman" w:cs="Garamond"/>
          <w:sz w:val="24"/>
          <w:szCs w:val="24"/>
        </w:rPr>
        <w:t xml:space="preserve"> conflict resolution.</w:t>
      </w:r>
    </w:p>
    <w:p w14:paraId="0EC26E3C" w14:textId="7BEDE320" w:rsidR="00A127DC" w:rsidRPr="00932582" w:rsidRDefault="007841CF" w:rsidP="00932582">
      <w:pPr>
        <w:spacing w:after="0" w:line="360" w:lineRule="auto"/>
        <w:ind w:firstLine="720"/>
        <w:jc w:val="both"/>
        <w:rPr>
          <w:rFonts w:ascii="Times New Roman" w:eastAsia="Calibri" w:hAnsi="Times New Roman" w:cs="Times New Roman"/>
          <w:bCs/>
          <w:sz w:val="24"/>
          <w:szCs w:val="24"/>
        </w:rPr>
      </w:pPr>
      <w:r w:rsidRPr="007841CF">
        <w:rPr>
          <w:rFonts w:ascii="Times New Roman" w:eastAsia="Calibri" w:hAnsi="Times New Roman" w:cs="Times New Roman"/>
          <w:bCs/>
          <w:sz w:val="24"/>
          <w:szCs w:val="24"/>
        </w:rPr>
        <w:t>The JJC is seeking transitional housing service providers to support a seamless transition for release of the hard</w:t>
      </w:r>
      <w:r w:rsidR="009B5106">
        <w:rPr>
          <w:rFonts w:ascii="Times New Roman" w:eastAsia="Calibri" w:hAnsi="Times New Roman" w:cs="Times New Roman"/>
          <w:bCs/>
          <w:sz w:val="24"/>
          <w:szCs w:val="24"/>
        </w:rPr>
        <w:t>er</w:t>
      </w:r>
      <w:r w:rsidRPr="007841CF">
        <w:rPr>
          <w:rFonts w:ascii="Times New Roman" w:eastAsia="Calibri" w:hAnsi="Times New Roman" w:cs="Times New Roman"/>
          <w:bCs/>
          <w:sz w:val="24"/>
          <w:szCs w:val="24"/>
        </w:rPr>
        <w:t>-to-place youth from the JJC to the community. The priority locations are programs situated within 30 miles surrounding Paterson (Passaic County), Jersey City (Hudson County), Newark  (Essex County), Atlantic City (Atlantic County), City of Camden (Camden County), Trenton (Mercer); however, proposals will be considered from other areas of the state as well.</w:t>
      </w:r>
      <w:r w:rsidR="00A12056" w:rsidRPr="007841CF" w:rsidDel="00A12056">
        <w:rPr>
          <w:rFonts w:ascii="Times New Roman" w:eastAsia="Calibri" w:hAnsi="Times New Roman" w:cs="Times New Roman"/>
          <w:bCs/>
          <w:sz w:val="24"/>
          <w:szCs w:val="24"/>
        </w:rPr>
        <w:t xml:space="preserve"> </w:t>
      </w:r>
    </w:p>
    <w:p w14:paraId="38A78F9D" w14:textId="641CDCBF" w:rsidR="00133590" w:rsidRPr="00DC668B" w:rsidRDefault="00133590" w:rsidP="00115E59">
      <w:pPr>
        <w:spacing w:after="0" w:line="360" w:lineRule="auto"/>
        <w:ind w:firstLine="720"/>
        <w:jc w:val="both"/>
        <w:rPr>
          <w:rFonts w:ascii="Times New Roman" w:eastAsia="Calibri" w:hAnsi="Times New Roman" w:cs="Times New Roman"/>
          <w:bCs/>
          <w:sz w:val="24"/>
          <w:szCs w:val="24"/>
        </w:rPr>
      </w:pPr>
      <w:r w:rsidRPr="00DC668B">
        <w:rPr>
          <w:rFonts w:ascii="Times New Roman" w:eastAsia="Times New Roman" w:hAnsi="Times New Roman" w:cs="Times New Roman"/>
          <w:sz w:val="24"/>
          <w:szCs w:val="24"/>
        </w:rPr>
        <w:t>Preference will be given to applicants having experience working with court-involved you</w:t>
      </w:r>
      <w:r w:rsidR="00666BF9">
        <w:rPr>
          <w:rFonts w:ascii="Times New Roman" w:eastAsia="Times New Roman" w:hAnsi="Times New Roman" w:cs="Times New Roman"/>
          <w:sz w:val="24"/>
          <w:szCs w:val="24"/>
        </w:rPr>
        <w:t>ng adults</w:t>
      </w:r>
      <w:r w:rsidRPr="00DC668B">
        <w:rPr>
          <w:rFonts w:ascii="Times New Roman" w:eastAsia="Times New Roman" w:hAnsi="Times New Roman" w:cs="Times New Roman"/>
          <w:sz w:val="24"/>
          <w:szCs w:val="24"/>
        </w:rPr>
        <w:t xml:space="preserve"> and having the existing physical plant accommodations.  </w:t>
      </w:r>
      <w:r w:rsidR="004C4AE9">
        <w:rPr>
          <w:rFonts w:ascii="Times New Roman" w:eastAsia="Times New Roman" w:hAnsi="Times New Roman" w:cs="Times New Roman"/>
          <w:sz w:val="24"/>
          <w:szCs w:val="24"/>
        </w:rPr>
        <w:t>Program slots</w:t>
      </w:r>
      <w:r w:rsidRPr="00DC668B">
        <w:rPr>
          <w:rFonts w:ascii="Times New Roman" w:eastAsia="Times New Roman" w:hAnsi="Times New Roman" w:cs="Times New Roman"/>
          <w:sz w:val="24"/>
          <w:szCs w:val="24"/>
        </w:rPr>
        <w:t xml:space="preserve"> must not be carved out from </w:t>
      </w:r>
      <w:r w:rsidR="004C4AE9">
        <w:rPr>
          <w:rFonts w:ascii="Times New Roman" w:eastAsia="Times New Roman" w:hAnsi="Times New Roman" w:cs="Times New Roman"/>
          <w:sz w:val="24"/>
          <w:szCs w:val="24"/>
        </w:rPr>
        <w:t xml:space="preserve">existing </w:t>
      </w:r>
      <w:r w:rsidRPr="00DC668B">
        <w:rPr>
          <w:rFonts w:ascii="Times New Roman" w:eastAsia="Times New Roman" w:hAnsi="Times New Roman" w:cs="Times New Roman"/>
          <w:sz w:val="24"/>
          <w:szCs w:val="24"/>
        </w:rPr>
        <w:t xml:space="preserve">funded transitional housing </w:t>
      </w:r>
      <w:r w:rsidR="00A57CE1">
        <w:rPr>
          <w:rFonts w:ascii="Times New Roman" w:eastAsia="Times New Roman" w:hAnsi="Times New Roman" w:cs="Times New Roman"/>
          <w:sz w:val="24"/>
          <w:szCs w:val="24"/>
        </w:rPr>
        <w:t>slots/</w:t>
      </w:r>
      <w:r w:rsidRPr="00DC668B">
        <w:rPr>
          <w:rFonts w:ascii="Times New Roman" w:eastAsia="Times New Roman" w:hAnsi="Times New Roman" w:cs="Times New Roman"/>
          <w:sz w:val="24"/>
          <w:szCs w:val="24"/>
        </w:rPr>
        <w:t>beds</w:t>
      </w:r>
      <w:r w:rsidR="00A57CE1">
        <w:rPr>
          <w:rFonts w:ascii="Times New Roman" w:eastAsia="Times New Roman" w:hAnsi="Times New Roman" w:cs="Times New Roman"/>
          <w:sz w:val="24"/>
          <w:szCs w:val="24"/>
        </w:rPr>
        <w:t xml:space="preserve"> </w:t>
      </w:r>
      <w:r w:rsidR="00073312">
        <w:rPr>
          <w:rFonts w:ascii="Times New Roman" w:eastAsia="Times New Roman" w:hAnsi="Times New Roman" w:cs="Times New Roman"/>
          <w:sz w:val="24"/>
          <w:szCs w:val="24"/>
        </w:rPr>
        <w:t>provided</w:t>
      </w:r>
      <w:r w:rsidR="000109B1">
        <w:rPr>
          <w:rFonts w:ascii="Times New Roman" w:eastAsia="Times New Roman" w:hAnsi="Times New Roman" w:cs="Times New Roman"/>
          <w:sz w:val="24"/>
          <w:szCs w:val="24"/>
        </w:rPr>
        <w:t xml:space="preserve"> </w:t>
      </w:r>
      <w:r w:rsidRPr="00DC668B">
        <w:rPr>
          <w:rFonts w:ascii="Times New Roman" w:eastAsia="Times New Roman" w:hAnsi="Times New Roman" w:cs="Times New Roman"/>
          <w:sz w:val="24"/>
          <w:szCs w:val="24"/>
        </w:rPr>
        <w:t xml:space="preserve">under </w:t>
      </w:r>
      <w:r w:rsidR="00073312">
        <w:rPr>
          <w:rFonts w:ascii="Times New Roman" w:eastAsia="Times New Roman" w:hAnsi="Times New Roman" w:cs="Times New Roman"/>
          <w:sz w:val="24"/>
          <w:szCs w:val="24"/>
        </w:rPr>
        <w:t xml:space="preserve">an existing </w:t>
      </w:r>
      <w:r w:rsidRPr="00DC668B">
        <w:rPr>
          <w:rFonts w:ascii="Times New Roman" w:eastAsia="Times New Roman" w:hAnsi="Times New Roman" w:cs="Times New Roman"/>
          <w:sz w:val="24"/>
          <w:szCs w:val="24"/>
        </w:rPr>
        <w:t xml:space="preserve">contract with any other federal, state, county or municipal entity. </w:t>
      </w:r>
      <w:r w:rsidR="009D787B">
        <w:rPr>
          <w:rFonts w:ascii="Times New Roman" w:eastAsia="Times New Roman" w:hAnsi="Times New Roman" w:cs="Times New Roman"/>
          <w:sz w:val="24"/>
          <w:szCs w:val="24"/>
        </w:rPr>
        <w:t xml:space="preserve">Any organization providing slots/beds under an existing contract </w:t>
      </w:r>
      <w:r w:rsidR="005D2878">
        <w:rPr>
          <w:rFonts w:ascii="Times New Roman" w:eastAsia="Times New Roman" w:hAnsi="Times New Roman" w:cs="Times New Roman"/>
          <w:sz w:val="24"/>
          <w:szCs w:val="24"/>
        </w:rPr>
        <w:t>that</w:t>
      </w:r>
      <w:r w:rsidR="009D787B">
        <w:rPr>
          <w:rFonts w:ascii="Times New Roman" w:eastAsia="Times New Roman" w:hAnsi="Times New Roman" w:cs="Times New Roman"/>
          <w:sz w:val="24"/>
          <w:szCs w:val="24"/>
        </w:rPr>
        <w:t xml:space="preserve"> wishes to apply for this opportunity</w:t>
      </w:r>
      <w:r w:rsidR="005D2878">
        <w:rPr>
          <w:rFonts w:ascii="Times New Roman" w:eastAsia="Times New Roman" w:hAnsi="Times New Roman" w:cs="Times New Roman"/>
          <w:sz w:val="24"/>
          <w:szCs w:val="24"/>
        </w:rPr>
        <w:t xml:space="preserve"> must demonstrate how the </w:t>
      </w:r>
      <w:r w:rsidR="003D7218">
        <w:rPr>
          <w:rFonts w:ascii="Times New Roman" w:eastAsia="Times New Roman" w:hAnsi="Times New Roman" w:cs="Times New Roman"/>
          <w:sz w:val="24"/>
          <w:szCs w:val="24"/>
        </w:rPr>
        <w:t xml:space="preserve">slots/beds provided </w:t>
      </w:r>
      <w:r w:rsidR="002435C5">
        <w:rPr>
          <w:rFonts w:ascii="Times New Roman" w:eastAsia="Times New Roman" w:hAnsi="Times New Roman" w:cs="Times New Roman"/>
          <w:sz w:val="24"/>
          <w:szCs w:val="24"/>
        </w:rPr>
        <w:t xml:space="preserve">through this opportunity </w:t>
      </w:r>
      <w:r w:rsidR="003D7218">
        <w:rPr>
          <w:rFonts w:ascii="Times New Roman" w:eastAsia="Times New Roman" w:hAnsi="Times New Roman" w:cs="Times New Roman"/>
          <w:sz w:val="24"/>
          <w:szCs w:val="24"/>
        </w:rPr>
        <w:t>represent new slots/beds</w:t>
      </w:r>
      <w:r w:rsidR="002435C5">
        <w:rPr>
          <w:rFonts w:ascii="Times New Roman" w:eastAsia="Times New Roman" w:hAnsi="Times New Roman" w:cs="Times New Roman"/>
          <w:sz w:val="24"/>
          <w:szCs w:val="24"/>
        </w:rPr>
        <w:t xml:space="preserve"> added to existing inventory.</w:t>
      </w:r>
      <w:r w:rsidR="003D7218">
        <w:rPr>
          <w:rFonts w:ascii="Times New Roman" w:eastAsia="Times New Roman" w:hAnsi="Times New Roman" w:cs="Times New Roman"/>
          <w:sz w:val="24"/>
          <w:szCs w:val="24"/>
        </w:rPr>
        <w:t xml:space="preserve"> </w:t>
      </w:r>
      <w:r w:rsidRPr="00DC668B">
        <w:rPr>
          <w:rFonts w:ascii="Times New Roman" w:eastAsia="Times New Roman" w:hAnsi="Times New Roman" w:cs="Times New Roman"/>
          <w:sz w:val="24"/>
          <w:szCs w:val="24"/>
        </w:rPr>
        <w:t xml:space="preserve">Based on the youth's needs, bedrooms may be single or double occupancy.  </w:t>
      </w:r>
    </w:p>
    <w:p w14:paraId="0F3D3FDF" w14:textId="77777777" w:rsidR="00133590" w:rsidRPr="00DC668B" w:rsidRDefault="00133590" w:rsidP="00115E59">
      <w:pPr>
        <w:numPr>
          <w:ilvl w:val="12"/>
          <w:numId w:val="0"/>
        </w:numPr>
        <w:autoSpaceDE w:val="0"/>
        <w:autoSpaceDN w:val="0"/>
        <w:spacing w:after="0" w:line="360" w:lineRule="auto"/>
        <w:jc w:val="both"/>
        <w:rPr>
          <w:rFonts w:ascii="Times New Roman" w:eastAsia="Calibri" w:hAnsi="Times New Roman" w:cs="Times New Roman"/>
          <w:color w:val="FF0000"/>
          <w:sz w:val="24"/>
          <w:szCs w:val="24"/>
        </w:rPr>
      </w:pPr>
    </w:p>
    <w:p w14:paraId="2C5CE8F7" w14:textId="4F849866" w:rsidR="008D3AA6" w:rsidRPr="00DC668B" w:rsidRDefault="00133590" w:rsidP="008D3AA6">
      <w:pPr>
        <w:spacing w:after="0" w:line="360" w:lineRule="auto"/>
        <w:jc w:val="both"/>
        <w:rPr>
          <w:rFonts w:ascii="Times New Roman" w:eastAsia="Times New Roman" w:hAnsi="Times New Roman" w:cs="Times New Roman"/>
          <w:bCs/>
          <w:sz w:val="24"/>
          <w:szCs w:val="24"/>
        </w:rPr>
      </w:pPr>
      <w:r w:rsidRPr="00DC668B">
        <w:rPr>
          <w:rFonts w:ascii="Times New Roman" w:eastAsia="Times New Roman" w:hAnsi="Times New Roman" w:cs="Times New Roman"/>
          <w:b/>
          <w:sz w:val="24"/>
          <w:szCs w:val="24"/>
        </w:rPr>
        <w:t xml:space="preserve">Type of </w:t>
      </w:r>
      <w:r w:rsidR="00977A27">
        <w:rPr>
          <w:rFonts w:ascii="Times New Roman" w:eastAsia="Times New Roman" w:hAnsi="Times New Roman" w:cs="Times New Roman"/>
          <w:b/>
          <w:sz w:val="24"/>
          <w:szCs w:val="24"/>
        </w:rPr>
        <w:t>Award</w:t>
      </w:r>
      <w:r w:rsidRPr="00DC668B">
        <w:rPr>
          <w:rFonts w:ascii="Times New Roman" w:eastAsia="Times New Roman" w:hAnsi="Times New Roman" w:cs="Times New Roman"/>
          <w:bCs/>
          <w:sz w:val="24"/>
          <w:szCs w:val="24"/>
        </w:rPr>
        <w:t xml:space="preserve">: </w:t>
      </w:r>
      <w:r w:rsidRPr="00DC668B">
        <w:rPr>
          <w:rFonts w:ascii="Times New Roman" w:eastAsia="Times New Roman" w:hAnsi="Times New Roman" w:cs="Times New Roman"/>
          <w:sz w:val="24"/>
          <w:szCs w:val="24"/>
        </w:rPr>
        <w:t xml:space="preserve">The JJC is seeking to contract for up to three (3) </w:t>
      </w:r>
      <w:r w:rsidR="008D3AA6">
        <w:rPr>
          <w:rFonts w:ascii="Times New Roman" w:eastAsia="Times New Roman" w:hAnsi="Times New Roman" w:cs="Times New Roman"/>
          <w:sz w:val="24"/>
          <w:szCs w:val="24"/>
        </w:rPr>
        <w:t xml:space="preserve">guaranteed </w:t>
      </w:r>
      <w:r w:rsidRPr="00DC668B">
        <w:rPr>
          <w:rFonts w:ascii="Times New Roman" w:eastAsia="Times New Roman" w:hAnsi="Times New Roman" w:cs="Times New Roman"/>
          <w:sz w:val="24"/>
          <w:szCs w:val="24"/>
        </w:rPr>
        <w:t>slots statewide</w:t>
      </w:r>
      <w:r w:rsidR="008D3AA6">
        <w:rPr>
          <w:rFonts w:ascii="Times New Roman" w:eastAsia="Times New Roman" w:hAnsi="Times New Roman" w:cs="Times New Roman"/>
          <w:sz w:val="24"/>
          <w:szCs w:val="24"/>
        </w:rPr>
        <w:t xml:space="preserve"> reserved </w:t>
      </w:r>
      <w:r w:rsidR="008D3AA6" w:rsidRPr="00DC668B">
        <w:rPr>
          <w:rFonts w:ascii="Times New Roman" w:eastAsia="Times New Roman" w:hAnsi="Times New Roman" w:cs="Times New Roman"/>
          <w:bCs/>
          <w:sz w:val="24"/>
          <w:szCs w:val="24"/>
        </w:rPr>
        <w:t>solely for the use by the JJC regardless whether slot(s) are occupied or unoccupied.  Therefore, payment will be made regardless whether slot(s) are occupied or unoccupied.</w:t>
      </w:r>
    </w:p>
    <w:p w14:paraId="225DD848" w14:textId="69B0AB65" w:rsidR="00133590" w:rsidRPr="00DC668B" w:rsidRDefault="00133590" w:rsidP="00115E59">
      <w:pPr>
        <w:spacing w:after="0" w:line="360" w:lineRule="auto"/>
        <w:jc w:val="both"/>
        <w:rPr>
          <w:rFonts w:ascii="Times New Roman" w:eastAsia="Times New Roman" w:hAnsi="Times New Roman" w:cs="Times New Roman"/>
          <w:b/>
          <w:sz w:val="24"/>
          <w:szCs w:val="24"/>
        </w:rPr>
      </w:pPr>
      <w:r w:rsidRPr="00DC668B">
        <w:rPr>
          <w:rFonts w:ascii="Times New Roman" w:eastAsia="Times New Roman" w:hAnsi="Times New Roman" w:cs="Times New Roman"/>
          <w:sz w:val="24"/>
          <w:szCs w:val="24"/>
        </w:rPr>
        <w:t xml:space="preserve"> </w:t>
      </w:r>
    </w:p>
    <w:p w14:paraId="053F061F" w14:textId="574DD198" w:rsidR="00133590" w:rsidRPr="00DC668B" w:rsidRDefault="00133590" w:rsidP="00115E59">
      <w:pPr>
        <w:spacing w:after="0" w:line="360" w:lineRule="auto"/>
        <w:jc w:val="both"/>
        <w:rPr>
          <w:rFonts w:ascii="Times New Roman" w:eastAsia="Times New Roman" w:hAnsi="Times New Roman" w:cs="Times New Roman"/>
          <w:bCs/>
          <w:sz w:val="24"/>
          <w:szCs w:val="24"/>
        </w:rPr>
      </w:pPr>
      <w:r w:rsidRPr="00DC668B">
        <w:rPr>
          <w:rFonts w:ascii="Times New Roman" w:eastAsia="Times New Roman" w:hAnsi="Times New Roman" w:cs="Times New Roman"/>
          <w:b/>
          <w:sz w:val="24"/>
          <w:szCs w:val="24"/>
        </w:rPr>
        <w:t>Needed Slots</w:t>
      </w:r>
      <w:r w:rsidRPr="00DC668B">
        <w:rPr>
          <w:rFonts w:ascii="Times New Roman" w:eastAsia="Times New Roman" w:hAnsi="Times New Roman" w:cs="Times New Roman"/>
          <w:bCs/>
          <w:sz w:val="24"/>
          <w:szCs w:val="24"/>
        </w:rPr>
        <w:t xml:space="preserve">: </w:t>
      </w:r>
      <w:r w:rsidR="00EE0F6C">
        <w:rPr>
          <w:rFonts w:ascii="Times New Roman" w:eastAsia="Times New Roman" w:hAnsi="Times New Roman" w:cs="Times New Roman"/>
          <w:bCs/>
          <w:sz w:val="24"/>
          <w:szCs w:val="24"/>
        </w:rPr>
        <w:t>up to</w:t>
      </w:r>
      <w:r w:rsidR="00CB7231">
        <w:rPr>
          <w:rFonts w:ascii="Times New Roman" w:eastAsia="Times New Roman" w:hAnsi="Times New Roman" w:cs="Times New Roman"/>
          <w:bCs/>
          <w:sz w:val="24"/>
          <w:szCs w:val="24"/>
        </w:rPr>
        <w:t xml:space="preserve"> 3 guar</w:t>
      </w:r>
      <w:r w:rsidR="00AC1358">
        <w:rPr>
          <w:rFonts w:ascii="Times New Roman" w:eastAsia="Times New Roman" w:hAnsi="Times New Roman" w:cs="Times New Roman"/>
          <w:bCs/>
          <w:sz w:val="24"/>
          <w:szCs w:val="24"/>
        </w:rPr>
        <w:t>a</w:t>
      </w:r>
      <w:r w:rsidR="00CB7231">
        <w:rPr>
          <w:rFonts w:ascii="Times New Roman" w:eastAsia="Times New Roman" w:hAnsi="Times New Roman" w:cs="Times New Roman"/>
          <w:bCs/>
          <w:sz w:val="24"/>
          <w:szCs w:val="24"/>
        </w:rPr>
        <w:t xml:space="preserve">nteed </w:t>
      </w:r>
      <w:r w:rsidRPr="00DC668B">
        <w:rPr>
          <w:rFonts w:ascii="Times New Roman" w:eastAsia="Times New Roman" w:hAnsi="Times New Roman" w:cs="Times New Roman"/>
          <w:bCs/>
          <w:sz w:val="24"/>
          <w:szCs w:val="24"/>
        </w:rPr>
        <w:t>bed</w:t>
      </w:r>
      <w:r w:rsidR="00A627FF">
        <w:rPr>
          <w:rFonts w:ascii="Times New Roman" w:eastAsia="Times New Roman" w:hAnsi="Times New Roman" w:cs="Times New Roman"/>
          <w:bCs/>
          <w:sz w:val="24"/>
          <w:szCs w:val="24"/>
        </w:rPr>
        <w:t>s</w:t>
      </w:r>
      <w:r w:rsidR="00A17056">
        <w:rPr>
          <w:rFonts w:ascii="Times New Roman" w:eastAsia="Times New Roman" w:hAnsi="Times New Roman" w:cs="Times New Roman"/>
          <w:bCs/>
          <w:sz w:val="24"/>
          <w:szCs w:val="24"/>
        </w:rPr>
        <w:t>.</w:t>
      </w:r>
    </w:p>
    <w:p w14:paraId="5DDA7D12" w14:textId="77777777" w:rsidR="00133590" w:rsidRPr="00DC668B" w:rsidRDefault="00133590" w:rsidP="00115E59">
      <w:pPr>
        <w:spacing w:after="0" w:line="360" w:lineRule="auto"/>
        <w:jc w:val="both"/>
        <w:rPr>
          <w:rFonts w:ascii="Times New Roman" w:eastAsia="Times New Roman" w:hAnsi="Times New Roman" w:cs="Times New Roman"/>
          <w:b/>
          <w:sz w:val="24"/>
          <w:szCs w:val="24"/>
        </w:rPr>
      </w:pPr>
    </w:p>
    <w:p w14:paraId="21FD0304" w14:textId="3E44238F" w:rsidR="00133590" w:rsidRPr="00DC668B" w:rsidRDefault="00977A27" w:rsidP="00115E59">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Award</w:t>
      </w:r>
      <w:r w:rsidR="00133590" w:rsidRPr="00DC668B">
        <w:rPr>
          <w:rFonts w:ascii="Times New Roman" w:eastAsia="Times New Roman" w:hAnsi="Times New Roman" w:cs="Times New Roman"/>
          <w:b/>
          <w:sz w:val="24"/>
          <w:szCs w:val="24"/>
        </w:rPr>
        <w:t xml:space="preserve"> Period:</w:t>
      </w:r>
      <w:r w:rsidR="00133590" w:rsidRPr="00DC668B">
        <w:rPr>
          <w:rFonts w:ascii="Times New Roman" w:eastAsia="Times New Roman" w:hAnsi="Times New Roman" w:cs="Times New Roman"/>
          <w:bCs/>
          <w:sz w:val="24"/>
          <w:szCs w:val="24"/>
        </w:rPr>
        <w:t xml:space="preserve"> One year with </w:t>
      </w:r>
      <w:r w:rsidR="00C40991">
        <w:rPr>
          <w:rFonts w:ascii="Times New Roman" w:eastAsia="Times New Roman" w:hAnsi="Times New Roman" w:cs="Times New Roman"/>
          <w:bCs/>
          <w:sz w:val="24"/>
          <w:szCs w:val="24"/>
        </w:rPr>
        <w:t xml:space="preserve">possible </w:t>
      </w:r>
      <w:r w:rsidR="00133590" w:rsidRPr="00DC668B">
        <w:rPr>
          <w:rFonts w:ascii="Times New Roman" w:eastAsia="Times New Roman" w:hAnsi="Times New Roman" w:cs="Times New Roman"/>
          <w:bCs/>
          <w:sz w:val="24"/>
          <w:szCs w:val="24"/>
        </w:rPr>
        <w:t>option to renew</w:t>
      </w:r>
      <w:r w:rsidR="00674F2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with anticipated </w:t>
      </w:r>
      <w:r w:rsidR="00AC2A55">
        <w:rPr>
          <w:rFonts w:ascii="Times New Roman" w:eastAsia="Times New Roman" w:hAnsi="Times New Roman" w:cs="Times New Roman"/>
          <w:bCs/>
          <w:sz w:val="24"/>
          <w:szCs w:val="24"/>
        </w:rPr>
        <w:t>award</w:t>
      </w:r>
      <w:r>
        <w:rPr>
          <w:rFonts w:ascii="Times New Roman" w:eastAsia="Times New Roman" w:hAnsi="Times New Roman" w:cs="Times New Roman"/>
          <w:bCs/>
          <w:sz w:val="24"/>
          <w:szCs w:val="24"/>
        </w:rPr>
        <w:t xml:space="preserve"> dates </w:t>
      </w:r>
      <w:r w:rsidRPr="00932582">
        <w:rPr>
          <w:rFonts w:ascii="Times New Roman" w:eastAsia="Times New Roman" w:hAnsi="Times New Roman" w:cs="Times New Roman"/>
          <w:bCs/>
          <w:sz w:val="24"/>
          <w:szCs w:val="24"/>
        </w:rPr>
        <w:t xml:space="preserve">of </w:t>
      </w:r>
      <w:r w:rsidR="000653CE" w:rsidRPr="00AC2A55">
        <w:rPr>
          <w:rFonts w:ascii="Times New Roman" w:eastAsia="Times New Roman" w:hAnsi="Times New Roman" w:cs="Times New Roman"/>
          <w:bCs/>
          <w:sz w:val="24"/>
          <w:szCs w:val="24"/>
        </w:rPr>
        <w:t>3/1/22</w:t>
      </w:r>
      <w:r w:rsidR="0041117B">
        <w:rPr>
          <w:rFonts w:ascii="Times New Roman" w:eastAsia="Times New Roman" w:hAnsi="Times New Roman" w:cs="Times New Roman"/>
          <w:bCs/>
          <w:sz w:val="24"/>
          <w:szCs w:val="24"/>
        </w:rPr>
        <w:t xml:space="preserve"> – </w:t>
      </w:r>
      <w:r w:rsidR="003521EB">
        <w:rPr>
          <w:rFonts w:ascii="Times New Roman" w:eastAsia="Times New Roman" w:hAnsi="Times New Roman" w:cs="Times New Roman"/>
          <w:bCs/>
          <w:sz w:val="24"/>
          <w:szCs w:val="24"/>
        </w:rPr>
        <w:t>2</w:t>
      </w:r>
      <w:r w:rsidR="0041117B">
        <w:rPr>
          <w:rFonts w:ascii="Times New Roman" w:eastAsia="Times New Roman" w:hAnsi="Times New Roman" w:cs="Times New Roman"/>
          <w:bCs/>
          <w:sz w:val="24"/>
          <w:szCs w:val="24"/>
        </w:rPr>
        <w:t>/</w:t>
      </w:r>
      <w:r w:rsidR="003521EB">
        <w:rPr>
          <w:rFonts w:ascii="Times New Roman" w:eastAsia="Times New Roman" w:hAnsi="Times New Roman" w:cs="Times New Roman"/>
          <w:bCs/>
          <w:sz w:val="24"/>
          <w:szCs w:val="24"/>
        </w:rPr>
        <w:t>28</w:t>
      </w:r>
      <w:r w:rsidR="0041117B">
        <w:rPr>
          <w:rFonts w:ascii="Times New Roman" w:eastAsia="Times New Roman" w:hAnsi="Times New Roman" w:cs="Times New Roman"/>
          <w:bCs/>
          <w:sz w:val="24"/>
          <w:szCs w:val="24"/>
        </w:rPr>
        <w:t>/2</w:t>
      </w:r>
      <w:r w:rsidR="003521EB">
        <w:rPr>
          <w:rFonts w:ascii="Times New Roman" w:eastAsia="Times New Roman" w:hAnsi="Times New Roman" w:cs="Times New Roman"/>
          <w:bCs/>
          <w:sz w:val="24"/>
          <w:szCs w:val="24"/>
        </w:rPr>
        <w:t>3</w:t>
      </w:r>
      <w:r w:rsidRPr="00932582">
        <w:rPr>
          <w:rFonts w:ascii="Times New Roman" w:eastAsia="Times New Roman" w:hAnsi="Times New Roman" w:cs="Times New Roman"/>
          <w:bCs/>
          <w:sz w:val="24"/>
          <w:szCs w:val="24"/>
        </w:rPr>
        <w:t>.</w:t>
      </w:r>
    </w:p>
    <w:p w14:paraId="02698460" w14:textId="77777777" w:rsidR="00133590" w:rsidRPr="00DC668B" w:rsidRDefault="00133590" w:rsidP="00115E59">
      <w:pPr>
        <w:spacing w:after="0" w:line="360" w:lineRule="auto"/>
        <w:jc w:val="both"/>
        <w:rPr>
          <w:rFonts w:ascii="Times New Roman" w:eastAsia="Times New Roman" w:hAnsi="Times New Roman" w:cs="Times New Roman"/>
          <w:b/>
          <w:sz w:val="24"/>
          <w:szCs w:val="24"/>
        </w:rPr>
      </w:pPr>
    </w:p>
    <w:p w14:paraId="25081B23" w14:textId="647B07B8" w:rsidR="00133590" w:rsidRPr="00DC668B" w:rsidRDefault="00133590" w:rsidP="00115E59">
      <w:pPr>
        <w:spacing w:after="0" w:line="360" w:lineRule="auto"/>
        <w:jc w:val="both"/>
        <w:rPr>
          <w:rFonts w:ascii="Times New Roman" w:eastAsia="Times New Roman" w:hAnsi="Times New Roman" w:cs="Times New Roman"/>
          <w:b/>
          <w:sz w:val="24"/>
          <w:szCs w:val="24"/>
        </w:rPr>
      </w:pPr>
      <w:r w:rsidRPr="00DC668B">
        <w:rPr>
          <w:rFonts w:ascii="Times New Roman" w:eastAsia="Times New Roman" w:hAnsi="Times New Roman" w:cs="Times New Roman"/>
          <w:b/>
          <w:sz w:val="24"/>
          <w:szCs w:val="24"/>
        </w:rPr>
        <w:t>Target Population</w:t>
      </w:r>
      <w:r w:rsidR="00305077">
        <w:rPr>
          <w:rFonts w:ascii="Times New Roman" w:eastAsia="Times New Roman" w:hAnsi="Times New Roman" w:cs="Times New Roman"/>
          <w:b/>
          <w:sz w:val="24"/>
          <w:szCs w:val="24"/>
        </w:rPr>
        <w:t>:</w:t>
      </w:r>
    </w:p>
    <w:p w14:paraId="4305D367" w14:textId="5F6E9373" w:rsidR="00133590" w:rsidRPr="00DC668B" w:rsidRDefault="00133590" w:rsidP="00115E59">
      <w:pPr>
        <w:spacing w:after="0" w:line="360" w:lineRule="auto"/>
        <w:ind w:firstLine="720"/>
        <w:jc w:val="both"/>
        <w:rPr>
          <w:rFonts w:ascii="Times New Roman" w:eastAsia="Times New Roman" w:hAnsi="Times New Roman" w:cs="Times New Roman"/>
          <w:sz w:val="24"/>
          <w:szCs w:val="24"/>
        </w:rPr>
      </w:pPr>
      <w:r w:rsidRPr="00DC668B">
        <w:rPr>
          <w:rFonts w:ascii="Times New Roman" w:eastAsia="Times New Roman" w:hAnsi="Times New Roman" w:cs="Times New Roman"/>
          <w:sz w:val="24"/>
          <w:szCs w:val="24"/>
        </w:rPr>
        <w:t xml:space="preserve">The target population will include youth (males and females) of at least 18 years of age, up to age </w:t>
      </w:r>
      <w:r w:rsidR="00ED6E1A" w:rsidRPr="00DC668B">
        <w:rPr>
          <w:rFonts w:ascii="Times New Roman" w:eastAsia="Times New Roman" w:hAnsi="Times New Roman" w:cs="Times New Roman"/>
          <w:sz w:val="24"/>
          <w:szCs w:val="24"/>
        </w:rPr>
        <w:t>2</w:t>
      </w:r>
      <w:r w:rsidR="00ED6E1A">
        <w:rPr>
          <w:rFonts w:ascii="Times New Roman" w:eastAsia="Times New Roman" w:hAnsi="Times New Roman" w:cs="Times New Roman"/>
          <w:sz w:val="24"/>
          <w:szCs w:val="24"/>
        </w:rPr>
        <w:t>6</w:t>
      </w:r>
      <w:r w:rsidR="00ED6E1A" w:rsidRPr="00DC668B">
        <w:rPr>
          <w:rFonts w:ascii="Times New Roman" w:eastAsia="Times New Roman" w:hAnsi="Times New Roman" w:cs="Times New Roman"/>
          <w:sz w:val="24"/>
          <w:szCs w:val="24"/>
        </w:rPr>
        <w:t xml:space="preserve"> </w:t>
      </w:r>
      <w:r w:rsidRPr="00DC668B">
        <w:rPr>
          <w:rFonts w:ascii="Times New Roman" w:eastAsia="Times New Roman" w:hAnsi="Times New Roman" w:cs="Times New Roman"/>
          <w:sz w:val="24"/>
          <w:szCs w:val="24"/>
        </w:rPr>
        <w:t xml:space="preserve">who are on parole supervision. The target population may include youth on the sex offender registry, those with undocumented legal status, gang involved youth, youth with a history of violent offenses, or those with other barriers.  </w:t>
      </w:r>
    </w:p>
    <w:p w14:paraId="518BDE0C" w14:textId="77777777" w:rsidR="00133590" w:rsidRPr="00DC668B" w:rsidRDefault="00133590" w:rsidP="00115E59">
      <w:pPr>
        <w:spacing w:after="0" w:line="360" w:lineRule="auto"/>
        <w:jc w:val="both"/>
        <w:rPr>
          <w:rFonts w:ascii="Times New Roman" w:eastAsia="Times New Roman" w:hAnsi="Times New Roman" w:cs="Times New Roman"/>
          <w:sz w:val="24"/>
          <w:szCs w:val="24"/>
        </w:rPr>
      </w:pPr>
    </w:p>
    <w:p w14:paraId="7DD26512" w14:textId="2DF1C94E" w:rsidR="00133590" w:rsidRPr="00DC668B" w:rsidRDefault="00A869F8" w:rsidP="00115E59">
      <w:pPr>
        <w:spacing w:after="0" w:line="360" w:lineRule="auto"/>
        <w:ind w:firstLine="720"/>
        <w:jc w:val="both"/>
        <w:rPr>
          <w:rFonts w:ascii="Times New Roman" w:eastAsia="Times New Roman" w:hAnsi="Times New Roman" w:cs="Times New Roman"/>
          <w:color w:val="FF0000"/>
          <w:sz w:val="24"/>
          <w:szCs w:val="24"/>
        </w:rPr>
      </w:pPr>
      <w:r w:rsidRPr="00782817">
        <w:rPr>
          <w:rFonts w:ascii="Times New Roman" w:eastAsia="Times New Roman" w:hAnsi="Times New Roman" w:cs="Times New Roman"/>
          <w:sz w:val="24"/>
          <w:szCs w:val="24"/>
        </w:rPr>
        <w:lastRenderedPageBreak/>
        <w:t xml:space="preserve">While youth in the target population may include those with complex </w:t>
      </w:r>
      <w:r w:rsidR="002033EC" w:rsidRPr="00782817">
        <w:rPr>
          <w:rFonts w:ascii="Times New Roman" w:eastAsia="Times New Roman" w:hAnsi="Times New Roman" w:cs="Times New Roman"/>
          <w:sz w:val="24"/>
          <w:szCs w:val="24"/>
        </w:rPr>
        <w:t>circumstances, t</w:t>
      </w:r>
      <w:r w:rsidR="00133590" w:rsidRPr="00782817">
        <w:rPr>
          <w:rFonts w:ascii="Times New Roman" w:eastAsia="Times New Roman" w:hAnsi="Times New Roman" w:cs="Times New Roman"/>
          <w:sz w:val="24"/>
          <w:szCs w:val="24"/>
        </w:rPr>
        <w:t xml:space="preserve">he </w:t>
      </w:r>
      <w:r w:rsidR="00133590" w:rsidRPr="00DC668B">
        <w:rPr>
          <w:rFonts w:ascii="Times New Roman" w:eastAsia="Times New Roman" w:hAnsi="Times New Roman" w:cs="Times New Roman"/>
          <w:sz w:val="24"/>
          <w:szCs w:val="24"/>
        </w:rPr>
        <w:t xml:space="preserve">JJC works with youth in our care to ensure preparation for a successful transition back to their community by cultivating individuals’ strengths and by addressing any wraparound needs.  Prior to release, youth on parole have achieved many successes within the JJC, which include but are not limited to, receiving and completing therapeutic and treatment services and pursuing educational goals and vocational training opportunities.  </w:t>
      </w:r>
      <w:r w:rsidR="002033EC">
        <w:rPr>
          <w:rFonts w:ascii="Times New Roman" w:eastAsia="Times New Roman" w:hAnsi="Times New Roman" w:cs="Times New Roman"/>
          <w:sz w:val="24"/>
          <w:szCs w:val="24"/>
        </w:rPr>
        <w:t xml:space="preserve">While on parole and in </w:t>
      </w:r>
      <w:r w:rsidR="00BA16F7">
        <w:rPr>
          <w:rFonts w:ascii="Times New Roman" w:eastAsia="Times New Roman" w:hAnsi="Times New Roman" w:cs="Times New Roman"/>
          <w:sz w:val="24"/>
          <w:szCs w:val="24"/>
        </w:rPr>
        <w:t>a transitional housing program, the JJC’s JPATS staff will continue to provide support to youth as they</w:t>
      </w:r>
      <w:r w:rsidR="0045487D">
        <w:rPr>
          <w:rFonts w:ascii="Times New Roman" w:eastAsia="Times New Roman" w:hAnsi="Times New Roman" w:cs="Times New Roman"/>
          <w:sz w:val="24"/>
          <w:szCs w:val="24"/>
        </w:rPr>
        <w:t xml:space="preserve"> navigate reentry, and will communicate and coordinate with the selected housing provider.</w:t>
      </w:r>
    </w:p>
    <w:p w14:paraId="0B7C6744" w14:textId="77777777" w:rsidR="00133590" w:rsidRPr="00DC668B" w:rsidRDefault="00133590" w:rsidP="00115E59">
      <w:pPr>
        <w:spacing w:after="0" w:line="360" w:lineRule="auto"/>
        <w:jc w:val="both"/>
        <w:rPr>
          <w:rFonts w:ascii="Times New Roman" w:eastAsia="Times New Roman" w:hAnsi="Times New Roman" w:cs="Times New Roman"/>
          <w:sz w:val="24"/>
          <w:szCs w:val="24"/>
        </w:rPr>
      </w:pPr>
    </w:p>
    <w:p w14:paraId="3E925BC4" w14:textId="77777777" w:rsidR="00133590" w:rsidRPr="00DC668B" w:rsidRDefault="00133590" w:rsidP="00115E59">
      <w:pPr>
        <w:spacing w:after="0" w:line="360" w:lineRule="auto"/>
        <w:jc w:val="both"/>
        <w:rPr>
          <w:rFonts w:ascii="Times New Roman" w:eastAsia="Times New Roman" w:hAnsi="Times New Roman" w:cs="Times New Roman"/>
          <w:color w:val="FF0000"/>
          <w:sz w:val="24"/>
          <w:szCs w:val="24"/>
        </w:rPr>
      </w:pPr>
    </w:p>
    <w:p w14:paraId="0FD753A9" w14:textId="77777777" w:rsidR="00133590" w:rsidRPr="00DC668B" w:rsidRDefault="00133590" w:rsidP="00115E59">
      <w:pPr>
        <w:spacing w:after="0" w:line="360" w:lineRule="auto"/>
        <w:jc w:val="both"/>
        <w:rPr>
          <w:rFonts w:ascii="Times New Roman" w:eastAsia="Times New Roman" w:hAnsi="Times New Roman" w:cs="Times New Roman"/>
          <w:b/>
          <w:sz w:val="24"/>
          <w:szCs w:val="24"/>
        </w:rPr>
      </w:pPr>
      <w:r w:rsidRPr="00DC668B">
        <w:rPr>
          <w:rFonts w:ascii="Times New Roman" w:eastAsia="Times New Roman" w:hAnsi="Times New Roman" w:cs="Times New Roman"/>
          <w:b/>
          <w:bCs/>
          <w:color w:val="000000"/>
          <w:sz w:val="24"/>
          <w:szCs w:val="24"/>
        </w:rPr>
        <w:t xml:space="preserve">Facility Requirements: </w:t>
      </w:r>
    </w:p>
    <w:p w14:paraId="52B12B9F" w14:textId="77777777" w:rsidR="00133590" w:rsidRPr="00DC668B" w:rsidRDefault="00133590" w:rsidP="00115E59">
      <w:pPr>
        <w:spacing w:after="0" w:line="360" w:lineRule="auto"/>
        <w:ind w:firstLine="720"/>
        <w:jc w:val="both"/>
        <w:rPr>
          <w:rFonts w:ascii="Times New Roman" w:eastAsia="Times New Roman" w:hAnsi="Times New Roman" w:cs="Times New Roman"/>
          <w:b/>
          <w:sz w:val="24"/>
          <w:szCs w:val="24"/>
        </w:rPr>
      </w:pPr>
      <w:r w:rsidRPr="00DC668B">
        <w:rPr>
          <w:rFonts w:ascii="Times New Roman" w:eastAsia="Times New Roman" w:hAnsi="Times New Roman" w:cs="Times New Roman"/>
          <w:bCs/>
          <w:sz w:val="24"/>
          <w:szCs w:val="24"/>
        </w:rPr>
        <w:t>The provider</w:t>
      </w:r>
      <w:r w:rsidRPr="00DC668B">
        <w:rPr>
          <w:rFonts w:ascii="Times New Roman" w:eastAsia="Times New Roman" w:hAnsi="Times New Roman" w:cs="Times New Roman"/>
          <w:color w:val="000000"/>
          <w:sz w:val="24"/>
          <w:szCs w:val="24"/>
        </w:rPr>
        <w:t xml:space="preserve"> shall comply with standards required by fire and health authorities. The provider shall ensure that all buildings and grounds</w:t>
      </w:r>
      <w:r w:rsidRPr="00DC668B">
        <w:rPr>
          <w:rFonts w:ascii="Times New Roman" w:eastAsia="Times New Roman" w:hAnsi="Times New Roman" w:cs="Times New Roman"/>
          <w:sz w:val="24"/>
          <w:szCs w:val="24"/>
        </w:rPr>
        <w:t>, as well as equ</w:t>
      </w:r>
      <w:r w:rsidRPr="00DC668B">
        <w:rPr>
          <w:rFonts w:ascii="Times New Roman" w:eastAsia="Times New Roman" w:hAnsi="Times New Roman" w:cs="Times New Roman"/>
          <w:color w:val="000000"/>
          <w:sz w:val="24"/>
          <w:szCs w:val="24"/>
        </w:rPr>
        <w:t xml:space="preserve">ipment and furnishings, are maintained in a manner that provides a safe, sanitary, and comfortable environment for youth. </w:t>
      </w:r>
    </w:p>
    <w:p w14:paraId="09966982" w14:textId="77777777" w:rsidR="00EE0F6C" w:rsidRDefault="00EE0F6C" w:rsidP="00115E59">
      <w:pPr>
        <w:spacing w:after="0" w:line="360" w:lineRule="auto"/>
        <w:jc w:val="both"/>
        <w:rPr>
          <w:rFonts w:ascii="Times New Roman" w:eastAsia="Times New Roman" w:hAnsi="Times New Roman" w:cs="Times New Roman"/>
          <w:sz w:val="24"/>
          <w:szCs w:val="24"/>
        </w:rPr>
      </w:pPr>
    </w:p>
    <w:p w14:paraId="71E35990" w14:textId="6A5A62B0" w:rsidR="00133590" w:rsidRDefault="00846D0D" w:rsidP="00115E59">
      <w:pPr>
        <w:spacing w:after="0" w:line="360" w:lineRule="auto"/>
        <w:jc w:val="both"/>
        <w:rPr>
          <w:rFonts w:ascii="Times New Roman" w:eastAsia="Times New Roman" w:hAnsi="Times New Roman" w:cs="Times New Roman"/>
          <w:sz w:val="24"/>
          <w:szCs w:val="24"/>
        </w:rPr>
      </w:pPr>
      <w:r w:rsidRPr="00DC668B">
        <w:rPr>
          <w:rFonts w:ascii="Times New Roman" w:eastAsia="Times New Roman" w:hAnsi="Times New Roman" w:cs="Times New Roman"/>
          <w:sz w:val="24"/>
          <w:szCs w:val="24"/>
        </w:rPr>
        <w:t>Applicant must agree to comply with the “Expectations of Providers” outline below.</w:t>
      </w:r>
    </w:p>
    <w:p w14:paraId="2888D833" w14:textId="77777777" w:rsidR="00EE0F6C" w:rsidRPr="00DC668B" w:rsidRDefault="00EE0F6C" w:rsidP="00115E59">
      <w:pPr>
        <w:spacing w:after="0" w:line="360" w:lineRule="auto"/>
        <w:jc w:val="both"/>
        <w:rPr>
          <w:rFonts w:ascii="Times New Roman" w:eastAsia="Times New Roman" w:hAnsi="Times New Roman" w:cs="Times New Roman"/>
          <w:sz w:val="24"/>
          <w:szCs w:val="24"/>
        </w:rPr>
      </w:pPr>
    </w:p>
    <w:p w14:paraId="39EFCB3F" w14:textId="77777777" w:rsidR="00133590" w:rsidRPr="00DC668B" w:rsidRDefault="00133590" w:rsidP="00115E59">
      <w:pPr>
        <w:spacing w:after="0" w:line="360" w:lineRule="auto"/>
        <w:jc w:val="both"/>
        <w:rPr>
          <w:rFonts w:ascii="Times New Roman" w:eastAsia="Times New Roman" w:hAnsi="Times New Roman" w:cs="Times New Roman"/>
          <w:sz w:val="24"/>
          <w:szCs w:val="24"/>
        </w:rPr>
      </w:pPr>
      <w:r w:rsidRPr="00DC668B">
        <w:rPr>
          <w:rFonts w:ascii="Times New Roman" w:eastAsia="Times New Roman" w:hAnsi="Times New Roman" w:cs="Times New Roman"/>
          <w:sz w:val="24"/>
          <w:szCs w:val="24"/>
        </w:rPr>
        <w:t>Expectations of Providers</w:t>
      </w:r>
    </w:p>
    <w:p w14:paraId="3F54F2F3" w14:textId="17161CC9" w:rsidR="00133590" w:rsidRPr="00DC668B" w:rsidRDefault="00133590" w:rsidP="00115E59">
      <w:pPr>
        <w:numPr>
          <w:ilvl w:val="0"/>
          <w:numId w:val="36"/>
        </w:numPr>
        <w:spacing w:after="0" w:line="360" w:lineRule="auto"/>
        <w:contextualSpacing/>
        <w:jc w:val="both"/>
        <w:rPr>
          <w:rFonts w:ascii="Times New Roman" w:eastAsia="Calibri" w:hAnsi="Times New Roman" w:cs="Times New Roman"/>
          <w:sz w:val="24"/>
          <w:szCs w:val="24"/>
        </w:rPr>
      </w:pPr>
      <w:r w:rsidRPr="00DC668B">
        <w:rPr>
          <w:rFonts w:ascii="Times New Roman" w:eastAsia="Calibri" w:hAnsi="Times New Roman" w:cs="Times New Roman"/>
          <w:sz w:val="24"/>
          <w:szCs w:val="24"/>
        </w:rPr>
        <w:t xml:space="preserve">House youth on parole </w:t>
      </w:r>
      <w:r w:rsidR="00B32A68">
        <w:rPr>
          <w:rFonts w:ascii="Times New Roman" w:eastAsia="Calibri" w:hAnsi="Times New Roman" w:cs="Times New Roman"/>
          <w:sz w:val="24"/>
          <w:szCs w:val="24"/>
        </w:rPr>
        <w:t xml:space="preserve">between the ages of 18 and </w:t>
      </w:r>
      <w:r w:rsidR="00ED6E1A" w:rsidRPr="00DC668B">
        <w:rPr>
          <w:rFonts w:ascii="Times New Roman" w:eastAsia="Calibri" w:hAnsi="Times New Roman" w:cs="Times New Roman"/>
          <w:sz w:val="24"/>
          <w:szCs w:val="24"/>
        </w:rPr>
        <w:t>2</w:t>
      </w:r>
      <w:r w:rsidR="00ED6E1A">
        <w:rPr>
          <w:rFonts w:ascii="Times New Roman" w:eastAsia="Calibri" w:hAnsi="Times New Roman" w:cs="Times New Roman"/>
          <w:sz w:val="24"/>
          <w:szCs w:val="24"/>
        </w:rPr>
        <w:t>6</w:t>
      </w:r>
      <w:r w:rsidRPr="00DC668B">
        <w:rPr>
          <w:rFonts w:ascii="Times New Roman" w:eastAsia="Calibri" w:hAnsi="Times New Roman" w:cs="Times New Roman"/>
          <w:sz w:val="24"/>
          <w:szCs w:val="24"/>
        </w:rPr>
        <w:t>.</w:t>
      </w:r>
    </w:p>
    <w:p w14:paraId="38F91D8F" w14:textId="3E69CBF5" w:rsidR="00133590" w:rsidRPr="00DC668B" w:rsidRDefault="00133590" w:rsidP="00115E59">
      <w:pPr>
        <w:numPr>
          <w:ilvl w:val="0"/>
          <w:numId w:val="36"/>
        </w:numPr>
        <w:spacing w:after="0" w:line="360" w:lineRule="auto"/>
        <w:contextualSpacing/>
        <w:jc w:val="both"/>
        <w:rPr>
          <w:rFonts w:ascii="Times New Roman" w:eastAsia="Calibri" w:hAnsi="Times New Roman" w:cs="Times New Roman"/>
          <w:sz w:val="24"/>
          <w:szCs w:val="24"/>
        </w:rPr>
      </w:pPr>
      <w:r w:rsidRPr="00DC668B">
        <w:rPr>
          <w:rFonts w:ascii="Times New Roman" w:eastAsia="Calibri" w:hAnsi="Times New Roman" w:cs="Times New Roman"/>
          <w:sz w:val="24"/>
          <w:szCs w:val="24"/>
        </w:rPr>
        <w:t>Notify the JJC of any and all concerns regarding a youth, which will allow JJC staff to address questions, issues or concerns.</w:t>
      </w:r>
    </w:p>
    <w:p w14:paraId="47EFC327" w14:textId="32C48079" w:rsidR="00133590" w:rsidRPr="00DC668B" w:rsidRDefault="00133590" w:rsidP="00115E59">
      <w:pPr>
        <w:numPr>
          <w:ilvl w:val="0"/>
          <w:numId w:val="36"/>
        </w:numPr>
        <w:spacing w:after="0" w:line="360" w:lineRule="auto"/>
        <w:contextualSpacing/>
        <w:jc w:val="both"/>
        <w:rPr>
          <w:rFonts w:ascii="Times New Roman" w:eastAsia="Calibri" w:hAnsi="Times New Roman" w:cs="Times New Roman"/>
          <w:sz w:val="24"/>
          <w:szCs w:val="24"/>
        </w:rPr>
      </w:pPr>
      <w:r w:rsidRPr="00DC668B">
        <w:rPr>
          <w:rFonts w:ascii="Times New Roman" w:eastAsia="Calibri" w:hAnsi="Times New Roman" w:cs="Times New Roman"/>
          <w:sz w:val="24"/>
          <w:szCs w:val="24"/>
        </w:rPr>
        <w:t xml:space="preserve">Prior to deciding to administratively remove </w:t>
      </w:r>
      <w:r w:rsidR="003E5F34">
        <w:rPr>
          <w:rFonts w:ascii="Times New Roman" w:eastAsia="Calibri" w:hAnsi="Times New Roman" w:cs="Times New Roman"/>
          <w:sz w:val="24"/>
          <w:szCs w:val="24"/>
        </w:rPr>
        <w:t>a JJC</w:t>
      </w:r>
      <w:r w:rsidRPr="00DC668B">
        <w:rPr>
          <w:rFonts w:ascii="Times New Roman" w:eastAsia="Calibri" w:hAnsi="Times New Roman" w:cs="Times New Roman"/>
          <w:sz w:val="24"/>
          <w:szCs w:val="24"/>
        </w:rPr>
        <w:t xml:space="preserve"> youth from the program, the provider shall agree to have </w:t>
      </w:r>
      <w:r w:rsidR="00B60B84">
        <w:rPr>
          <w:rFonts w:ascii="Times New Roman" w:eastAsia="Calibri" w:hAnsi="Times New Roman" w:cs="Times New Roman"/>
          <w:sz w:val="24"/>
          <w:szCs w:val="24"/>
        </w:rPr>
        <w:t xml:space="preserve">a </w:t>
      </w:r>
      <w:r w:rsidRPr="00DC668B">
        <w:rPr>
          <w:rFonts w:ascii="Times New Roman" w:eastAsia="Calibri" w:hAnsi="Times New Roman" w:cs="Times New Roman"/>
          <w:sz w:val="24"/>
          <w:szCs w:val="24"/>
        </w:rPr>
        <w:t xml:space="preserve">discussion with the JJC’s JPATS staff to determine if the issue can be resolved, </w:t>
      </w:r>
      <w:r w:rsidR="001C5427">
        <w:rPr>
          <w:rFonts w:ascii="Times New Roman" w:eastAsia="Calibri" w:hAnsi="Times New Roman" w:cs="Times New Roman"/>
          <w:sz w:val="24"/>
          <w:szCs w:val="24"/>
        </w:rPr>
        <w:t>and</w:t>
      </w:r>
      <w:r w:rsidRPr="00DC668B">
        <w:rPr>
          <w:rFonts w:ascii="Times New Roman" w:eastAsia="Calibri" w:hAnsi="Times New Roman" w:cs="Times New Roman"/>
          <w:sz w:val="24"/>
          <w:szCs w:val="24"/>
        </w:rPr>
        <w:t xml:space="preserve"> </w:t>
      </w:r>
      <w:r w:rsidR="001C5427">
        <w:rPr>
          <w:rFonts w:ascii="Times New Roman" w:eastAsia="Calibri" w:hAnsi="Times New Roman" w:cs="Times New Roman"/>
          <w:sz w:val="24"/>
          <w:szCs w:val="24"/>
        </w:rPr>
        <w:t>to provide JJC an opportunity to locate</w:t>
      </w:r>
      <w:r w:rsidRPr="00DC668B">
        <w:rPr>
          <w:rFonts w:ascii="Times New Roman" w:eastAsia="Calibri" w:hAnsi="Times New Roman" w:cs="Times New Roman"/>
          <w:sz w:val="24"/>
          <w:szCs w:val="24"/>
        </w:rPr>
        <w:t xml:space="preserve"> alternate housing</w:t>
      </w:r>
      <w:r w:rsidR="001C5427">
        <w:rPr>
          <w:rFonts w:ascii="Times New Roman" w:eastAsia="Calibri" w:hAnsi="Times New Roman" w:cs="Times New Roman"/>
          <w:sz w:val="24"/>
          <w:szCs w:val="24"/>
        </w:rPr>
        <w:t>, if the issue cannot be resolved</w:t>
      </w:r>
      <w:r w:rsidRPr="00DC668B">
        <w:rPr>
          <w:rFonts w:ascii="Times New Roman" w:eastAsia="Calibri" w:hAnsi="Times New Roman" w:cs="Times New Roman"/>
          <w:sz w:val="24"/>
          <w:szCs w:val="24"/>
        </w:rPr>
        <w:t xml:space="preserve">.  </w:t>
      </w:r>
    </w:p>
    <w:p w14:paraId="251F3100" w14:textId="77777777" w:rsidR="00133590" w:rsidRDefault="00133590" w:rsidP="00E6702D">
      <w:pPr>
        <w:keepNext/>
        <w:spacing w:after="0" w:line="360" w:lineRule="auto"/>
        <w:jc w:val="both"/>
        <w:outlineLvl w:val="1"/>
        <w:rPr>
          <w:rFonts w:ascii="Times New Roman" w:eastAsia="Times New Roman" w:hAnsi="Times New Roman" w:cs="Times New Roman"/>
          <w:b/>
          <w:sz w:val="24"/>
          <w:szCs w:val="24"/>
          <w:u w:val="single"/>
        </w:rPr>
      </w:pPr>
    </w:p>
    <w:p w14:paraId="4AB89717" w14:textId="43FDA4EB" w:rsidR="00CC2DA8" w:rsidRPr="00A077BC" w:rsidRDefault="00034C56" w:rsidP="00E6702D">
      <w:pPr>
        <w:keepNext/>
        <w:spacing w:after="0" w:line="360" w:lineRule="auto"/>
        <w:jc w:val="both"/>
        <w:outlineLvl w:val="1"/>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Application Information and Format</w:t>
      </w:r>
    </w:p>
    <w:p w14:paraId="080326A5" w14:textId="0D7C929D" w:rsidR="00133BB1" w:rsidRDefault="00CC2DA8" w:rsidP="00034C56">
      <w:pPr>
        <w:spacing w:after="120" w:line="360" w:lineRule="auto"/>
        <w:ind w:firstLine="720"/>
        <w:jc w:val="both"/>
        <w:rPr>
          <w:rFonts w:ascii="Times New Roman" w:eastAsia="Times New Roman" w:hAnsi="Times New Roman" w:cs="Times New Roman"/>
          <w:sz w:val="24"/>
          <w:szCs w:val="24"/>
        </w:rPr>
      </w:pPr>
      <w:r w:rsidRPr="00A077BC">
        <w:rPr>
          <w:rFonts w:ascii="Times New Roman" w:eastAsia="Times New Roman" w:hAnsi="Times New Roman" w:cs="Times New Roman"/>
          <w:sz w:val="24"/>
          <w:szCs w:val="24"/>
        </w:rPr>
        <w:t>The scored components must be included in the grant application. Applications that do not score at least 80 points out of a possible 100 will not be considered for funding.</w:t>
      </w:r>
      <w:r w:rsidR="00263118" w:rsidRPr="00A077BC">
        <w:rPr>
          <w:rFonts w:ascii="Times New Roman" w:eastAsia="Times New Roman" w:hAnsi="Times New Roman" w:cs="Times New Roman"/>
          <w:sz w:val="24"/>
          <w:szCs w:val="24"/>
        </w:rPr>
        <w:t xml:space="preserve"> </w:t>
      </w:r>
      <w:r w:rsidR="00133BB1" w:rsidRPr="00DC668B">
        <w:rPr>
          <w:rFonts w:ascii="Times New Roman" w:eastAsia="Calibri" w:hAnsi="Times New Roman" w:cs="Times New Roman"/>
          <w:sz w:val="24"/>
          <w:szCs w:val="24"/>
        </w:rPr>
        <w:t xml:space="preserve">Applicants who meet the minimum eligibility requirements and score 80 out of 100 possible points may be visited </w:t>
      </w:r>
      <w:r w:rsidR="00133BB1" w:rsidRPr="00DC668B">
        <w:rPr>
          <w:rFonts w:ascii="Times New Roman" w:eastAsia="Calibri" w:hAnsi="Times New Roman" w:cs="Times New Roman"/>
          <w:sz w:val="24"/>
          <w:szCs w:val="24"/>
        </w:rPr>
        <w:lastRenderedPageBreak/>
        <w:t xml:space="preserve">by a team of JJC staff to tour the facility.  The visit may be incorporated into the overall applicant total score.  </w:t>
      </w:r>
      <w:r w:rsidR="00DF591B">
        <w:rPr>
          <w:rFonts w:ascii="Times New Roman" w:eastAsia="Calibri" w:hAnsi="Times New Roman" w:cs="Times New Roman"/>
          <w:sz w:val="24"/>
          <w:szCs w:val="24"/>
        </w:rPr>
        <w:t>If appli</w:t>
      </w:r>
      <w:r w:rsidR="00B10308">
        <w:rPr>
          <w:rFonts w:ascii="Times New Roman" w:eastAsia="Calibri" w:hAnsi="Times New Roman" w:cs="Times New Roman"/>
          <w:sz w:val="24"/>
          <w:szCs w:val="24"/>
        </w:rPr>
        <w:t>c</w:t>
      </w:r>
      <w:r w:rsidR="00DF591B">
        <w:rPr>
          <w:rFonts w:ascii="Times New Roman" w:eastAsia="Calibri" w:hAnsi="Times New Roman" w:cs="Times New Roman"/>
          <w:sz w:val="24"/>
          <w:szCs w:val="24"/>
        </w:rPr>
        <w:t>able, s</w:t>
      </w:r>
      <w:r w:rsidR="00133BB1" w:rsidRPr="00DC668B">
        <w:rPr>
          <w:rFonts w:ascii="Times New Roman" w:eastAsia="Times New Roman" w:hAnsi="Times New Roman" w:cs="Times New Roman"/>
          <w:sz w:val="24"/>
          <w:szCs w:val="24"/>
        </w:rPr>
        <w:t xml:space="preserve">ite visits would take place </w:t>
      </w:r>
      <w:r w:rsidR="00392C67">
        <w:rPr>
          <w:rFonts w:ascii="Times New Roman" w:eastAsia="Times New Roman" w:hAnsi="Times New Roman" w:cs="Times New Roman"/>
          <w:sz w:val="24"/>
          <w:szCs w:val="24"/>
        </w:rPr>
        <w:t>on</w:t>
      </w:r>
      <w:r w:rsidR="00133BB1" w:rsidRPr="00DC668B">
        <w:rPr>
          <w:rFonts w:ascii="Times New Roman" w:eastAsia="Times New Roman" w:hAnsi="Times New Roman" w:cs="Times New Roman"/>
          <w:sz w:val="24"/>
          <w:szCs w:val="24"/>
        </w:rPr>
        <w:t xml:space="preserve"> </w:t>
      </w:r>
      <w:r w:rsidR="00D96D22">
        <w:rPr>
          <w:rFonts w:ascii="Times New Roman" w:eastAsia="Times New Roman" w:hAnsi="Times New Roman" w:cs="Times New Roman"/>
          <w:sz w:val="24"/>
          <w:szCs w:val="24"/>
        </w:rPr>
        <w:t>11/29/21</w:t>
      </w:r>
      <w:r w:rsidR="00F2372A">
        <w:rPr>
          <w:rFonts w:ascii="Times New Roman" w:eastAsia="Times New Roman" w:hAnsi="Times New Roman" w:cs="Times New Roman"/>
          <w:sz w:val="24"/>
          <w:szCs w:val="24"/>
        </w:rPr>
        <w:t xml:space="preserve"> or</w:t>
      </w:r>
      <w:r w:rsidR="001E5D19">
        <w:rPr>
          <w:rFonts w:ascii="Times New Roman" w:eastAsia="Times New Roman" w:hAnsi="Times New Roman" w:cs="Times New Roman"/>
          <w:sz w:val="24"/>
          <w:szCs w:val="24"/>
        </w:rPr>
        <w:t xml:space="preserve"> </w:t>
      </w:r>
      <w:r w:rsidR="00D96D22">
        <w:rPr>
          <w:rFonts w:ascii="Times New Roman" w:eastAsia="Times New Roman" w:hAnsi="Times New Roman" w:cs="Times New Roman"/>
          <w:sz w:val="24"/>
          <w:szCs w:val="24"/>
        </w:rPr>
        <w:t>11/30/21</w:t>
      </w:r>
      <w:r w:rsidR="00133BB1" w:rsidRPr="00DC668B">
        <w:rPr>
          <w:rFonts w:ascii="Times New Roman" w:eastAsia="Times New Roman" w:hAnsi="Times New Roman" w:cs="Times New Roman"/>
          <w:sz w:val="24"/>
          <w:szCs w:val="24"/>
        </w:rPr>
        <w:t>.</w:t>
      </w:r>
    </w:p>
    <w:p w14:paraId="5CC2A4F1" w14:textId="501A20FC" w:rsidR="00180F65" w:rsidRDefault="00263118" w:rsidP="00034C56">
      <w:pPr>
        <w:spacing w:after="120" w:line="360" w:lineRule="auto"/>
        <w:ind w:firstLine="720"/>
        <w:jc w:val="both"/>
        <w:rPr>
          <w:rFonts w:ascii="Times New Roman" w:hAnsi="Times New Roman" w:cs="Times New Roman"/>
          <w:sz w:val="24"/>
          <w:szCs w:val="24"/>
        </w:rPr>
      </w:pPr>
      <w:r w:rsidRPr="00A077BC">
        <w:rPr>
          <w:rFonts w:ascii="Times New Roman" w:eastAsia="Times New Roman" w:hAnsi="Times New Roman" w:cs="Times New Roman"/>
          <w:sz w:val="24"/>
          <w:szCs w:val="24"/>
        </w:rPr>
        <w:t>The application format must include the section headings listed below. Each section must address the subsequent questions in that segment. The application must be double-spaced using a standard 12-point font and must not exceed 10 pages, not including the attachments</w:t>
      </w:r>
      <w:r w:rsidR="00F017D8" w:rsidRPr="00A077BC">
        <w:rPr>
          <w:rFonts w:ascii="Times New Roman" w:eastAsia="Times New Roman" w:hAnsi="Times New Roman" w:cs="Times New Roman"/>
          <w:sz w:val="24"/>
          <w:szCs w:val="24"/>
        </w:rPr>
        <w:t>.</w:t>
      </w:r>
      <w:bookmarkStart w:id="8" w:name="_Hlk491077822"/>
      <w:r w:rsidR="00496986">
        <w:rPr>
          <w:rFonts w:ascii="Times New Roman" w:eastAsia="Times New Roman" w:hAnsi="Times New Roman" w:cs="Times New Roman"/>
          <w:sz w:val="24"/>
          <w:szCs w:val="24"/>
        </w:rPr>
        <w:t xml:space="preserve">  </w:t>
      </w:r>
      <w:r w:rsidR="00180F65" w:rsidRPr="001D5E64">
        <w:rPr>
          <w:rFonts w:ascii="Times New Roman" w:hAnsi="Times New Roman" w:cs="Times New Roman"/>
          <w:sz w:val="24"/>
          <w:szCs w:val="24"/>
        </w:rPr>
        <w:t xml:space="preserve">The </w:t>
      </w:r>
      <w:r w:rsidR="00DF591B">
        <w:rPr>
          <w:rFonts w:ascii="Times New Roman" w:hAnsi="Times New Roman" w:cs="Times New Roman"/>
          <w:sz w:val="24"/>
          <w:szCs w:val="24"/>
        </w:rPr>
        <w:t>a</w:t>
      </w:r>
      <w:r w:rsidR="00180F65" w:rsidRPr="001D5E64">
        <w:rPr>
          <w:rFonts w:ascii="Times New Roman" w:hAnsi="Times New Roman" w:cs="Times New Roman"/>
          <w:sz w:val="24"/>
          <w:szCs w:val="24"/>
        </w:rPr>
        <w:t xml:space="preserve">pplication and required attachments/forms should be emailed to </w:t>
      </w:r>
      <w:hyperlink r:id="rId17" w:history="1">
        <w:r w:rsidR="00180F65" w:rsidRPr="001D5E64">
          <w:rPr>
            <w:rStyle w:val="Hyperlink"/>
            <w:rFonts w:ascii="Times New Roman" w:hAnsi="Times New Roman" w:cs="Times New Roman"/>
            <w:color w:val="auto"/>
            <w:sz w:val="24"/>
            <w:szCs w:val="24"/>
          </w:rPr>
          <w:t>jjdpcommittee@jjc.nj.gov</w:t>
        </w:r>
      </w:hyperlink>
      <w:r w:rsidR="00180F65" w:rsidRPr="001D5E64">
        <w:rPr>
          <w:rStyle w:val="Hyperlink"/>
          <w:rFonts w:ascii="Times New Roman" w:hAnsi="Times New Roman" w:cs="Times New Roman"/>
          <w:color w:val="auto"/>
          <w:sz w:val="24"/>
          <w:szCs w:val="24"/>
        </w:rPr>
        <w:t xml:space="preserve">. </w:t>
      </w:r>
      <w:r w:rsidR="00180F65" w:rsidRPr="001D5E64">
        <w:rPr>
          <w:rFonts w:ascii="Times New Roman" w:hAnsi="Times New Roman" w:cs="Times New Roman"/>
          <w:sz w:val="24"/>
          <w:szCs w:val="24"/>
        </w:rPr>
        <w:t xml:space="preserve">  </w:t>
      </w:r>
      <w:r w:rsidR="00496986">
        <w:rPr>
          <w:rFonts w:ascii="Times New Roman" w:hAnsi="Times New Roman" w:cs="Times New Roman"/>
          <w:sz w:val="24"/>
          <w:szCs w:val="24"/>
        </w:rPr>
        <w:t xml:space="preserve">You must include </w:t>
      </w:r>
      <w:r w:rsidR="00180F65" w:rsidRPr="001D5E64">
        <w:rPr>
          <w:rFonts w:ascii="Times New Roman" w:hAnsi="Times New Roman" w:cs="Times New Roman"/>
          <w:sz w:val="24"/>
          <w:szCs w:val="24"/>
        </w:rPr>
        <w:t>“</w:t>
      </w:r>
      <w:r w:rsidR="0048099D" w:rsidRPr="001D5E64">
        <w:rPr>
          <w:rFonts w:ascii="Times New Roman" w:hAnsi="Times New Roman" w:cs="Times New Roman"/>
          <w:i/>
          <w:iCs/>
          <w:sz w:val="24"/>
          <w:szCs w:val="24"/>
        </w:rPr>
        <w:t>202</w:t>
      </w:r>
      <w:r w:rsidR="00933767">
        <w:rPr>
          <w:rFonts w:ascii="Times New Roman" w:hAnsi="Times New Roman" w:cs="Times New Roman"/>
          <w:i/>
          <w:iCs/>
          <w:sz w:val="24"/>
          <w:szCs w:val="24"/>
        </w:rPr>
        <w:t>1</w:t>
      </w:r>
      <w:r w:rsidR="0048099D" w:rsidRPr="001D5E64">
        <w:rPr>
          <w:rFonts w:ascii="Times New Roman" w:hAnsi="Times New Roman" w:cs="Times New Roman"/>
          <w:i/>
          <w:iCs/>
          <w:sz w:val="24"/>
          <w:szCs w:val="24"/>
        </w:rPr>
        <w:t xml:space="preserve"> Transitional Housing Program</w:t>
      </w:r>
      <w:r w:rsidR="00180F65" w:rsidRPr="001D5E64">
        <w:rPr>
          <w:rFonts w:ascii="Times New Roman" w:hAnsi="Times New Roman" w:cs="Times New Roman"/>
          <w:i/>
          <w:iCs/>
          <w:sz w:val="24"/>
          <w:szCs w:val="24"/>
        </w:rPr>
        <w:t xml:space="preserve">” </w:t>
      </w:r>
      <w:r w:rsidR="00180F65" w:rsidRPr="001D5E64">
        <w:rPr>
          <w:rFonts w:ascii="Times New Roman" w:hAnsi="Times New Roman" w:cs="Times New Roman"/>
          <w:sz w:val="24"/>
          <w:szCs w:val="24"/>
        </w:rPr>
        <w:t>in the subject of the email.</w:t>
      </w:r>
      <w:r w:rsidR="00180F65" w:rsidRPr="001D5E64">
        <w:rPr>
          <w:rFonts w:ascii="Times New Roman" w:hAnsi="Times New Roman" w:cs="Times New Roman"/>
          <w:i/>
          <w:iCs/>
          <w:sz w:val="24"/>
          <w:szCs w:val="24"/>
        </w:rPr>
        <w:t xml:space="preserve"> </w:t>
      </w:r>
      <w:r w:rsidR="00496986">
        <w:rPr>
          <w:rFonts w:ascii="Times New Roman" w:hAnsi="Times New Roman" w:cs="Times New Roman"/>
          <w:i/>
          <w:iCs/>
          <w:sz w:val="24"/>
          <w:szCs w:val="24"/>
        </w:rPr>
        <w:t xml:space="preserve"> </w:t>
      </w:r>
      <w:r w:rsidR="00180F65" w:rsidRPr="001D5E64">
        <w:rPr>
          <w:rFonts w:ascii="Times New Roman" w:hAnsi="Times New Roman" w:cs="Times New Roman"/>
          <w:sz w:val="24"/>
          <w:szCs w:val="24"/>
        </w:rPr>
        <w:t xml:space="preserve">Required attachments and forms are available </w:t>
      </w:r>
      <w:r w:rsidR="00180F65" w:rsidRPr="0056006B">
        <w:rPr>
          <w:rFonts w:ascii="Times New Roman" w:hAnsi="Times New Roman" w:cs="Times New Roman"/>
          <w:sz w:val="24"/>
          <w:szCs w:val="24"/>
        </w:rPr>
        <w:t xml:space="preserve">at </w:t>
      </w:r>
      <w:hyperlink r:id="rId18" w:history="1">
        <w:r w:rsidR="00D6529C" w:rsidRPr="00D6529C">
          <w:rPr>
            <w:rStyle w:val="Hyperlink"/>
            <w:rFonts w:ascii="Times New Roman" w:hAnsi="Times New Roman" w:cs="Times New Roman"/>
            <w:sz w:val="24"/>
            <w:szCs w:val="24"/>
          </w:rPr>
          <w:t>https://www.njoag.gov/about/divisions-and-offices/juvenile-justice-commission-home/jjc-funding-opportunities/</w:t>
        </w:r>
      </w:hyperlink>
      <w:r w:rsidR="00D6529C">
        <w:t xml:space="preserve"> </w:t>
      </w:r>
      <w:r w:rsidR="00D2013B" w:rsidRPr="0056006B">
        <w:rPr>
          <w:rFonts w:ascii="Times New Roman" w:hAnsi="Times New Roman" w:cs="Times New Roman"/>
          <w:sz w:val="24"/>
          <w:szCs w:val="24"/>
        </w:rPr>
        <w:t>.</w:t>
      </w:r>
      <w:r w:rsidR="00180F65" w:rsidRPr="001D5E64">
        <w:rPr>
          <w:rFonts w:ascii="Times New Roman" w:hAnsi="Times New Roman" w:cs="Times New Roman"/>
          <w:sz w:val="24"/>
          <w:szCs w:val="24"/>
        </w:rPr>
        <w:t xml:space="preserve">  Applicants must complete and submit the application and all required attachments/forms by the submission deadline. Applications that do not comply with the requirements of the </w:t>
      </w:r>
      <w:r w:rsidR="00D07381">
        <w:rPr>
          <w:rFonts w:ascii="Times New Roman" w:hAnsi="Times New Roman" w:cs="Times New Roman"/>
          <w:sz w:val="24"/>
          <w:szCs w:val="24"/>
        </w:rPr>
        <w:t>Notice of Availability of Funds (NOAF)</w:t>
      </w:r>
      <w:r w:rsidR="00180F65" w:rsidRPr="001D5E64">
        <w:rPr>
          <w:rFonts w:ascii="Times New Roman" w:hAnsi="Times New Roman" w:cs="Times New Roman"/>
          <w:sz w:val="24"/>
          <w:szCs w:val="24"/>
        </w:rPr>
        <w:t xml:space="preserve"> or are received after the submission deadline will be administratively rejected.  </w:t>
      </w:r>
    </w:p>
    <w:p w14:paraId="4EF031B9" w14:textId="13864FF6" w:rsidR="000B4482" w:rsidRPr="00DC668B" w:rsidRDefault="008E571B" w:rsidP="00A3259C">
      <w:pPr>
        <w:spacing w:after="120" w:line="360" w:lineRule="auto"/>
        <w:ind w:right="-43"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Applicants should be advised that applications should reflect service delivery philosophies that</w:t>
      </w:r>
      <w:r w:rsidR="00AE75F4">
        <w:rPr>
          <w:rFonts w:ascii="Times New Roman" w:hAnsi="Times New Roman" w:cs="Times New Roman"/>
          <w:sz w:val="24"/>
          <w:szCs w:val="24"/>
        </w:rPr>
        <w:t xml:space="preserve"> </w:t>
      </w:r>
      <w:r w:rsidR="000B4482" w:rsidRPr="00DC668B">
        <w:rPr>
          <w:rFonts w:ascii="Times New Roman" w:eastAsia="Times New Roman" w:hAnsi="Times New Roman" w:cs="Times New Roman"/>
          <w:color w:val="000000"/>
          <w:sz w:val="24"/>
          <w:szCs w:val="24"/>
        </w:rPr>
        <w:t xml:space="preserve">support individual empowerment and the conditions of parole.  Services will be expected to help participants understand and navigate issues and choices related to their ability to remain stably housed.  Easy access to services must be available. Interaction may be flexible based on needs.  Programs are expected to use a positive youth development services model which assumes that residents will make positive and healthy choices if they have the opportunity to develop social, moral, emotional, physical and cognitive competencies.  This approach focuses on providing residents with opportunities to develop the skills they need with a flexible and responsive approach to service delivery.  </w:t>
      </w:r>
    </w:p>
    <w:p w14:paraId="5EE56110" w14:textId="77777777" w:rsidR="000B4482" w:rsidRPr="00DC668B" w:rsidRDefault="000B4482" w:rsidP="00A3259C">
      <w:pPr>
        <w:spacing w:after="120" w:line="360" w:lineRule="auto"/>
        <w:ind w:right="-43" w:firstLine="720"/>
        <w:jc w:val="both"/>
        <w:rPr>
          <w:rFonts w:ascii="Times New Roman" w:eastAsia="Times New Roman" w:hAnsi="Times New Roman" w:cs="Times New Roman"/>
          <w:color w:val="000000"/>
          <w:sz w:val="24"/>
          <w:szCs w:val="24"/>
        </w:rPr>
      </w:pPr>
      <w:r w:rsidRPr="00DC668B">
        <w:rPr>
          <w:rFonts w:ascii="Times New Roman" w:eastAsia="Times New Roman" w:hAnsi="Times New Roman" w:cs="Times New Roman"/>
          <w:color w:val="000000"/>
          <w:sz w:val="24"/>
          <w:szCs w:val="24"/>
        </w:rPr>
        <w:t xml:space="preserve">The housing environment must promote safety and structure, belonging and membership, self-worth and an ability to contribute, independence and control over one’s life, closeness and several good relationships and competence and mastery.  </w:t>
      </w:r>
    </w:p>
    <w:p w14:paraId="2C12C5EC" w14:textId="6C5868FE" w:rsidR="008E571B" w:rsidRPr="001D5E64" w:rsidRDefault="000B4482" w:rsidP="000B4482">
      <w:pPr>
        <w:spacing w:after="120" w:line="360" w:lineRule="auto"/>
        <w:ind w:firstLine="720"/>
        <w:jc w:val="both"/>
        <w:rPr>
          <w:rFonts w:ascii="Times New Roman" w:hAnsi="Times New Roman" w:cs="Times New Roman"/>
          <w:sz w:val="24"/>
          <w:szCs w:val="24"/>
        </w:rPr>
      </w:pPr>
      <w:r w:rsidRPr="00DC668B">
        <w:rPr>
          <w:rFonts w:ascii="Times New Roman" w:eastAsia="Times New Roman" w:hAnsi="Times New Roman" w:cs="Times New Roman"/>
          <w:color w:val="000000"/>
          <w:sz w:val="24"/>
          <w:szCs w:val="24"/>
        </w:rPr>
        <w:t>Interested applicants must submit a program narrative that presents a description of the proposed model of service delivery that will provide stable housing for targeted young adults leaving the Juvenile Justice Commission</w:t>
      </w:r>
    </w:p>
    <w:p w14:paraId="7C86750E" w14:textId="1853FCF1" w:rsidR="00FF3270" w:rsidRPr="009B7FAF" w:rsidRDefault="00180F65" w:rsidP="00FF3270">
      <w:pPr>
        <w:spacing w:line="360" w:lineRule="auto"/>
        <w:ind w:firstLine="360"/>
        <w:jc w:val="both"/>
        <w:rPr>
          <w:rFonts w:ascii="Times New Roman" w:hAnsi="Times New Roman"/>
          <w:color w:val="FF0000"/>
          <w:sz w:val="24"/>
        </w:rPr>
      </w:pPr>
      <w:r w:rsidRPr="001D5E64">
        <w:rPr>
          <w:rFonts w:ascii="Times New Roman" w:hAnsi="Times New Roman" w:cs="Times New Roman"/>
          <w:sz w:val="24"/>
          <w:szCs w:val="24"/>
        </w:rPr>
        <w:t xml:space="preserve">Please note that applications are only being accepted via </w:t>
      </w:r>
      <w:r w:rsidRPr="001D5E64">
        <w:rPr>
          <w:rFonts w:ascii="Times New Roman" w:hAnsi="Times New Roman" w:cs="Times New Roman"/>
          <w:b/>
          <w:sz w:val="24"/>
          <w:szCs w:val="24"/>
        </w:rPr>
        <w:t xml:space="preserve">e-mail at </w:t>
      </w:r>
      <w:hyperlink r:id="rId19" w:history="1">
        <w:r w:rsidR="00E721C3" w:rsidRPr="004F7296">
          <w:rPr>
            <w:rStyle w:val="Hyperlink"/>
            <w:rFonts w:ascii="Times New Roman" w:hAnsi="Times New Roman" w:cs="Times New Roman"/>
            <w:sz w:val="24"/>
            <w:szCs w:val="24"/>
          </w:rPr>
          <w:t>jjdpcommittee@jjc.nj.gov</w:t>
        </w:r>
      </w:hyperlink>
      <w:r w:rsidR="00E721C3">
        <w:rPr>
          <w:rFonts w:ascii="Times New Roman" w:hAnsi="Times New Roman" w:cs="Times New Roman"/>
          <w:sz w:val="24"/>
          <w:szCs w:val="24"/>
        </w:rPr>
        <w:t>.</w:t>
      </w:r>
      <w:r w:rsidR="00E721C3">
        <w:rPr>
          <w:rStyle w:val="Hyperlink"/>
          <w:rFonts w:ascii="Times New Roman" w:hAnsi="Times New Roman" w:cs="Times New Roman"/>
          <w:color w:val="auto"/>
          <w:sz w:val="24"/>
          <w:szCs w:val="24"/>
        </w:rPr>
        <w:t xml:space="preserve"> </w:t>
      </w:r>
      <w:r w:rsidRPr="001D5E64">
        <w:rPr>
          <w:rFonts w:ascii="Times New Roman" w:hAnsi="Times New Roman" w:cs="Times New Roman"/>
          <w:b/>
          <w:sz w:val="24"/>
          <w:szCs w:val="24"/>
        </w:rPr>
        <w:t xml:space="preserve"> </w:t>
      </w:r>
      <w:r w:rsidR="00897C6C">
        <w:rPr>
          <w:rFonts w:ascii="Times New Roman" w:hAnsi="Times New Roman" w:cs="Times New Roman"/>
          <w:b/>
          <w:sz w:val="24"/>
          <w:szCs w:val="24"/>
        </w:rPr>
        <w:t xml:space="preserve"> </w:t>
      </w:r>
      <w:r w:rsidRPr="001D5E64">
        <w:rPr>
          <w:rFonts w:ascii="Times New Roman" w:hAnsi="Times New Roman" w:cs="Times New Roman"/>
          <w:sz w:val="24"/>
          <w:szCs w:val="24"/>
        </w:rPr>
        <w:t>Mailed applications will not be accepted.</w:t>
      </w:r>
      <w:r w:rsidR="00FF3270">
        <w:rPr>
          <w:rFonts w:ascii="Times New Roman" w:hAnsi="Times New Roman" w:cs="Times New Roman"/>
          <w:sz w:val="24"/>
          <w:szCs w:val="24"/>
        </w:rPr>
        <w:t xml:space="preserve"> </w:t>
      </w:r>
      <w:r w:rsidR="00FF3270" w:rsidRPr="009B7FAF">
        <w:rPr>
          <w:rFonts w:ascii="Times New Roman" w:hAnsi="Times New Roman"/>
          <w:sz w:val="24"/>
        </w:rPr>
        <w:t xml:space="preserve">Applications and all required attachments must be received by 3:00 pm on </w:t>
      </w:r>
      <w:r w:rsidR="00FF3270" w:rsidRPr="00CB252F">
        <w:rPr>
          <w:rFonts w:ascii="Times New Roman" w:hAnsi="Times New Roman"/>
          <w:sz w:val="24"/>
        </w:rPr>
        <w:t>10/</w:t>
      </w:r>
      <w:r w:rsidR="00D96D22">
        <w:rPr>
          <w:rFonts w:ascii="Times New Roman" w:hAnsi="Times New Roman"/>
          <w:sz w:val="24"/>
        </w:rPr>
        <w:t>25</w:t>
      </w:r>
      <w:r w:rsidR="00FF3270" w:rsidRPr="00CB252F">
        <w:rPr>
          <w:rFonts w:ascii="Times New Roman" w:hAnsi="Times New Roman"/>
          <w:sz w:val="24"/>
        </w:rPr>
        <w:t>/2</w:t>
      </w:r>
      <w:r w:rsidR="00E721C3">
        <w:rPr>
          <w:rFonts w:ascii="Times New Roman" w:hAnsi="Times New Roman"/>
          <w:sz w:val="24"/>
        </w:rPr>
        <w:t>1</w:t>
      </w:r>
      <w:r w:rsidR="00FF3270" w:rsidRPr="00CB252F">
        <w:rPr>
          <w:rFonts w:ascii="Times New Roman" w:hAnsi="Times New Roman"/>
          <w:sz w:val="24"/>
        </w:rPr>
        <w:t xml:space="preserve">. </w:t>
      </w:r>
      <w:r w:rsidR="00FF3270" w:rsidRPr="00643CEC">
        <w:rPr>
          <w:rFonts w:ascii="Times New Roman" w:hAnsi="Times New Roman"/>
          <w:color w:val="FF0000"/>
          <w:sz w:val="24"/>
        </w:rPr>
        <w:t xml:space="preserve"> </w:t>
      </w:r>
    </w:p>
    <w:p w14:paraId="424BC746" w14:textId="77777777" w:rsidR="001B107C" w:rsidRPr="00A077BC" w:rsidRDefault="001B107C" w:rsidP="001B107C">
      <w:pPr>
        <w:widowControl w:val="0"/>
        <w:autoSpaceDE w:val="0"/>
        <w:autoSpaceDN w:val="0"/>
        <w:adjustRightInd w:val="0"/>
        <w:spacing w:line="360" w:lineRule="auto"/>
        <w:jc w:val="both"/>
        <w:rPr>
          <w:rFonts w:ascii="Times New Roman" w:eastAsia="Times New Roman" w:hAnsi="Times New Roman" w:cs="Times New Roman"/>
          <w:b/>
          <w:sz w:val="24"/>
          <w:szCs w:val="24"/>
          <w:u w:val="single"/>
        </w:rPr>
      </w:pPr>
      <w:r w:rsidRPr="00A077BC">
        <w:rPr>
          <w:rFonts w:ascii="Times New Roman" w:eastAsia="Times New Roman" w:hAnsi="Times New Roman" w:cs="Times New Roman"/>
          <w:b/>
          <w:sz w:val="24"/>
          <w:szCs w:val="24"/>
          <w:u w:val="single"/>
        </w:rPr>
        <w:lastRenderedPageBreak/>
        <w:t>Application (100 points total):</w:t>
      </w:r>
    </w:p>
    <w:bookmarkEnd w:id="8"/>
    <w:p w14:paraId="5AD1F831" w14:textId="79643C05" w:rsidR="00BC24DE" w:rsidRPr="00A077BC" w:rsidRDefault="00BC24DE" w:rsidP="00BC24DE">
      <w:pPr>
        <w:keepNext/>
        <w:pBdr>
          <w:top w:val="single" w:sz="4" w:space="1" w:color="auto"/>
          <w:bottom w:val="single" w:sz="4" w:space="1" w:color="auto"/>
        </w:pBdr>
        <w:shd w:val="clear" w:color="auto" w:fill="D9D9D9" w:themeFill="background1" w:themeFillShade="D9"/>
        <w:tabs>
          <w:tab w:val="num" w:pos="360"/>
        </w:tabs>
        <w:spacing w:after="0" w:line="360" w:lineRule="auto"/>
        <w:outlineLvl w:val="0"/>
        <w:rPr>
          <w:rFonts w:ascii="Times New Roman" w:eastAsia="Times New Roman" w:hAnsi="Times New Roman" w:cs="Times New Roman"/>
          <w:b/>
          <w:bCs/>
          <w:sz w:val="24"/>
          <w:szCs w:val="24"/>
          <w:u w:val="single"/>
        </w:rPr>
      </w:pPr>
      <w:r>
        <w:rPr>
          <w:rFonts w:ascii="Times New Roman" w:eastAsia="Times New Roman" w:hAnsi="Times New Roman" w:cs="Times New Roman"/>
          <w:b/>
          <w:sz w:val="24"/>
          <w:szCs w:val="24"/>
        </w:rPr>
        <w:t>Mandatory Facility Requirements and Provider Expectations</w:t>
      </w:r>
    </w:p>
    <w:p w14:paraId="442B5C12" w14:textId="77777777" w:rsidR="00BC24DE" w:rsidRPr="00E16016" w:rsidRDefault="00BC24DE" w:rsidP="00BC24DE">
      <w:pPr>
        <w:tabs>
          <w:tab w:val="left" w:pos="1530"/>
        </w:tabs>
        <w:autoSpaceDE w:val="0"/>
        <w:autoSpaceDN w:val="0"/>
        <w:adjustRightInd w:val="0"/>
        <w:spacing w:after="58" w:line="276" w:lineRule="auto"/>
        <w:jc w:val="both"/>
        <w:rPr>
          <w:rFonts w:ascii="Times New Roman" w:hAnsi="Times New Roman" w:cs="Times New Roman"/>
          <w:sz w:val="24"/>
          <w:szCs w:val="24"/>
        </w:rPr>
      </w:pPr>
    </w:p>
    <w:p w14:paraId="4E780A6F" w14:textId="2F5A7EB8" w:rsidR="00BC24DE" w:rsidRPr="00F345A5" w:rsidRDefault="00BC24DE" w:rsidP="00BC24DE">
      <w:pPr>
        <w:spacing w:line="276" w:lineRule="auto"/>
        <w:jc w:val="both"/>
        <w:rPr>
          <w:rFonts w:ascii="Times New Roman" w:hAnsi="Times New Roman" w:cs="Times New Roman"/>
          <w:bCs/>
          <w:sz w:val="24"/>
          <w:szCs w:val="24"/>
        </w:rPr>
      </w:pPr>
      <w:r w:rsidRPr="00F345A5">
        <w:rPr>
          <w:rFonts w:ascii="Times New Roman" w:hAnsi="Times New Roman" w:cs="Times New Roman"/>
          <w:bCs/>
          <w:sz w:val="24"/>
          <w:szCs w:val="24"/>
        </w:rPr>
        <w:t>Please check that you have read and agree to the following.</w:t>
      </w:r>
      <w:r w:rsidR="00033E3A">
        <w:rPr>
          <w:rFonts w:ascii="Times New Roman" w:hAnsi="Times New Roman" w:cs="Times New Roman"/>
          <w:bCs/>
          <w:sz w:val="24"/>
          <w:szCs w:val="24"/>
        </w:rPr>
        <w:t xml:space="preserve"> All contracts awarded as a result of this process will include these requirements.</w:t>
      </w:r>
    </w:p>
    <w:p w14:paraId="6E3533BD" w14:textId="20D95A5E" w:rsidR="00BC24DE" w:rsidRDefault="00BD1221" w:rsidP="00933005">
      <w:pPr>
        <w:tabs>
          <w:tab w:val="left" w:pos="540"/>
        </w:tabs>
        <w:spacing w:line="276" w:lineRule="auto"/>
        <w:jc w:val="both"/>
        <w:rPr>
          <w:rFonts w:ascii="Times New Roman" w:hAnsi="Times New Roman" w:cs="Times New Roman"/>
          <w:color w:val="000000"/>
          <w:sz w:val="24"/>
          <w:szCs w:val="24"/>
        </w:rPr>
      </w:pPr>
      <w:r w:rsidRPr="00A077BC">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A077BC">
        <w:rPr>
          <w:rFonts w:ascii="Times New Roman" w:eastAsia="Times New Roman" w:hAnsi="Times New Roman" w:cs="Times New Roman"/>
          <w:sz w:val="24"/>
          <w:szCs w:val="24"/>
        </w:rPr>
        <w:instrText xml:space="preserve"> FORMCHECKBOX </w:instrText>
      </w:r>
      <w:r w:rsidR="00DD4EC6">
        <w:rPr>
          <w:rFonts w:ascii="Times New Roman" w:eastAsia="Times New Roman" w:hAnsi="Times New Roman" w:cs="Times New Roman"/>
          <w:sz w:val="24"/>
          <w:szCs w:val="24"/>
        </w:rPr>
      </w:r>
      <w:r w:rsidR="00DD4EC6">
        <w:rPr>
          <w:rFonts w:ascii="Times New Roman" w:eastAsia="Times New Roman" w:hAnsi="Times New Roman" w:cs="Times New Roman"/>
          <w:sz w:val="24"/>
          <w:szCs w:val="24"/>
        </w:rPr>
        <w:fldChar w:fldCharType="separate"/>
      </w:r>
      <w:r w:rsidRPr="00A077B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933005">
        <w:rPr>
          <w:rFonts w:ascii="Times New Roman" w:eastAsia="Times New Roman" w:hAnsi="Times New Roman" w:cs="Times New Roman"/>
          <w:sz w:val="24"/>
          <w:szCs w:val="24"/>
        </w:rPr>
        <w:tab/>
      </w:r>
      <w:r w:rsidR="00BC24DE" w:rsidRPr="00F345A5">
        <w:rPr>
          <w:rFonts w:ascii="Times New Roman" w:hAnsi="Times New Roman" w:cs="Times New Roman"/>
          <w:bCs/>
          <w:sz w:val="24"/>
          <w:szCs w:val="24"/>
        </w:rPr>
        <w:t>The provider</w:t>
      </w:r>
      <w:r w:rsidR="00BC24DE" w:rsidRPr="00F345A5">
        <w:rPr>
          <w:rFonts w:ascii="Times New Roman" w:hAnsi="Times New Roman" w:cs="Times New Roman"/>
          <w:color w:val="000000"/>
          <w:sz w:val="24"/>
          <w:szCs w:val="24"/>
        </w:rPr>
        <w:t xml:space="preserve"> shall comply with standards required by fire and health authorities.</w:t>
      </w:r>
    </w:p>
    <w:p w14:paraId="0A0EDDB0" w14:textId="2497BB0C" w:rsidR="00BC24DE" w:rsidRPr="00F345A5" w:rsidRDefault="00BD1221" w:rsidP="00933005">
      <w:pPr>
        <w:spacing w:line="276" w:lineRule="auto"/>
        <w:ind w:left="540" w:hanging="540"/>
        <w:jc w:val="both"/>
        <w:rPr>
          <w:rFonts w:ascii="Times New Roman" w:hAnsi="Times New Roman" w:cs="Times New Roman"/>
          <w:b/>
          <w:sz w:val="24"/>
          <w:szCs w:val="24"/>
        </w:rPr>
      </w:pPr>
      <w:r w:rsidRPr="00A077BC">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A077BC">
        <w:rPr>
          <w:rFonts w:ascii="Times New Roman" w:eastAsia="Times New Roman" w:hAnsi="Times New Roman" w:cs="Times New Roman"/>
          <w:sz w:val="24"/>
          <w:szCs w:val="24"/>
        </w:rPr>
        <w:instrText xml:space="preserve"> FORMCHECKBOX </w:instrText>
      </w:r>
      <w:r w:rsidR="00DD4EC6">
        <w:rPr>
          <w:rFonts w:ascii="Times New Roman" w:eastAsia="Times New Roman" w:hAnsi="Times New Roman" w:cs="Times New Roman"/>
          <w:sz w:val="24"/>
          <w:szCs w:val="24"/>
        </w:rPr>
      </w:r>
      <w:r w:rsidR="00DD4EC6">
        <w:rPr>
          <w:rFonts w:ascii="Times New Roman" w:eastAsia="Times New Roman" w:hAnsi="Times New Roman" w:cs="Times New Roman"/>
          <w:sz w:val="24"/>
          <w:szCs w:val="24"/>
        </w:rPr>
        <w:fldChar w:fldCharType="separate"/>
      </w:r>
      <w:r w:rsidRPr="00A077B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933005">
        <w:rPr>
          <w:rFonts w:ascii="Times New Roman" w:eastAsia="Times New Roman" w:hAnsi="Times New Roman" w:cs="Times New Roman"/>
          <w:sz w:val="24"/>
          <w:szCs w:val="24"/>
        </w:rPr>
        <w:tab/>
      </w:r>
      <w:r w:rsidR="00BC24DE" w:rsidRPr="00F345A5">
        <w:rPr>
          <w:rFonts w:ascii="Times New Roman" w:hAnsi="Times New Roman" w:cs="Times New Roman"/>
          <w:color w:val="000000"/>
          <w:sz w:val="24"/>
          <w:szCs w:val="24"/>
        </w:rPr>
        <w:t>The provider shall ensure that all buildings and grounds</w:t>
      </w:r>
      <w:r w:rsidR="00BC24DE" w:rsidRPr="00F345A5">
        <w:rPr>
          <w:rFonts w:ascii="Times New Roman" w:hAnsi="Times New Roman" w:cs="Times New Roman"/>
          <w:sz w:val="24"/>
          <w:szCs w:val="24"/>
        </w:rPr>
        <w:t>, as well as equ</w:t>
      </w:r>
      <w:r w:rsidR="00BC24DE" w:rsidRPr="00F345A5">
        <w:rPr>
          <w:rFonts w:ascii="Times New Roman" w:hAnsi="Times New Roman" w:cs="Times New Roman"/>
          <w:color w:val="000000"/>
          <w:sz w:val="24"/>
          <w:szCs w:val="24"/>
        </w:rPr>
        <w:t>ipment and furnishings, are maintained in a manner that provides a safe, sanitary, and comfortable environment for residents.</w:t>
      </w:r>
    </w:p>
    <w:p w14:paraId="775B5E82" w14:textId="7E165809" w:rsidR="00BC24DE" w:rsidRDefault="00BD1221" w:rsidP="00933005">
      <w:pPr>
        <w:tabs>
          <w:tab w:val="left" w:pos="540"/>
        </w:tabs>
        <w:spacing w:line="276" w:lineRule="auto"/>
        <w:ind w:left="540" w:hanging="540"/>
        <w:contextualSpacing/>
        <w:jc w:val="both"/>
        <w:rPr>
          <w:rFonts w:ascii="Times New Roman" w:eastAsia="Calibri" w:hAnsi="Times New Roman" w:cs="Times New Roman"/>
          <w:sz w:val="24"/>
          <w:szCs w:val="24"/>
        </w:rPr>
      </w:pPr>
      <w:r w:rsidRPr="00A077BC">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A077BC">
        <w:rPr>
          <w:rFonts w:ascii="Times New Roman" w:eastAsia="Times New Roman" w:hAnsi="Times New Roman" w:cs="Times New Roman"/>
          <w:sz w:val="24"/>
          <w:szCs w:val="24"/>
        </w:rPr>
        <w:instrText xml:space="preserve"> FORMCHECKBOX </w:instrText>
      </w:r>
      <w:r w:rsidR="00DD4EC6">
        <w:rPr>
          <w:rFonts w:ascii="Times New Roman" w:eastAsia="Times New Roman" w:hAnsi="Times New Roman" w:cs="Times New Roman"/>
          <w:sz w:val="24"/>
          <w:szCs w:val="24"/>
        </w:rPr>
      </w:r>
      <w:r w:rsidR="00DD4EC6">
        <w:rPr>
          <w:rFonts w:ascii="Times New Roman" w:eastAsia="Times New Roman" w:hAnsi="Times New Roman" w:cs="Times New Roman"/>
          <w:sz w:val="24"/>
          <w:szCs w:val="24"/>
        </w:rPr>
        <w:fldChar w:fldCharType="separate"/>
      </w:r>
      <w:r w:rsidRPr="00A077B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933005">
        <w:rPr>
          <w:rFonts w:ascii="Times New Roman" w:eastAsia="Times New Roman" w:hAnsi="Times New Roman" w:cs="Times New Roman"/>
          <w:sz w:val="24"/>
          <w:szCs w:val="24"/>
        </w:rPr>
        <w:tab/>
      </w:r>
      <w:r w:rsidR="00BC24DE" w:rsidRPr="00F345A5">
        <w:rPr>
          <w:rFonts w:ascii="Times New Roman" w:hAnsi="Times New Roman" w:cs="Times New Roman"/>
          <w:sz w:val="24"/>
          <w:szCs w:val="24"/>
        </w:rPr>
        <w:t>The provider shall n</w:t>
      </w:r>
      <w:r w:rsidR="00BC24DE" w:rsidRPr="00F345A5">
        <w:rPr>
          <w:rFonts w:ascii="Times New Roman" w:eastAsia="Calibri" w:hAnsi="Times New Roman" w:cs="Times New Roman"/>
          <w:sz w:val="24"/>
          <w:szCs w:val="24"/>
        </w:rPr>
        <w:t>otify the JJC of any and all concerns regarding a youth, which will allow JJC staff to address questions, issues or concerns.</w:t>
      </w:r>
    </w:p>
    <w:p w14:paraId="07459C90" w14:textId="77777777" w:rsidR="00BC24DE" w:rsidRDefault="00BC24DE" w:rsidP="00BC24DE">
      <w:pPr>
        <w:spacing w:after="0" w:line="240" w:lineRule="auto"/>
        <w:contextualSpacing/>
        <w:jc w:val="both"/>
        <w:rPr>
          <w:rFonts w:ascii="Times New Roman" w:eastAsia="Calibri" w:hAnsi="Times New Roman" w:cs="Times New Roman"/>
          <w:sz w:val="24"/>
          <w:szCs w:val="24"/>
        </w:rPr>
      </w:pPr>
    </w:p>
    <w:p w14:paraId="1493F331" w14:textId="4B55AAFB" w:rsidR="00BC24DE" w:rsidRPr="00F345A5" w:rsidRDefault="00BD1221" w:rsidP="00933005">
      <w:pPr>
        <w:tabs>
          <w:tab w:val="left" w:pos="540"/>
        </w:tabs>
        <w:spacing w:line="276" w:lineRule="auto"/>
        <w:ind w:left="540" w:hanging="540"/>
        <w:contextualSpacing/>
        <w:jc w:val="both"/>
        <w:rPr>
          <w:rFonts w:ascii="Times New Roman" w:eastAsia="Calibri" w:hAnsi="Times New Roman" w:cs="Times New Roman"/>
          <w:sz w:val="24"/>
          <w:szCs w:val="24"/>
        </w:rPr>
      </w:pPr>
      <w:r w:rsidRPr="00A077BC">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A077BC">
        <w:rPr>
          <w:rFonts w:ascii="Times New Roman" w:eastAsia="Times New Roman" w:hAnsi="Times New Roman" w:cs="Times New Roman"/>
          <w:sz w:val="24"/>
          <w:szCs w:val="24"/>
        </w:rPr>
        <w:instrText xml:space="preserve"> FORMCHECKBOX </w:instrText>
      </w:r>
      <w:r w:rsidR="00DD4EC6">
        <w:rPr>
          <w:rFonts w:ascii="Times New Roman" w:eastAsia="Times New Roman" w:hAnsi="Times New Roman" w:cs="Times New Roman"/>
          <w:sz w:val="24"/>
          <w:szCs w:val="24"/>
        </w:rPr>
      </w:r>
      <w:r w:rsidR="00DD4EC6">
        <w:rPr>
          <w:rFonts w:ascii="Times New Roman" w:eastAsia="Times New Roman" w:hAnsi="Times New Roman" w:cs="Times New Roman"/>
          <w:sz w:val="24"/>
          <w:szCs w:val="24"/>
        </w:rPr>
        <w:fldChar w:fldCharType="separate"/>
      </w:r>
      <w:r w:rsidRPr="00A077BC">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00933005">
        <w:rPr>
          <w:rFonts w:ascii="Times New Roman" w:eastAsia="Times New Roman" w:hAnsi="Times New Roman" w:cs="Times New Roman"/>
          <w:sz w:val="24"/>
          <w:szCs w:val="24"/>
        </w:rPr>
        <w:tab/>
      </w:r>
      <w:r w:rsidR="00BC24DE" w:rsidRPr="00F345A5">
        <w:rPr>
          <w:rFonts w:ascii="Times New Roman" w:eastAsia="Calibri" w:hAnsi="Times New Roman" w:cs="Times New Roman"/>
          <w:sz w:val="24"/>
          <w:szCs w:val="24"/>
        </w:rPr>
        <w:t xml:space="preserve">Prior to deciding to administratively remove our youth from the program, the provider agrees to have discussion with the Commission’s JPATS staff to determine if the issue can be resolved, or in order to find alternate housing.  </w:t>
      </w:r>
    </w:p>
    <w:p w14:paraId="0BE0FB7E" w14:textId="71A68A93" w:rsidR="00BC24DE" w:rsidRDefault="00BC24DE" w:rsidP="00115E59">
      <w:pPr>
        <w:widowControl w:val="0"/>
        <w:autoSpaceDE w:val="0"/>
        <w:autoSpaceDN w:val="0"/>
        <w:adjustRightInd w:val="0"/>
        <w:spacing w:after="0" w:line="360" w:lineRule="auto"/>
        <w:jc w:val="both"/>
        <w:rPr>
          <w:rFonts w:ascii="Times New Roman" w:eastAsia="Times New Roman" w:hAnsi="Times New Roman" w:cs="Times New Roman"/>
          <w:b/>
          <w:sz w:val="24"/>
          <w:szCs w:val="24"/>
          <w:u w:val="single"/>
        </w:rPr>
      </w:pPr>
    </w:p>
    <w:p w14:paraId="259B2431" w14:textId="34BA8805" w:rsidR="00E55FBC" w:rsidRPr="00A3259C" w:rsidRDefault="00933005" w:rsidP="00E55FBC">
      <w:pPr>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DC668B">
        <w:rPr>
          <w:rFonts w:ascii="Times New Roman" w:eastAsia="Times New Roman" w:hAnsi="Times New Roman" w:cs="Times New Roman"/>
          <w:b/>
          <w:bCs/>
          <w:color w:val="000000"/>
          <w:sz w:val="24"/>
          <w:szCs w:val="24"/>
        </w:rPr>
        <w:t xml:space="preserve">PROGRAM NARRATIVE: </w:t>
      </w:r>
    </w:p>
    <w:p w14:paraId="4134F9FC" w14:textId="77777777" w:rsidR="00B5081E" w:rsidRPr="00B5081E" w:rsidRDefault="00B5081E" w:rsidP="00B5081E">
      <w:pPr>
        <w:pStyle w:val="BodyText"/>
        <w:spacing w:before="6"/>
        <w:jc w:val="left"/>
        <w:rPr>
          <w:rFonts w:ascii="Times New Roman" w:hAnsi="Times New Roman" w:cs="Times New Roman"/>
        </w:rPr>
      </w:pPr>
      <w:r w:rsidRPr="00B5081E">
        <w:rPr>
          <w:rFonts w:ascii="Times New Roman" w:hAnsi="Times New Roman" w:cs="Times New Roman"/>
        </w:rPr>
        <w:t>The application will be scored on the following criteria:</w:t>
      </w:r>
    </w:p>
    <w:p w14:paraId="1D1F2629" w14:textId="77777777" w:rsidR="00E55FBC" w:rsidRDefault="00E55FBC" w:rsidP="00115E59">
      <w:pPr>
        <w:widowControl w:val="0"/>
        <w:autoSpaceDE w:val="0"/>
        <w:autoSpaceDN w:val="0"/>
        <w:adjustRightInd w:val="0"/>
        <w:spacing w:after="0" w:line="360" w:lineRule="auto"/>
        <w:jc w:val="both"/>
        <w:rPr>
          <w:rFonts w:ascii="Times New Roman" w:eastAsia="Times New Roman" w:hAnsi="Times New Roman" w:cs="Times New Roman"/>
          <w:b/>
          <w:sz w:val="24"/>
          <w:szCs w:val="24"/>
          <w:u w:val="single"/>
        </w:rPr>
      </w:pPr>
    </w:p>
    <w:p w14:paraId="292DD40A" w14:textId="351206F9" w:rsidR="00151167" w:rsidRPr="00A077BC" w:rsidRDefault="00151167" w:rsidP="00115E59">
      <w:pPr>
        <w:keepNext/>
        <w:pBdr>
          <w:top w:val="single" w:sz="4" w:space="1" w:color="auto"/>
          <w:bottom w:val="single" w:sz="4" w:space="1" w:color="auto"/>
        </w:pBdr>
        <w:shd w:val="clear" w:color="auto" w:fill="D9D9D9" w:themeFill="background1" w:themeFillShade="D9"/>
        <w:tabs>
          <w:tab w:val="num" w:pos="360"/>
        </w:tabs>
        <w:spacing w:after="0" w:line="360" w:lineRule="auto"/>
        <w:outlineLvl w:val="0"/>
        <w:rPr>
          <w:rFonts w:ascii="Times New Roman" w:eastAsia="Times New Roman" w:hAnsi="Times New Roman" w:cs="Times New Roman"/>
          <w:b/>
          <w:bCs/>
          <w:sz w:val="24"/>
          <w:szCs w:val="24"/>
        </w:rPr>
      </w:pPr>
      <w:r w:rsidRPr="00A077BC">
        <w:rPr>
          <w:rFonts w:ascii="Times New Roman" w:eastAsia="Times New Roman" w:hAnsi="Times New Roman" w:cs="Times New Roman"/>
          <w:b/>
          <w:bCs/>
          <w:sz w:val="24"/>
          <w:szCs w:val="24"/>
        </w:rPr>
        <w:t>Applicant Capacity (</w:t>
      </w:r>
      <w:r w:rsidR="00485093">
        <w:rPr>
          <w:rFonts w:ascii="Times New Roman" w:eastAsia="Times New Roman" w:hAnsi="Times New Roman" w:cs="Times New Roman"/>
          <w:b/>
          <w:bCs/>
          <w:sz w:val="24"/>
          <w:szCs w:val="24"/>
        </w:rPr>
        <w:t>20</w:t>
      </w:r>
      <w:r w:rsidRPr="00A077BC">
        <w:rPr>
          <w:rFonts w:ascii="Times New Roman" w:eastAsia="Times New Roman" w:hAnsi="Times New Roman" w:cs="Times New Roman"/>
          <w:b/>
          <w:bCs/>
          <w:sz w:val="24"/>
          <w:szCs w:val="24"/>
        </w:rPr>
        <w:t xml:space="preserve"> points)</w:t>
      </w:r>
    </w:p>
    <w:p w14:paraId="5E2C5A79" w14:textId="5EEF112E" w:rsidR="00151167" w:rsidRPr="00A077BC" w:rsidRDefault="00151167" w:rsidP="00115E59">
      <w:pPr>
        <w:pStyle w:val="ListParagraph"/>
        <w:keepNext/>
        <w:numPr>
          <w:ilvl w:val="0"/>
          <w:numId w:val="22"/>
        </w:numPr>
        <w:tabs>
          <w:tab w:val="num" w:pos="360"/>
        </w:tabs>
        <w:spacing w:before="240" w:after="60" w:line="360" w:lineRule="auto"/>
        <w:ind w:left="720"/>
        <w:outlineLvl w:val="1"/>
      </w:pPr>
      <w:r w:rsidRPr="00A077BC">
        <w:t>Briefly describe the applican</w:t>
      </w:r>
      <w:r w:rsidR="00E8629C" w:rsidRPr="00A077BC">
        <w:t>t’s mission</w:t>
      </w:r>
      <w:r w:rsidR="00A00E23">
        <w:t xml:space="preserve"> </w:t>
      </w:r>
      <w:r w:rsidRPr="00A077BC">
        <w:t xml:space="preserve">and </w:t>
      </w:r>
      <w:r w:rsidR="00A00E23">
        <w:t>vision</w:t>
      </w:r>
      <w:r w:rsidRPr="00A077BC">
        <w:t xml:space="preserve">.    </w:t>
      </w:r>
    </w:p>
    <w:p w14:paraId="66F2BA40" w14:textId="32E9B0F6" w:rsidR="00151167" w:rsidRPr="00DC33F4" w:rsidRDefault="00151167" w:rsidP="00115E59">
      <w:pPr>
        <w:pStyle w:val="ListParagraph"/>
        <w:keepNext/>
        <w:numPr>
          <w:ilvl w:val="0"/>
          <w:numId w:val="22"/>
        </w:numPr>
        <w:tabs>
          <w:tab w:val="num" w:pos="360"/>
        </w:tabs>
        <w:spacing w:before="240" w:after="60" w:line="360" w:lineRule="auto"/>
        <w:ind w:left="720"/>
        <w:outlineLvl w:val="1"/>
      </w:pPr>
      <w:r w:rsidRPr="00A077BC">
        <w:t xml:space="preserve">Briefly describe </w:t>
      </w:r>
      <w:r w:rsidR="00E8629C" w:rsidRPr="00A077BC">
        <w:t>the applicant</w:t>
      </w:r>
      <w:r w:rsidR="003B4993" w:rsidRPr="00A077BC">
        <w:t xml:space="preserve"> </w:t>
      </w:r>
      <w:r w:rsidRPr="00A077BC">
        <w:t>agency</w:t>
      </w:r>
      <w:r w:rsidR="003B4993" w:rsidRPr="00A077BC">
        <w:t>’s experience</w:t>
      </w:r>
      <w:r w:rsidRPr="00A077BC">
        <w:t xml:space="preserve"> in </w:t>
      </w:r>
      <w:r w:rsidR="00923CD0">
        <w:t xml:space="preserve">providing comparable services to justice involved </w:t>
      </w:r>
      <w:r w:rsidR="00F05C15">
        <w:t>young adults</w:t>
      </w:r>
      <w:r w:rsidRPr="00A077BC">
        <w:t>.</w:t>
      </w:r>
      <w:r w:rsidR="00DC33F4">
        <w:t xml:space="preserve">  </w:t>
      </w:r>
      <w:r w:rsidRPr="00DC33F4">
        <w:t xml:space="preserve"> </w:t>
      </w:r>
    </w:p>
    <w:p w14:paraId="0CAAD037" w14:textId="01FF1C34" w:rsidR="00BD2587" w:rsidRDefault="002D6239" w:rsidP="00115E59">
      <w:pPr>
        <w:pStyle w:val="ListParagraph"/>
        <w:keepNext/>
        <w:numPr>
          <w:ilvl w:val="0"/>
          <w:numId w:val="22"/>
        </w:numPr>
        <w:pBdr>
          <w:top w:val="single" w:sz="6" w:space="0" w:color="FFFFFF"/>
          <w:left w:val="single" w:sz="6" w:space="0" w:color="FFFFFF"/>
          <w:bottom w:val="single" w:sz="6" w:space="0" w:color="FFFFFF"/>
          <w:right w:val="single" w:sz="6" w:space="0" w:color="FFFFFF"/>
        </w:pBdr>
        <w:tabs>
          <w:tab w:val="left" w:pos="0"/>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240" w:line="360" w:lineRule="auto"/>
        <w:ind w:left="720"/>
        <w:outlineLvl w:val="1"/>
      </w:pPr>
      <w:r>
        <w:t xml:space="preserve">Describe the applicant’s current housing program, current population (gender, age, etc.), </w:t>
      </w:r>
      <w:r w:rsidR="00CA107C">
        <w:t>capacity, and number of beds per room.</w:t>
      </w:r>
      <w:r w:rsidR="00DC33F4">
        <w:t xml:space="preserve"> </w:t>
      </w:r>
      <w:r w:rsidR="001B21A9">
        <w:t xml:space="preserve"> </w:t>
      </w:r>
      <w:r w:rsidR="00CA107C">
        <w:t xml:space="preserve"> </w:t>
      </w:r>
    </w:p>
    <w:p w14:paraId="08E00EDB" w14:textId="3AF126FD" w:rsidR="00AC5BFB" w:rsidRPr="007F3589" w:rsidRDefault="00AC5BFB" w:rsidP="00115E59">
      <w:pPr>
        <w:pStyle w:val="ListParagraph"/>
        <w:keepNext/>
        <w:numPr>
          <w:ilvl w:val="0"/>
          <w:numId w:val="22"/>
        </w:numPr>
        <w:pBdr>
          <w:top w:val="single" w:sz="6" w:space="0" w:color="FFFFFF"/>
          <w:left w:val="single" w:sz="6" w:space="0" w:color="FFFFFF"/>
          <w:bottom w:val="single" w:sz="6" w:space="0" w:color="FFFFFF"/>
          <w:right w:val="single" w:sz="6" w:space="0" w:color="FFFFFF"/>
        </w:pBdr>
        <w:tabs>
          <w:tab w:val="left" w:pos="0"/>
          <w:tab w:val="num" w:pos="360"/>
          <w:tab w:val="left" w:pos="720"/>
          <w:tab w:val="left" w:pos="2160"/>
          <w:tab w:val="left" w:pos="2880"/>
          <w:tab w:val="left" w:pos="3600"/>
          <w:tab w:val="left" w:pos="4320"/>
          <w:tab w:val="left" w:pos="5040"/>
          <w:tab w:val="left" w:pos="5760"/>
          <w:tab w:val="left" w:pos="6480"/>
          <w:tab w:val="left" w:pos="7200"/>
          <w:tab w:val="left" w:pos="7920"/>
          <w:tab w:val="right" w:pos="8640"/>
        </w:tabs>
        <w:spacing w:before="240" w:line="360" w:lineRule="auto"/>
        <w:ind w:left="720"/>
        <w:outlineLvl w:val="1"/>
      </w:pPr>
      <w:r w:rsidRPr="00A077BC">
        <w:t>What is the status of the applicant? (Please check one):</w:t>
      </w:r>
    </w:p>
    <w:p w14:paraId="16A6A6BA" w14:textId="77777777" w:rsidR="00AC5BFB" w:rsidRPr="00A077BC" w:rsidRDefault="00AC5BFB" w:rsidP="00115E5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360" w:lineRule="auto"/>
        <w:ind w:left="720"/>
        <w:rPr>
          <w:rFonts w:ascii="Times New Roman" w:eastAsia="Times New Roman" w:hAnsi="Times New Roman" w:cs="Times New Roman"/>
          <w:sz w:val="24"/>
          <w:szCs w:val="24"/>
        </w:rPr>
      </w:pPr>
      <w:r w:rsidRPr="00A077BC">
        <w:rPr>
          <w:rFonts w:ascii="Times New Roman" w:eastAsia="Times New Roman" w:hAnsi="Times New Roman" w:cs="Times New Roman"/>
          <w:sz w:val="24"/>
          <w:szCs w:val="24"/>
        </w:rPr>
        <w:fldChar w:fldCharType="begin">
          <w:ffData>
            <w:name w:val="Check13"/>
            <w:enabled/>
            <w:calcOnExit w:val="0"/>
            <w:checkBox>
              <w:sizeAuto/>
              <w:default w:val="0"/>
            </w:checkBox>
          </w:ffData>
        </w:fldChar>
      </w:r>
      <w:r w:rsidRPr="00A077BC">
        <w:rPr>
          <w:rFonts w:ascii="Times New Roman" w:eastAsia="Times New Roman" w:hAnsi="Times New Roman" w:cs="Times New Roman"/>
          <w:sz w:val="24"/>
          <w:szCs w:val="24"/>
        </w:rPr>
        <w:instrText xml:space="preserve"> FORMCHECKBOX </w:instrText>
      </w:r>
      <w:r w:rsidR="00DD4EC6">
        <w:rPr>
          <w:rFonts w:ascii="Times New Roman" w:eastAsia="Times New Roman" w:hAnsi="Times New Roman" w:cs="Times New Roman"/>
          <w:sz w:val="24"/>
          <w:szCs w:val="24"/>
        </w:rPr>
      </w:r>
      <w:r w:rsidR="00DD4EC6">
        <w:rPr>
          <w:rFonts w:ascii="Times New Roman" w:eastAsia="Times New Roman" w:hAnsi="Times New Roman" w:cs="Times New Roman"/>
          <w:sz w:val="24"/>
          <w:szCs w:val="24"/>
        </w:rPr>
        <w:fldChar w:fldCharType="separate"/>
      </w:r>
      <w:r w:rsidRPr="00A077BC">
        <w:rPr>
          <w:rFonts w:ascii="Times New Roman" w:eastAsia="Times New Roman" w:hAnsi="Times New Roman" w:cs="Times New Roman"/>
          <w:sz w:val="24"/>
          <w:szCs w:val="24"/>
        </w:rPr>
        <w:fldChar w:fldCharType="end"/>
      </w:r>
      <w:r w:rsidRPr="00A077BC">
        <w:rPr>
          <w:rFonts w:ascii="Times New Roman" w:eastAsia="Times New Roman" w:hAnsi="Times New Roman" w:cs="Times New Roman"/>
          <w:sz w:val="24"/>
          <w:szCs w:val="24"/>
        </w:rPr>
        <w:t xml:space="preserve"> An approved non-profit organization with 501C3 status</w:t>
      </w:r>
    </w:p>
    <w:p w14:paraId="1256E5C5" w14:textId="77777777" w:rsidR="00AC5BFB" w:rsidRPr="00A077BC" w:rsidRDefault="00AC5BFB" w:rsidP="00115E5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360" w:lineRule="auto"/>
        <w:ind w:left="720"/>
        <w:rPr>
          <w:rFonts w:ascii="Times New Roman" w:eastAsia="Times New Roman" w:hAnsi="Times New Roman" w:cs="Times New Roman"/>
          <w:sz w:val="24"/>
          <w:szCs w:val="24"/>
        </w:rPr>
      </w:pPr>
      <w:r w:rsidRPr="00A077BC">
        <w:rPr>
          <w:rFonts w:ascii="Times New Roman" w:eastAsia="Times New Roman" w:hAnsi="Times New Roman" w:cs="Times New Roman"/>
          <w:sz w:val="24"/>
          <w:szCs w:val="24"/>
        </w:rPr>
        <w:fldChar w:fldCharType="begin">
          <w:ffData>
            <w:name w:val="Check14"/>
            <w:enabled/>
            <w:calcOnExit w:val="0"/>
            <w:checkBox>
              <w:sizeAuto/>
              <w:default w:val="0"/>
            </w:checkBox>
          </w:ffData>
        </w:fldChar>
      </w:r>
      <w:r w:rsidRPr="00A077BC">
        <w:rPr>
          <w:rFonts w:ascii="Times New Roman" w:eastAsia="Times New Roman" w:hAnsi="Times New Roman" w:cs="Times New Roman"/>
          <w:sz w:val="24"/>
          <w:szCs w:val="24"/>
        </w:rPr>
        <w:instrText xml:space="preserve"> FORMCHECKBOX </w:instrText>
      </w:r>
      <w:r w:rsidR="00DD4EC6">
        <w:rPr>
          <w:rFonts w:ascii="Times New Roman" w:eastAsia="Times New Roman" w:hAnsi="Times New Roman" w:cs="Times New Roman"/>
          <w:sz w:val="24"/>
          <w:szCs w:val="24"/>
        </w:rPr>
      </w:r>
      <w:r w:rsidR="00DD4EC6">
        <w:rPr>
          <w:rFonts w:ascii="Times New Roman" w:eastAsia="Times New Roman" w:hAnsi="Times New Roman" w:cs="Times New Roman"/>
          <w:sz w:val="24"/>
          <w:szCs w:val="24"/>
        </w:rPr>
        <w:fldChar w:fldCharType="separate"/>
      </w:r>
      <w:r w:rsidRPr="00A077BC">
        <w:rPr>
          <w:rFonts w:ascii="Times New Roman" w:eastAsia="Times New Roman" w:hAnsi="Times New Roman" w:cs="Times New Roman"/>
          <w:sz w:val="24"/>
          <w:szCs w:val="24"/>
        </w:rPr>
        <w:fldChar w:fldCharType="end"/>
      </w:r>
      <w:r w:rsidRPr="00A077BC">
        <w:rPr>
          <w:rFonts w:ascii="Times New Roman" w:eastAsia="Times New Roman" w:hAnsi="Times New Roman" w:cs="Times New Roman"/>
          <w:sz w:val="24"/>
          <w:szCs w:val="24"/>
        </w:rPr>
        <w:t xml:space="preserve"> A for-profit </w:t>
      </w:r>
      <w:r w:rsidR="0033330F">
        <w:rPr>
          <w:rFonts w:ascii="Times New Roman" w:eastAsia="Times New Roman" w:hAnsi="Times New Roman" w:cs="Times New Roman"/>
          <w:sz w:val="24"/>
          <w:szCs w:val="24"/>
        </w:rPr>
        <w:t>youth serving organization</w:t>
      </w:r>
      <w:r w:rsidRPr="00A077BC">
        <w:rPr>
          <w:rFonts w:ascii="Times New Roman" w:eastAsia="Times New Roman" w:hAnsi="Times New Roman" w:cs="Times New Roman"/>
          <w:sz w:val="24"/>
          <w:szCs w:val="24"/>
        </w:rPr>
        <w:t xml:space="preserve"> </w:t>
      </w:r>
    </w:p>
    <w:p w14:paraId="2AB972E3" w14:textId="7C24CD49" w:rsidR="00AC5BFB" w:rsidRPr="00A077BC" w:rsidRDefault="00AC5BFB" w:rsidP="00115E5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360" w:lineRule="auto"/>
        <w:ind w:left="720"/>
        <w:rPr>
          <w:rFonts w:ascii="Times New Roman" w:eastAsia="Times New Roman" w:hAnsi="Times New Roman" w:cs="Times New Roman"/>
          <w:sz w:val="24"/>
          <w:szCs w:val="24"/>
        </w:rPr>
      </w:pPr>
      <w:r w:rsidRPr="00A077BC">
        <w:rPr>
          <w:rFonts w:ascii="Times New Roman" w:eastAsia="Times New Roman" w:hAnsi="Times New Roman" w:cs="Times New Roman"/>
          <w:sz w:val="24"/>
          <w:szCs w:val="24"/>
        </w:rPr>
        <w:fldChar w:fldCharType="begin">
          <w:ffData>
            <w:name w:val="Check15"/>
            <w:enabled/>
            <w:calcOnExit w:val="0"/>
            <w:checkBox>
              <w:sizeAuto/>
              <w:default w:val="0"/>
            </w:checkBox>
          </w:ffData>
        </w:fldChar>
      </w:r>
      <w:r w:rsidRPr="00A077BC">
        <w:rPr>
          <w:rFonts w:ascii="Times New Roman" w:eastAsia="Times New Roman" w:hAnsi="Times New Roman" w:cs="Times New Roman"/>
          <w:sz w:val="24"/>
          <w:szCs w:val="24"/>
        </w:rPr>
        <w:instrText xml:space="preserve"> FORMCHECKBOX </w:instrText>
      </w:r>
      <w:r w:rsidR="00DD4EC6">
        <w:rPr>
          <w:rFonts w:ascii="Times New Roman" w:eastAsia="Times New Roman" w:hAnsi="Times New Roman" w:cs="Times New Roman"/>
          <w:sz w:val="24"/>
          <w:szCs w:val="24"/>
        </w:rPr>
      </w:r>
      <w:r w:rsidR="00DD4EC6">
        <w:rPr>
          <w:rFonts w:ascii="Times New Roman" w:eastAsia="Times New Roman" w:hAnsi="Times New Roman" w:cs="Times New Roman"/>
          <w:sz w:val="24"/>
          <w:szCs w:val="24"/>
        </w:rPr>
        <w:fldChar w:fldCharType="separate"/>
      </w:r>
      <w:r w:rsidRPr="00A077BC">
        <w:rPr>
          <w:rFonts w:ascii="Times New Roman" w:eastAsia="Times New Roman" w:hAnsi="Times New Roman" w:cs="Times New Roman"/>
          <w:sz w:val="24"/>
          <w:szCs w:val="24"/>
        </w:rPr>
        <w:fldChar w:fldCharType="end"/>
      </w:r>
      <w:r w:rsidRPr="00A077BC">
        <w:rPr>
          <w:rFonts w:ascii="Times New Roman" w:eastAsia="Times New Roman" w:hAnsi="Times New Roman" w:cs="Times New Roman"/>
          <w:sz w:val="24"/>
          <w:szCs w:val="24"/>
        </w:rPr>
        <w:t xml:space="preserve"> A </w:t>
      </w:r>
      <w:r w:rsidR="00C04D1B" w:rsidRPr="00A077BC">
        <w:rPr>
          <w:rFonts w:ascii="Times New Roman" w:eastAsia="Times New Roman" w:hAnsi="Times New Roman" w:cs="Times New Roman"/>
          <w:sz w:val="24"/>
          <w:szCs w:val="24"/>
        </w:rPr>
        <w:t>faith-based</w:t>
      </w:r>
      <w:r w:rsidRPr="00A077BC">
        <w:rPr>
          <w:rFonts w:ascii="Times New Roman" w:eastAsia="Times New Roman" w:hAnsi="Times New Roman" w:cs="Times New Roman"/>
          <w:sz w:val="24"/>
          <w:szCs w:val="24"/>
        </w:rPr>
        <w:t xml:space="preserve"> organization </w:t>
      </w:r>
    </w:p>
    <w:p w14:paraId="7861945E" w14:textId="609B37FB" w:rsidR="006C77BD" w:rsidRPr="00A077BC" w:rsidRDefault="001B21A9" w:rsidP="00115E59">
      <w:pPr>
        <w:keepNext/>
        <w:pBdr>
          <w:top w:val="single" w:sz="4" w:space="1" w:color="auto"/>
          <w:bottom w:val="single" w:sz="4" w:space="1" w:color="auto"/>
        </w:pBdr>
        <w:shd w:val="clear" w:color="auto" w:fill="D9D9D9" w:themeFill="background1" w:themeFillShade="D9"/>
        <w:spacing w:after="0" w:line="360" w:lineRule="auto"/>
        <w:outlineLvl w:val="0"/>
        <w:rPr>
          <w:rFonts w:ascii="Times New Roman" w:eastAsia="Times New Roman" w:hAnsi="Times New Roman" w:cs="Times New Roman"/>
          <w:b/>
          <w:bCs/>
          <w:sz w:val="24"/>
          <w:szCs w:val="24"/>
        </w:rPr>
      </w:pPr>
      <w:r w:rsidRPr="006D64F3">
        <w:rPr>
          <w:rFonts w:ascii="Times New Roman" w:eastAsia="Times New Roman" w:hAnsi="Times New Roman" w:cs="Times New Roman"/>
          <w:b/>
          <w:bCs/>
          <w:sz w:val="24"/>
          <w:szCs w:val="24"/>
        </w:rPr>
        <w:lastRenderedPageBreak/>
        <w:t>Program</w:t>
      </w:r>
      <w:r w:rsidR="006D64F3" w:rsidRPr="006D64F3">
        <w:rPr>
          <w:rFonts w:ascii="Times New Roman" w:eastAsia="Times New Roman" w:hAnsi="Times New Roman" w:cs="Times New Roman"/>
          <w:b/>
          <w:bCs/>
          <w:sz w:val="24"/>
          <w:szCs w:val="24"/>
        </w:rPr>
        <w:t xml:space="preserve"> Information</w:t>
      </w:r>
      <w:r w:rsidR="00FE2004" w:rsidRPr="006D64F3">
        <w:rPr>
          <w:rFonts w:ascii="Times New Roman" w:eastAsia="Times New Roman" w:hAnsi="Times New Roman" w:cs="Times New Roman"/>
          <w:b/>
          <w:bCs/>
          <w:sz w:val="24"/>
          <w:szCs w:val="24"/>
        </w:rPr>
        <w:t xml:space="preserve"> (</w:t>
      </w:r>
      <w:r w:rsidR="00485093">
        <w:rPr>
          <w:rFonts w:ascii="Times New Roman" w:eastAsia="Times New Roman" w:hAnsi="Times New Roman" w:cs="Times New Roman"/>
          <w:b/>
          <w:bCs/>
          <w:sz w:val="24"/>
          <w:szCs w:val="24"/>
        </w:rPr>
        <w:t>5</w:t>
      </w:r>
      <w:r w:rsidR="008E7F44" w:rsidRPr="006D64F3">
        <w:rPr>
          <w:rFonts w:ascii="Times New Roman" w:eastAsia="Times New Roman" w:hAnsi="Times New Roman" w:cs="Times New Roman"/>
          <w:b/>
          <w:bCs/>
          <w:sz w:val="24"/>
          <w:szCs w:val="24"/>
        </w:rPr>
        <w:t>0</w:t>
      </w:r>
      <w:r w:rsidR="0093766B" w:rsidRPr="006D64F3">
        <w:rPr>
          <w:rFonts w:ascii="Times New Roman" w:eastAsia="Times New Roman" w:hAnsi="Times New Roman" w:cs="Times New Roman"/>
          <w:b/>
          <w:bCs/>
          <w:sz w:val="24"/>
          <w:szCs w:val="24"/>
        </w:rPr>
        <w:t xml:space="preserve"> </w:t>
      </w:r>
      <w:r w:rsidR="006C77BD" w:rsidRPr="006D64F3">
        <w:rPr>
          <w:rFonts w:ascii="Times New Roman" w:eastAsia="Times New Roman" w:hAnsi="Times New Roman" w:cs="Times New Roman"/>
          <w:b/>
          <w:bCs/>
          <w:sz w:val="24"/>
          <w:szCs w:val="24"/>
        </w:rPr>
        <w:t>points)</w:t>
      </w:r>
    </w:p>
    <w:p w14:paraId="19AFB966" w14:textId="77777777" w:rsidR="00C04D1B" w:rsidRPr="00C04D1B" w:rsidRDefault="00C04D1B" w:rsidP="00115E59">
      <w:pPr>
        <w:tabs>
          <w:tab w:val="left" w:pos="1530"/>
        </w:tabs>
        <w:autoSpaceDE w:val="0"/>
        <w:autoSpaceDN w:val="0"/>
        <w:adjustRightInd w:val="0"/>
        <w:spacing w:after="58" w:line="360" w:lineRule="auto"/>
        <w:ind w:left="360"/>
        <w:rPr>
          <w:color w:val="000000"/>
          <w:highlight w:val="yellow"/>
        </w:rPr>
      </w:pPr>
    </w:p>
    <w:p w14:paraId="7B504B3D" w14:textId="1CC2EA53" w:rsidR="00F912D4" w:rsidRPr="006C7DFF" w:rsidRDefault="00F912D4" w:rsidP="00115E59">
      <w:pPr>
        <w:pStyle w:val="ListParagraph"/>
        <w:numPr>
          <w:ilvl w:val="0"/>
          <w:numId w:val="22"/>
        </w:numPr>
        <w:tabs>
          <w:tab w:val="left" w:pos="1530"/>
        </w:tabs>
        <w:autoSpaceDE w:val="0"/>
        <w:autoSpaceDN w:val="0"/>
        <w:adjustRightInd w:val="0"/>
        <w:spacing w:after="58" w:line="360" w:lineRule="auto"/>
        <w:ind w:left="810" w:hanging="450"/>
        <w:rPr>
          <w:color w:val="000000"/>
        </w:rPr>
      </w:pPr>
      <w:r w:rsidRPr="006C7DFF">
        <w:rPr>
          <w:color w:val="000000"/>
        </w:rPr>
        <w:t>Descri</w:t>
      </w:r>
      <w:r w:rsidR="00325FDD" w:rsidRPr="006C7DFF">
        <w:rPr>
          <w:color w:val="000000"/>
        </w:rPr>
        <w:t>be</w:t>
      </w:r>
      <w:r w:rsidRPr="006C7DFF">
        <w:rPr>
          <w:color w:val="000000"/>
        </w:rPr>
        <w:t xml:space="preserve"> any excluded populations or charges</w:t>
      </w:r>
      <w:r w:rsidR="00325FDD" w:rsidRPr="006C7DFF">
        <w:rPr>
          <w:color w:val="000000"/>
        </w:rPr>
        <w:t xml:space="preserve"> and rationale for the exclusion</w:t>
      </w:r>
      <w:r w:rsidRPr="006C7DFF">
        <w:rPr>
          <w:color w:val="000000"/>
        </w:rPr>
        <w:t xml:space="preserve">. </w:t>
      </w:r>
    </w:p>
    <w:p w14:paraId="4841E356" w14:textId="6BE5C377" w:rsidR="00082E2C" w:rsidRPr="006C7DFF" w:rsidRDefault="00082E2C" w:rsidP="00115E59">
      <w:pPr>
        <w:pStyle w:val="ListParagraph"/>
        <w:numPr>
          <w:ilvl w:val="0"/>
          <w:numId w:val="22"/>
        </w:numPr>
        <w:tabs>
          <w:tab w:val="left" w:pos="1530"/>
        </w:tabs>
        <w:autoSpaceDE w:val="0"/>
        <w:autoSpaceDN w:val="0"/>
        <w:adjustRightInd w:val="0"/>
        <w:spacing w:after="58" w:line="360" w:lineRule="auto"/>
        <w:ind w:left="810" w:hanging="450"/>
        <w:rPr>
          <w:color w:val="000000"/>
        </w:rPr>
      </w:pPr>
      <w:r w:rsidRPr="006C7DFF">
        <w:rPr>
          <w:color w:val="000000"/>
        </w:rPr>
        <w:t>Descri</w:t>
      </w:r>
      <w:r w:rsidR="005C0D0A" w:rsidRPr="006C7DFF">
        <w:rPr>
          <w:color w:val="000000"/>
        </w:rPr>
        <w:t>be</w:t>
      </w:r>
      <w:r w:rsidRPr="006C7DFF">
        <w:rPr>
          <w:color w:val="000000"/>
        </w:rPr>
        <w:t xml:space="preserve"> the safety and security of youth in the facility, including, as applicable, staff supervision, video surveillance methods, and program policies such as curfew. </w:t>
      </w:r>
    </w:p>
    <w:p w14:paraId="22BB43BE" w14:textId="196AB5CF" w:rsidR="00082E2C" w:rsidRPr="00E16016" w:rsidRDefault="001F272E" w:rsidP="00115E59">
      <w:pPr>
        <w:numPr>
          <w:ilvl w:val="0"/>
          <w:numId w:val="22"/>
        </w:numPr>
        <w:tabs>
          <w:tab w:val="left" w:pos="1530"/>
        </w:tabs>
        <w:autoSpaceDE w:val="0"/>
        <w:autoSpaceDN w:val="0"/>
        <w:adjustRightInd w:val="0"/>
        <w:spacing w:after="58" w:line="360" w:lineRule="auto"/>
        <w:ind w:left="810" w:hanging="450"/>
        <w:rPr>
          <w:rFonts w:ascii="Times New Roman" w:hAnsi="Times New Roman" w:cs="Times New Roman"/>
          <w:color w:val="000000"/>
          <w:sz w:val="24"/>
          <w:szCs w:val="24"/>
        </w:rPr>
      </w:pPr>
      <w:r>
        <w:rPr>
          <w:rFonts w:ascii="Times New Roman" w:hAnsi="Times New Roman" w:cs="Times New Roman"/>
          <w:color w:val="000000"/>
          <w:sz w:val="24"/>
          <w:szCs w:val="24"/>
        </w:rPr>
        <w:t>Describe staff</w:t>
      </w:r>
      <w:r w:rsidR="009222AE">
        <w:rPr>
          <w:rFonts w:ascii="Times New Roman" w:hAnsi="Times New Roman" w:cs="Times New Roman"/>
          <w:color w:val="000000"/>
          <w:sz w:val="24"/>
          <w:szCs w:val="24"/>
        </w:rPr>
        <w:t xml:space="preserve"> supervision and </w:t>
      </w:r>
      <w:r w:rsidR="00005AC1">
        <w:rPr>
          <w:rFonts w:ascii="Times New Roman" w:hAnsi="Times New Roman" w:cs="Times New Roman"/>
          <w:color w:val="000000"/>
          <w:sz w:val="24"/>
          <w:szCs w:val="24"/>
        </w:rPr>
        <w:t xml:space="preserve">the level of supervision (e.g., </w:t>
      </w:r>
      <w:r w:rsidR="009222AE">
        <w:rPr>
          <w:rFonts w:ascii="Times New Roman" w:hAnsi="Times New Roman" w:cs="Times New Roman"/>
          <w:color w:val="000000"/>
          <w:sz w:val="24"/>
          <w:szCs w:val="24"/>
        </w:rPr>
        <w:t xml:space="preserve">minimal, moderate, or </w:t>
      </w:r>
      <w:r w:rsidR="00671C52">
        <w:rPr>
          <w:rFonts w:ascii="Times New Roman" w:hAnsi="Times New Roman" w:cs="Times New Roman"/>
          <w:color w:val="000000"/>
          <w:sz w:val="24"/>
          <w:szCs w:val="24"/>
        </w:rPr>
        <w:t xml:space="preserve">maximum </w:t>
      </w:r>
      <w:r w:rsidR="00671C52" w:rsidRPr="006D64F3">
        <w:rPr>
          <w:rFonts w:ascii="Times New Roman" w:hAnsi="Times New Roman" w:cs="Times New Roman"/>
          <w:color w:val="000000"/>
          <w:sz w:val="24"/>
          <w:szCs w:val="24"/>
        </w:rPr>
        <w:t>supervision</w:t>
      </w:r>
      <w:r w:rsidR="006D64F3" w:rsidRPr="006D64F3">
        <w:rPr>
          <w:rFonts w:ascii="Times New Roman" w:hAnsi="Times New Roman" w:cs="Times New Roman"/>
          <w:color w:val="000000"/>
          <w:sz w:val="24"/>
          <w:szCs w:val="24"/>
        </w:rPr>
        <w:t xml:space="preserve">, </w:t>
      </w:r>
      <w:r w:rsidR="00812498" w:rsidRPr="006D64F3">
        <w:rPr>
          <w:rFonts w:ascii="Times New Roman" w:hAnsi="Times New Roman" w:cs="Times New Roman"/>
          <w:color w:val="000000"/>
          <w:sz w:val="24"/>
          <w:szCs w:val="24"/>
        </w:rPr>
        <w:t>24 hours, on call, shifts, etc.)</w:t>
      </w:r>
      <w:r w:rsidR="00671C52" w:rsidRPr="006D64F3">
        <w:rPr>
          <w:rFonts w:ascii="Times New Roman" w:hAnsi="Times New Roman" w:cs="Times New Roman"/>
          <w:color w:val="000000"/>
          <w:sz w:val="24"/>
          <w:szCs w:val="24"/>
        </w:rPr>
        <w:t>.</w:t>
      </w:r>
      <w:r w:rsidR="00671C52">
        <w:rPr>
          <w:rFonts w:ascii="Times New Roman" w:hAnsi="Times New Roman" w:cs="Times New Roman"/>
          <w:color w:val="000000"/>
          <w:sz w:val="24"/>
          <w:szCs w:val="24"/>
        </w:rPr>
        <w:t xml:space="preserve">  W</w:t>
      </w:r>
      <w:r w:rsidR="00082E2C" w:rsidRPr="00E16016">
        <w:rPr>
          <w:rFonts w:ascii="Times New Roman" w:hAnsi="Times New Roman" w:cs="Times New Roman"/>
          <w:color w:val="000000"/>
          <w:sz w:val="24"/>
          <w:szCs w:val="24"/>
        </w:rPr>
        <w:t>hat is the youth to staff ratio</w:t>
      </w:r>
      <w:r w:rsidR="00812498">
        <w:rPr>
          <w:rFonts w:ascii="Times New Roman" w:hAnsi="Times New Roman" w:cs="Times New Roman"/>
          <w:color w:val="000000"/>
          <w:sz w:val="24"/>
          <w:szCs w:val="24"/>
        </w:rPr>
        <w:t xml:space="preserve">? </w:t>
      </w:r>
    </w:p>
    <w:p w14:paraId="0522A047" w14:textId="77777777" w:rsidR="00082E2C" w:rsidRPr="00E16016" w:rsidRDefault="00082E2C" w:rsidP="00115E59">
      <w:pPr>
        <w:numPr>
          <w:ilvl w:val="0"/>
          <w:numId w:val="22"/>
        </w:numPr>
        <w:tabs>
          <w:tab w:val="left" w:pos="1530"/>
        </w:tabs>
        <w:autoSpaceDE w:val="0"/>
        <w:autoSpaceDN w:val="0"/>
        <w:adjustRightInd w:val="0"/>
        <w:spacing w:after="58" w:line="360" w:lineRule="auto"/>
        <w:ind w:left="810" w:hanging="450"/>
        <w:jc w:val="both"/>
        <w:rPr>
          <w:rFonts w:ascii="Times New Roman" w:hAnsi="Times New Roman" w:cs="Times New Roman"/>
          <w:sz w:val="24"/>
          <w:szCs w:val="24"/>
        </w:rPr>
      </w:pPr>
      <w:r w:rsidRPr="00E16016">
        <w:rPr>
          <w:rFonts w:ascii="Times New Roman" w:hAnsi="Times New Roman" w:cs="Times New Roman"/>
          <w:sz w:val="24"/>
          <w:szCs w:val="24"/>
        </w:rPr>
        <w:t>What is your policy regarding the use of medication?</w:t>
      </w:r>
    </w:p>
    <w:p w14:paraId="1C6B6583" w14:textId="1C0A9B5B" w:rsidR="00082E2C" w:rsidRPr="00E16016" w:rsidRDefault="00082E2C" w:rsidP="00115E59">
      <w:pPr>
        <w:numPr>
          <w:ilvl w:val="0"/>
          <w:numId w:val="22"/>
        </w:numPr>
        <w:tabs>
          <w:tab w:val="left" w:pos="1530"/>
        </w:tabs>
        <w:autoSpaceDE w:val="0"/>
        <w:autoSpaceDN w:val="0"/>
        <w:adjustRightInd w:val="0"/>
        <w:spacing w:after="58" w:line="360" w:lineRule="auto"/>
        <w:ind w:left="810" w:hanging="450"/>
        <w:rPr>
          <w:rFonts w:ascii="Times New Roman" w:hAnsi="Times New Roman" w:cs="Times New Roman"/>
          <w:color w:val="000000"/>
          <w:sz w:val="24"/>
          <w:szCs w:val="24"/>
        </w:rPr>
      </w:pPr>
      <w:r w:rsidRPr="00E16016">
        <w:rPr>
          <w:rFonts w:ascii="Times New Roman" w:hAnsi="Times New Roman" w:cs="Times New Roman"/>
          <w:color w:val="000000"/>
          <w:sz w:val="24"/>
          <w:szCs w:val="24"/>
        </w:rPr>
        <w:t>Descri</w:t>
      </w:r>
      <w:r w:rsidR="0075720E">
        <w:rPr>
          <w:rFonts w:ascii="Times New Roman" w:hAnsi="Times New Roman" w:cs="Times New Roman"/>
          <w:color w:val="000000"/>
          <w:sz w:val="24"/>
          <w:szCs w:val="24"/>
        </w:rPr>
        <w:t>be</w:t>
      </w:r>
      <w:r w:rsidRPr="00E16016">
        <w:rPr>
          <w:rFonts w:ascii="Times New Roman" w:hAnsi="Times New Roman" w:cs="Times New Roman"/>
          <w:color w:val="000000"/>
          <w:sz w:val="24"/>
          <w:szCs w:val="24"/>
        </w:rPr>
        <w:t xml:space="preserve"> any restrictions to visitation, including from family members. </w:t>
      </w:r>
    </w:p>
    <w:p w14:paraId="5F222263" w14:textId="77777777" w:rsidR="00082E2C" w:rsidRPr="00E16016" w:rsidRDefault="00082E2C" w:rsidP="00115E59">
      <w:pPr>
        <w:numPr>
          <w:ilvl w:val="0"/>
          <w:numId w:val="22"/>
        </w:numPr>
        <w:tabs>
          <w:tab w:val="left" w:pos="1530"/>
        </w:tabs>
        <w:autoSpaceDE w:val="0"/>
        <w:autoSpaceDN w:val="0"/>
        <w:adjustRightInd w:val="0"/>
        <w:spacing w:after="58" w:line="360" w:lineRule="auto"/>
        <w:ind w:left="810" w:hanging="450"/>
        <w:rPr>
          <w:rFonts w:ascii="Times New Roman" w:hAnsi="Times New Roman" w:cs="Times New Roman"/>
          <w:color w:val="000000"/>
          <w:sz w:val="24"/>
          <w:szCs w:val="24"/>
        </w:rPr>
      </w:pPr>
      <w:r w:rsidRPr="00E16016">
        <w:rPr>
          <w:rFonts w:ascii="Times New Roman" w:hAnsi="Times New Roman" w:cs="Times New Roman"/>
          <w:color w:val="000000"/>
          <w:sz w:val="24"/>
          <w:szCs w:val="24"/>
        </w:rPr>
        <w:t>Does your program have “black-out” dates or movement restrictions</w:t>
      </w:r>
      <w:r w:rsidRPr="00E16016">
        <w:rPr>
          <w:rFonts w:ascii="Times New Roman" w:hAnsi="Times New Roman" w:cs="Times New Roman"/>
          <w:sz w:val="24"/>
          <w:szCs w:val="24"/>
        </w:rPr>
        <w:t xml:space="preserve">? </w:t>
      </w:r>
      <w:r w:rsidRPr="00E16016">
        <w:rPr>
          <w:rFonts w:ascii="Times New Roman" w:hAnsi="Times New Roman" w:cs="Times New Roman"/>
          <w:color w:val="000000"/>
          <w:sz w:val="24"/>
          <w:szCs w:val="24"/>
        </w:rPr>
        <w:t xml:space="preserve"> If so describe (e.g. length, restrictions, etc.).  Are there exceptions to the black-out policy?  Is the Applicant willing to allow JJC youth an exception to the policy, when needed, in order to meet the conditions of their parole?</w:t>
      </w:r>
    </w:p>
    <w:p w14:paraId="3B8E1AF7" w14:textId="77777777" w:rsidR="00082E2C" w:rsidRPr="00E16016" w:rsidRDefault="00082E2C" w:rsidP="00115E59">
      <w:pPr>
        <w:numPr>
          <w:ilvl w:val="0"/>
          <w:numId w:val="22"/>
        </w:numPr>
        <w:tabs>
          <w:tab w:val="left" w:pos="1530"/>
        </w:tabs>
        <w:autoSpaceDE w:val="0"/>
        <w:autoSpaceDN w:val="0"/>
        <w:adjustRightInd w:val="0"/>
        <w:spacing w:after="58" w:line="360" w:lineRule="auto"/>
        <w:ind w:left="810" w:hanging="450"/>
        <w:rPr>
          <w:rFonts w:ascii="Times New Roman" w:hAnsi="Times New Roman" w:cs="Times New Roman"/>
          <w:color w:val="000000"/>
          <w:sz w:val="24"/>
          <w:szCs w:val="24"/>
        </w:rPr>
      </w:pPr>
      <w:r w:rsidRPr="00E16016">
        <w:rPr>
          <w:rFonts w:ascii="Times New Roman" w:hAnsi="Times New Roman" w:cs="Times New Roman"/>
          <w:color w:val="000000"/>
          <w:sz w:val="24"/>
          <w:szCs w:val="24"/>
        </w:rPr>
        <w:t xml:space="preserve">Describe if and how your program provides transportation services (to employment, appointments, etc.).  State if there are any limitations as to when/where/how often, etc.  </w:t>
      </w:r>
    </w:p>
    <w:p w14:paraId="55AD37E4" w14:textId="7EEF512B" w:rsidR="00082E2C" w:rsidRPr="00E16016" w:rsidRDefault="00082E2C" w:rsidP="00115E59">
      <w:pPr>
        <w:numPr>
          <w:ilvl w:val="0"/>
          <w:numId w:val="22"/>
        </w:numPr>
        <w:tabs>
          <w:tab w:val="left" w:pos="1530"/>
        </w:tabs>
        <w:autoSpaceDE w:val="0"/>
        <w:autoSpaceDN w:val="0"/>
        <w:adjustRightInd w:val="0"/>
        <w:spacing w:after="58" w:line="360" w:lineRule="auto"/>
        <w:ind w:left="810" w:hanging="450"/>
        <w:jc w:val="both"/>
        <w:rPr>
          <w:rFonts w:ascii="Times New Roman" w:hAnsi="Times New Roman" w:cs="Times New Roman"/>
          <w:sz w:val="24"/>
          <w:szCs w:val="24"/>
        </w:rPr>
      </w:pPr>
      <w:r w:rsidRPr="00E16016">
        <w:rPr>
          <w:rFonts w:ascii="Times New Roman" w:hAnsi="Times New Roman" w:cs="Times New Roman"/>
          <w:sz w:val="24"/>
          <w:szCs w:val="24"/>
        </w:rPr>
        <w:t>Is the</w:t>
      </w:r>
      <w:r w:rsidR="00B60B87">
        <w:rPr>
          <w:rFonts w:ascii="Times New Roman" w:hAnsi="Times New Roman" w:cs="Times New Roman"/>
          <w:sz w:val="24"/>
          <w:szCs w:val="24"/>
        </w:rPr>
        <w:t xml:space="preserve"> youth</w:t>
      </w:r>
      <w:r w:rsidRPr="00E16016">
        <w:rPr>
          <w:rFonts w:ascii="Times New Roman" w:hAnsi="Times New Roman" w:cs="Times New Roman"/>
          <w:sz w:val="24"/>
          <w:szCs w:val="24"/>
        </w:rPr>
        <w:t xml:space="preserve"> permitted to have personal transportation?  Can the </w:t>
      </w:r>
      <w:r w:rsidR="00B60B87">
        <w:rPr>
          <w:rFonts w:ascii="Times New Roman" w:hAnsi="Times New Roman" w:cs="Times New Roman"/>
          <w:sz w:val="24"/>
          <w:szCs w:val="24"/>
        </w:rPr>
        <w:t>youth</w:t>
      </w:r>
      <w:r w:rsidRPr="00E16016">
        <w:rPr>
          <w:rFonts w:ascii="Times New Roman" w:hAnsi="Times New Roman" w:cs="Times New Roman"/>
          <w:sz w:val="24"/>
          <w:szCs w:val="24"/>
        </w:rPr>
        <w:t xml:space="preserve"> make their own transportation arrangements? Are </w:t>
      </w:r>
      <w:r w:rsidR="00B60B87">
        <w:rPr>
          <w:rFonts w:ascii="Times New Roman" w:hAnsi="Times New Roman" w:cs="Times New Roman"/>
          <w:sz w:val="24"/>
          <w:szCs w:val="24"/>
        </w:rPr>
        <w:t>youth</w:t>
      </w:r>
      <w:r w:rsidR="006A372D">
        <w:rPr>
          <w:rFonts w:ascii="Times New Roman" w:hAnsi="Times New Roman" w:cs="Times New Roman"/>
          <w:sz w:val="24"/>
          <w:szCs w:val="24"/>
        </w:rPr>
        <w:t xml:space="preserve"> </w:t>
      </w:r>
      <w:r w:rsidRPr="00E16016">
        <w:rPr>
          <w:rFonts w:ascii="Times New Roman" w:hAnsi="Times New Roman" w:cs="Times New Roman"/>
          <w:sz w:val="24"/>
          <w:szCs w:val="24"/>
        </w:rPr>
        <w:t>permitted to utilize ride share vehicles such as Uber or Lyft?</w:t>
      </w:r>
    </w:p>
    <w:p w14:paraId="71460E93" w14:textId="77777777" w:rsidR="00082E2C" w:rsidRPr="00E16016" w:rsidRDefault="00082E2C" w:rsidP="00115E59">
      <w:pPr>
        <w:numPr>
          <w:ilvl w:val="0"/>
          <w:numId w:val="22"/>
        </w:numPr>
        <w:tabs>
          <w:tab w:val="left" w:pos="1530"/>
        </w:tabs>
        <w:autoSpaceDE w:val="0"/>
        <w:autoSpaceDN w:val="0"/>
        <w:adjustRightInd w:val="0"/>
        <w:spacing w:after="58" w:line="360" w:lineRule="auto"/>
        <w:ind w:left="810" w:hanging="450"/>
        <w:jc w:val="both"/>
        <w:rPr>
          <w:rFonts w:ascii="Times New Roman" w:hAnsi="Times New Roman" w:cs="Times New Roman"/>
          <w:sz w:val="24"/>
          <w:szCs w:val="24"/>
        </w:rPr>
      </w:pPr>
      <w:r w:rsidRPr="00E16016">
        <w:rPr>
          <w:rFonts w:ascii="Times New Roman" w:hAnsi="Times New Roman" w:cs="Times New Roman"/>
          <w:color w:val="000000"/>
          <w:sz w:val="24"/>
          <w:szCs w:val="24"/>
        </w:rPr>
        <w:t>Is your program located near public transportation? If yes, describe</w:t>
      </w:r>
      <w:r w:rsidRPr="00E16016">
        <w:rPr>
          <w:rFonts w:ascii="Times New Roman" w:hAnsi="Times New Roman" w:cs="Times New Roman"/>
          <w:sz w:val="24"/>
          <w:szCs w:val="24"/>
        </w:rPr>
        <w:t xml:space="preserve"> the public transportation available within one (1) mile of the program.</w:t>
      </w:r>
    </w:p>
    <w:p w14:paraId="27AA1B0F" w14:textId="110F6F98" w:rsidR="00082E2C" w:rsidRPr="00E16016" w:rsidRDefault="004462F3" w:rsidP="00115E59">
      <w:pPr>
        <w:numPr>
          <w:ilvl w:val="0"/>
          <w:numId w:val="22"/>
        </w:numPr>
        <w:tabs>
          <w:tab w:val="left" w:pos="1530"/>
        </w:tabs>
        <w:autoSpaceDE w:val="0"/>
        <w:autoSpaceDN w:val="0"/>
        <w:adjustRightInd w:val="0"/>
        <w:spacing w:after="58" w:line="360" w:lineRule="auto"/>
        <w:ind w:left="810" w:hanging="450"/>
        <w:jc w:val="both"/>
        <w:rPr>
          <w:rFonts w:ascii="Times New Roman" w:hAnsi="Times New Roman" w:cs="Times New Roman"/>
          <w:sz w:val="24"/>
          <w:szCs w:val="24"/>
        </w:rPr>
      </w:pPr>
      <w:r w:rsidRPr="00E95243">
        <w:rPr>
          <w:rFonts w:ascii="Times New Roman" w:hAnsi="Times New Roman" w:cs="Times New Roman"/>
          <w:color w:val="000000"/>
          <w:sz w:val="24"/>
          <w:szCs w:val="24"/>
        </w:rPr>
        <w:t>State what services and or case management model your program provides.</w:t>
      </w:r>
      <w:r w:rsidRPr="001645EC">
        <w:rPr>
          <w:color w:val="000000"/>
        </w:rPr>
        <w:t xml:space="preserve"> </w:t>
      </w:r>
      <w:r>
        <w:rPr>
          <w:color w:val="000000"/>
        </w:rPr>
        <w:t xml:space="preserve"> </w:t>
      </w:r>
      <w:r w:rsidR="00082E2C" w:rsidRPr="00E16016">
        <w:rPr>
          <w:rFonts w:ascii="Times New Roman" w:hAnsi="Times New Roman" w:cs="Times New Roman"/>
          <w:color w:val="000000"/>
          <w:sz w:val="24"/>
          <w:szCs w:val="24"/>
        </w:rPr>
        <w:t xml:space="preserve"> How </w:t>
      </w:r>
      <w:r w:rsidR="00082E2C" w:rsidRPr="00E16016">
        <w:rPr>
          <w:rFonts w:ascii="Times New Roman" w:hAnsi="Times New Roman" w:cs="Times New Roman"/>
          <w:sz w:val="24"/>
          <w:szCs w:val="24"/>
        </w:rPr>
        <w:t>do</w:t>
      </w:r>
      <w:r w:rsidR="00082E2C" w:rsidRPr="00E16016">
        <w:rPr>
          <w:rFonts w:ascii="Times New Roman" w:hAnsi="Times New Roman" w:cs="Times New Roman"/>
          <w:color w:val="000000"/>
          <w:sz w:val="24"/>
          <w:szCs w:val="24"/>
        </w:rPr>
        <w:t xml:space="preserve"> these services help prepare the youth to be </w:t>
      </w:r>
      <w:r w:rsidR="00082E2C" w:rsidRPr="00E16016">
        <w:rPr>
          <w:rFonts w:ascii="Times New Roman" w:hAnsi="Times New Roman" w:cs="Times New Roman"/>
          <w:sz w:val="24"/>
          <w:szCs w:val="24"/>
        </w:rPr>
        <w:t xml:space="preserve">self-sufficient?  </w:t>
      </w:r>
    </w:p>
    <w:p w14:paraId="43DCD974" w14:textId="395F247E" w:rsidR="00082E2C" w:rsidRDefault="00082E2C" w:rsidP="00115E59">
      <w:pPr>
        <w:numPr>
          <w:ilvl w:val="0"/>
          <w:numId w:val="22"/>
        </w:numPr>
        <w:tabs>
          <w:tab w:val="left" w:pos="1530"/>
        </w:tabs>
        <w:autoSpaceDE w:val="0"/>
        <w:autoSpaceDN w:val="0"/>
        <w:adjustRightInd w:val="0"/>
        <w:spacing w:after="58" w:line="360" w:lineRule="auto"/>
        <w:ind w:left="810" w:hanging="450"/>
        <w:jc w:val="both"/>
        <w:rPr>
          <w:rFonts w:ascii="Times New Roman" w:hAnsi="Times New Roman" w:cs="Times New Roman"/>
          <w:sz w:val="24"/>
          <w:szCs w:val="24"/>
        </w:rPr>
      </w:pPr>
      <w:r w:rsidRPr="00E16016">
        <w:rPr>
          <w:rFonts w:ascii="Times New Roman" w:hAnsi="Times New Roman" w:cs="Times New Roman"/>
          <w:sz w:val="24"/>
          <w:szCs w:val="24"/>
        </w:rPr>
        <w:t>What are your program criteria for positive and negative discharge?</w:t>
      </w:r>
    </w:p>
    <w:p w14:paraId="29EEE095" w14:textId="77777777" w:rsidR="006C77BD" w:rsidRPr="00A077BC" w:rsidRDefault="006C77BD" w:rsidP="00E6702D">
      <w:pPr>
        <w:spacing w:after="0" w:line="360" w:lineRule="auto"/>
        <w:jc w:val="both"/>
        <w:rPr>
          <w:rFonts w:ascii="Times New Roman" w:eastAsia="Times New Roman" w:hAnsi="Times New Roman" w:cs="Times New Roman"/>
          <w:sz w:val="24"/>
          <w:szCs w:val="24"/>
        </w:rPr>
      </w:pPr>
    </w:p>
    <w:p w14:paraId="28C8DE4A" w14:textId="322A7CF0" w:rsidR="006C77BD" w:rsidRPr="00A077BC" w:rsidRDefault="00C21D78" w:rsidP="00E6702D">
      <w:pPr>
        <w:keepNext/>
        <w:pBdr>
          <w:top w:val="single" w:sz="4" w:space="1" w:color="auto"/>
          <w:bottom w:val="single" w:sz="4" w:space="1" w:color="auto"/>
        </w:pBdr>
        <w:shd w:val="clear" w:color="auto" w:fill="D9D9D9" w:themeFill="background1" w:themeFillShade="D9"/>
        <w:tabs>
          <w:tab w:val="num" w:pos="360"/>
        </w:tabs>
        <w:spacing w:after="0" w:line="360" w:lineRule="auto"/>
        <w:outlineLvl w:val="0"/>
        <w:rPr>
          <w:rFonts w:ascii="Times New Roman" w:eastAsia="Times New Roman" w:hAnsi="Times New Roman" w:cs="Times New Roman"/>
          <w:b/>
          <w:bCs/>
          <w:sz w:val="24"/>
          <w:szCs w:val="24"/>
          <w:u w:val="single"/>
        </w:rPr>
      </w:pPr>
      <w:r w:rsidRPr="00A077BC">
        <w:rPr>
          <w:rFonts w:ascii="Times New Roman" w:eastAsia="Times New Roman" w:hAnsi="Times New Roman" w:cs="Times New Roman"/>
          <w:b/>
          <w:sz w:val="24"/>
          <w:szCs w:val="24"/>
        </w:rPr>
        <w:t>Budget and Budget Narrative</w:t>
      </w:r>
      <w:r w:rsidRPr="00A077BC">
        <w:rPr>
          <w:rFonts w:ascii="Times New Roman" w:eastAsia="Times New Roman" w:hAnsi="Times New Roman" w:cs="Times New Roman"/>
          <w:sz w:val="24"/>
          <w:szCs w:val="24"/>
        </w:rPr>
        <w:t xml:space="preserve">: </w:t>
      </w:r>
      <w:r w:rsidRPr="0003739E">
        <w:rPr>
          <w:rFonts w:ascii="Times New Roman" w:eastAsia="Times New Roman" w:hAnsi="Times New Roman" w:cs="Times New Roman"/>
          <w:b/>
          <w:sz w:val="24"/>
          <w:szCs w:val="24"/>
        </w:rPr>
        <w:t>(</w:t>
      </w:r>
      <w:r w:rsidR="008E7F44" w:rsidRPr="0003739E">
        <w:rPr>
          <w:rFonts w:ascii="Times New Roman" w:eastAsia="Times New Roman" w:hAnsi="Times New Roman" w:cs="Times New Roman"/>
          <w:b/>
          <w:sz w:val="24"/>
          <w:szCs w:val="24"/>
        </w:rPr>
        <w:t>3</w:t>
      </w:r>
      <w:r w:rsidRPr="0003739E">
        <w:rPr>
          <w:rFonts w:ascii="Times New Roman" w:eastAsia="Times New Roman" w:hAnsi="Times New Roman" w:cs="Times New Roman"/>
          <w:b/>
          <w:sz w:val="24"/>
          <w:szCs w:val="24"/>
        </w:rPr>
        <w:t>0</w:t>
      </w:r>
      <w:r w:rsidRPr="00A077BC">
        <w:rPr>
          <w:rFonts w:ascii="Times New Roman" w:eastAsia="Times New Roman" w:hAnsi="Times New Roman" w:cs="Times New Roman"/>
          <w:b/>
          <w:sz w:val="24"/>
          <w:szCs w:val="24"/>
        </w:rPr>
        <w:t xml:space="preserve"> points</w:t>
      </w:r>
      <w:r w:rsidRPr="00A077BC">
        <w:rPr>
          <w:rFonts w:ascii="Times New Roman" w:eastAsia="Times New Roman" w:hAnsi="Times New Roman" w:cs="Times New Roman"/>
          <w:b/>
          <w:bCs/>
          <w:sz w:val="24"/>
          <w:szCs w:val="24"/>
        </w:rPr>
        <w:t>)</w:t>
      </w:r>
    </w:p>
    <w:p w14:paraId="3D0483E1" w14:textId="77777777" w:rsidR="006C77BD" w:rsidRPr="00187E7E" w:rsidRDefault="006C77BD" w:rsidP="007F358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szCs w:val="24"/>
        </w:rPr>
      </w:pPr>
    </w:p>
    <w:p w14:paraId="34120857" w14:textId="0577A81B" w:rsidR="00952F4F" w:rsidRPr="00187E7E" w:rsidRDefault="003D0C0C" w:rsidP="00952F4F">
      <w:pPr>
        <w:spacing w:after="0" w:line="360" w:lineRule="auto"/>
        <w:jc w:val="both"/>
        <w:rPr>
          <w:rFonts w:ascii="Times New Roman" w:eastAsia="Times New Roman" w:hAnsi="Times New Roman" w:cs="Times New Roman"/>
          <w:bCs/>
          <w:sz w:val="24"/>
          <w:szCs w:val="24"/>
        </w:rPr>
      </w:pPr>
      <w:r w:rsidRPr="00187E7E">
        <w:rPr>
          <w:rFonts w:ascii="Times New Roman" w:hAnsi="Times New Roman" w:cs="Times New Roman"/>
          <w:sz w:val="24"/>
          <w:szCs w:val="24"/>
        </w:rPr>
        <w:t xml:space="preserve">The </w:t>
      </w:r>
      <w:r w:rsidR="00652215" w:rsidRPr="00187E7E">
        <w:rPr>
          <w:rFonts w:ascii="Times New Roman" w:hAnsi="Times New Roman" w:cs="Times New Roman"/>
          <w:sz w:val="24"/>
          <w:szCs w:val="24"/>
        </w:rPr>
        <w:t>JJC</w:t>
      </w:r>
      <w:r w:rsidRPr="00187E7E">
        <w:rPr>
          <w:rFonts w:ascii="Times New Roman" w:hAnsi="Times New Roman" w:cs="Times New Roman"/>
          <w:sz w:val="24"/>
          <w:szCs w:val="24"/>
        </w:rPr>
        <w:t xml:space="preserve"> is seeking to contract for up to three (3) slots statewide that are guaranteed for </w:t>
      </w:r>
      <w:r w:rsidR="00652215" w:rsidRPr="00187E7E">
        <w:rPr>
          <w:rFonts w:ascii="Times New Roman" w:hAnsi="Times New Roman" w:cs="Times New Roman"/>
          <w:sz w:val="24"/>
          <w:szCs w:val="24"/>
        </w:rPr>
        <w:t>JJC</w:t>
      </w:r>
      <w:r w:rsidRPr="00187E7E">
        <w:rPr>
          <w:rFonts w:ascii="Times New Roman" w:hAnsi="Times New Roman" w:cs="Times New Roman"/>
          <w:sz w:val="24"/>
          <w:szCs w:val="24"/>
        </w:rPr>
        <w:t xml:space="preserve"> youth.  </w:t>
      </w:r>
      <w:r w:rsidR="00952F4F" w:rsidRPr="00187E7E">
        <w:rPr>
          <w:rFonts w:ascii="Times New Roman" w:eastAsia="Times New Roman" w:hAnsi="Times New Roman" w:cs="Times New Roman"/>
          <w:bCs/>
          <w:sz w:val="24"/>
          <w:szCs w:val="24"/>
        </w:rPr>
        <w:t>Guaranteed slots are reserved solely for use by the JJC regardless of whether the slot(s) are occupied or unoccupied.  Therefore, payment will be made whether slot(s) are occupied or unoccupied.</w:t>
      </w:r>
    </w:p>
    <w:p w14:paraId="26FF291F" w14:textId="25D9642D" w:rsidR="0018351D" w:rsidRPr="002B2117" w:rsidRDefault="0018351D" w:rsidP="0018351D">
      <w:pPr>
        <w:tabs>
          <w:tab w:val="left" w:pos="1751"/>
        </w:tabs>
        <w:spacing w:line="276" w:lineRule="auto"/>
        <w:rPr>
          <w:rFonts w:ascii="Times New Roman" w:hAnsi="Times New Roman" w:cs="Times New Roman"/>
          <w:b/>
          <w:sz w:val="24"/>
          <w:szCs w:val="24"/>
        </w:rPr>
      </w:pPr>
    </w:p>
    <w:p w14:paraId="4BF4DA34" w14:textId="24397C92" w:rsidR="007618C5" w:rsidRPr="002B2117" w:rsidRDefault="0018351D" w:rsidP="002B2117">
      <w:pPr>
        <w:pStyle w:val="ListParagraph"/>
        <w:numPr>
          <w:ilvl w:val="0"/>
          <w:numId w:val="42"/>
        </w:numPr>
        <w:spacing w:line="360" w:lineRule="auto"/>
        <w:rPr>
          <w:b/>
        </w:rPr>
      </w:pPr>
      <w:r w:rsidRPr="002B2117">
        <w:rPr>
          <w:b/>
        </w:rPr>
        <w:t>P</w:t>
      </w:r>
      <w:r w:rsidR="007618C5" w:rsidRPr="002B2117">
        <w:rPr>
          <w:b/>
        </w:rPr>
        <w:t xml:space="preserve">lease complete the chart below based on your </w:t>
      </w:r>
      <w:r w:rsidR="00367B6C" w:rsidRPr="002B2117">
        <w:rPr>
          <w:b/>
        </w:rPr>
        <w:t xml:space="preserve">daily </w:t>
      </w:r>
      <w:r w:rsidR="007618C5" w:rsidRPr="002B2117">
        <w:rPr>
          <w:b/>
        </w:rPr>
        <w:t xml:space="preserve">rate for a guaranteed slot.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2444"/>
        <w:gridCol w:w="5310"/>
      </w:tblGrid>
      <w:tr w:rsidR="003B2E9F" w:rsidRPr="008E2EE0" w14:paraId="3B91AE27" w14:textId="77777777" w:rsidTr="005A20CB">
        <w:trPr>
          <w:trHeight w:val="254"/>
        </w:trPr>
        <w:tc>
          <w:tcPr>
            <w:tcW w:w="1961" w:type="dxa"/>
            <w:shd w:val="clear" w:color="auto" w:fill="C9C9C9"/>
            <w:vAlign w:val="center"/>
          </w:tcPr>
          <w:p w14:paraId="120BE045" w14:textId="77777777" w:rsidR="003B2E9F" w:rsidRPr="008E2EE0" w:rsidRDefault="003B2E9F" w:rsidP="008E25DB">
            <w:pPr>
              <w:autoSpaceDE w:val="0"/>
              <w:autoSpaceDN w:val="0"/>
              <w:adjustRightInd w:val="0"/>
              <w:spacing w:after="0"/>
              <w:jc w:val="center"/>
              <w:rPr>
                <w:rFonts w:ascii="Times New Roman" w:hAnsi="Times New Roman" w:cs="Times New Roman"/>
                <w:color w:val="000000"/>
                <w:sz w:val="24"/>
                <w:szCs w:val="24"/>
              </w:rPr>
            </w:pPr>
            <w:r w:rsidRPr="008E2EE0">
              <w:rPr>
                <w:rFonts w:ascii="Times New Roman" w:hAnsi="Times New Roman" w:cs="Times New Roman"/>
                <w:color w:val="000000"/>
                <w:sz w:val="24"/>
                <w:szCs w:val="24"/>
              </w:rPr>
              <w:t>Number of Slots</w:t>
            </w:r>
          </w:p>
          <w:p w14:paraId="6CA774A8" w14:textId="77777777" w:rsidR="003B2E9F" w:rsidRPr="008E2EE0" w:rsidRDefault="003B2E9F" w:rsidP="008E25DB">
            <w:pPr>
              <w:autoSpaceDE w:val="0"/>
              <w:autoSpaceDN w:val="0"/>
              <w:adjustRightInd w:val="0"/>
              <w:spacing w:after="0"/>
              <w:jc w:val="center"/>
              <w:rPr>
                <w:rFonts w:ascii="Times New Roman" w:hAnsi="Times New Roman" w:cs="Times New Roman"/>
                <w:color w:val="000000"/>
                <w:sz w:val="24"/>
                <w:szCs w:val="24"/>
              </w:rPr>
            </w:pPr>
            <w:r w:rsidRPr="008E2EE0">
              <w:rPr>
                <w:rFonts w:ascii="Times New Roman" w:hAnsi="Times New Roman" w:cs="Times New Roman"/>
                <w:color w:val="000000"/>
                <w:sz w:val="24"/>
                <w:szCs w:val="24"/>
              </w:rPr>
              <w:t>(1 – 3)</w:t>
            </w:r>
          </w:p>
        </w:tc>
        <w:tc>
          <w:tcPr>
            <w:tcW w:w="2444" w:type="dxa"/>
            <w:shd w:val="clear" w:color="auto" w:fill="C9C9C9"/>
            <w:vAlign w:val="center"/>
          </w:tcPr>
          <w:p w14:paraId="6F3336B5" w14:textId="3DAD5368" w:rsidR="003B2E9F" w:rsidRPr="008E2EE0" w:rsidRDefault="003B2E9F" w:rsidP="00D31866">
            <w:pPr>
              <w:autoSpaceDE w:val="0"/>
              <w:autoSpaceDN w:val="0"/>
              <w:adjustRightInd w:val="0"/>
              <w:jc w:val="center"/>
              <w:rPr>
                <w:rFonts w:ascii="Times New Roman" w:hAnsi="Times New Roman" w:cs="Times New Roman"/>
                <w:color w:val="000000"/>
                <w:sz w:val="24"/>
                <w:szCs w:val="24"/>
              </w:rPr>
            </w:pPr>
            <w:r w:rsidRPr="008E2EE0">
              <w:rPr>
                <w:rFonts w:ascii="Times New Roman" w:hAnsi="Times New Roman" w:cs="Times New Roman"/>
                <w:color w:val="000000"/>
                <w:sz w:val="24"/>
                <w:szCs w:val="24"/>
              </w:rPr>
              <w:t xml:space="preserve">Daily </w:t>
            </w:r>
            <w:r w:rsidR="00BC5E4D">
              <w:rPr>
                <w:rFonts w:ascii="Times New Roman" w:hAnsi="Times New Roman" w:cs="Times New Roman"/>
                <w:color w:val="000000"/>
                <w:sz w:val="24"/>
                <w:szCs w:val="24"/>
              </w:rPr>
              <w:t>r</w:t>
            </w:r>
            <w:r w:rsidRPr="008E2EE0">
              <w:rPr>
                <w:rFonts w:ascii="Times New Roman" w:hAnsi="Times New Roman" w:cs="Times New Roman"/>
                <w:color w:val="000000"/>
                <w:sz w:val="24"/>
                <w:szCs w:val="24"/>
              </w:rPr>
              <w:t xml:space="preserve">ate for </w:t>
            </w:r>
            <w:r w:rsidR="00BC5E4D">
              <w:rPr>
                <w:rFonts w:ascii="Times New Roman" w:hAnsi="Times New Roman" w:cs="Times New Roman"/>
                <w:color w:val="000000"/>
                <w:sz w:val="24"/>
                <w:szCs w:val="24"/>
              </w:rPr>
              <w:t xml:space="preserve">a </w:t>
            </w:r>
            <w:r w:rsidRPr="008E2EE0">
              <w:rPr>
                <w:rFonts w:ascii="Times New Roman" w:hAnsi="Times New Roman" w:cs="Times New Roman"/>
                <w:color w:val="000000"/>
                <w:sz w:val="24"/>
                <w:szCs w:val="24"/>
              </w:rPr>
              <w:t>guaranteed slot</w:t>
            </w:r>
          </w:p>
        </w:tc>
        <w:tc>
          <w:tcPr>
            <w:tcW w:w="5310" w:type="dxa"/>
            <w:shd w:val="clear" w:color="auto" w:fill="C9C9C9"/>
            <w:vAlign w:val="center"/>
          </w:tcPr>
          <w:p w14:paraId="1AC6AA54" w14:textId="4453B40F" w:rsidR="003B2E9F" w:rsidRPr="008E2EE0" w:rsidRDefault="005A20CB" w:rsidP="00D3186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Location of program</w:t>
            </w:r>
          </w:p>
        </w:tc>
      </w:tr>
      <w:tr w:rsidR="003B2E9F" w:rsidRPr="008E2EE0" w14:paraId="71F54467" w14:textId="77777777" w:rsidTr="005A20CB">
        <w:trPr>
          <w:trHeight w:val="254"/>
        </w:trPr>
        <w:tc>
          <w:tcPr>
            <w:tcW w:w="1961" w:type="dxa"/>
            <w:vAlign w:val="center"/>
          </w:tcPr>
          <w:p w14:paraId="5A581AB4" w14:textId="77777777" w:rsidR="003B2E9F" w:rsidRPr="008E2EE0" w:rsidRDefault="003B2E9F" w:rsidP="00D31866">
            <w:pPr>
              <w:autoSpaceDE w:val="0"/>
              <w:autoSpaceDN w:val="0"/>
              <w:adjustRightInd w:val="0"/>
              <w:jc w:val="center"/>
              <w:rPr>
                <w:rFonts w:ascii="Times New Roman" w:hAnsi="Times New Roman" w:cs="Times New Roman"/>
                <w:b/>
                <w:bCs/>
                <w:color w:val="000000"/>
                <w:sz w:val="24"/>
                <w:szCs w:val="24"/>
              </w:rPr>
            </w:pPr>
          </w:p>
        </w:tc>
        <w:tc>
          <w:tcPr>
            <w:tcW w:w="2444" w:type="dxa"/>
            <w:vAlign w:val="center"/>
          </w:tcPr>
          <w:p w14:paraId="01053F9D" w14:textId="77777777" w:rsidR="003B2E9F" w:rsidRPr="008E2EE0" w:rsidRDefault="003B2E9F" w:rsidP="00D31866">
            <w:pPr>
              <w:autoSpaceDE w:val="0"/>
              <w:autoSpaceDN w:val="0"/>
              <w:adjustRightInd w:val="0"/>
              <w:jc w:val="center"/>
              <w:rPr>
                <w:rFonts w:ascii="Times New Roman" w:hAnsi="Times New Roman" w:cs="Times New Roman"/>
                <w:b/>
                <w:bCs/>
                <w:color w:val="000000"/>
                <w:sz w:val="24"/>
                <w:szCs w:val="24"/>
              </w:rPr>
            </w:pPr>
          </w:p>
        </w:tc>
        <w:tc>
          <w:tcPr>
            <w:tcW w:w="5310" w:type="dxa"/>
          </w:tcPr>
          <w:p w14:paraId="416623CE" w14:textId="77777777" w:rsidR="003B2E9F" w:rsidRPr="008E2EE0" w:rsidRDefault="003B2E9F" w:rsidP="00D31866">
            <w:pPr>
              <w:autoSpaceDE w:val="0"/>
              <w:autoSpaceDN w:val="0"/>
              <w:adjustRightInd w:val="0"/>
              <w:jc w:val="center"/>
              <w:rPr>
                <w:rFonts w:ascii="Times New Roman" w:hAnsi="Times New Roman" w:cs="Times New Roman"/>
                <w:b/>
                <w:bCs/>
                <w:color w:val="000000"/>
                <w:sz w:val="24"/>
                <w:szCs w:val="24"/>
              </w:rPr>
            </w:pPr>
          </w:p>
        </w:tc>
      </w:tr>
      <w:tr w:rsidR="003B2E9F" w:rsidRPr="008E2EE0" w14:paraId="3B47EA8F" w14:textId="77777777" w:rsidTr="005A20CB">
        <w:trPr>
          <w:trHeight w:val="254"/>
        </w:trPr>
        <w:tc>
          <w:tcPr>
            <w:tcW w:w="1961" w:type="dxa"/>
            <w:vAlign w:val="center"/>
          </w:tcPr>
          <w:p w14:paraId="72C55E72" w14:textId="77777777" w:rsidR="003B2E9F" w:rsidRPr="008E2EE0" w:rsidRDefault="003B2E9F" w:rsidP="00D31866">
            <w:pPr>
              <w:autoSpaceDE w:val="0"/>
              <w:autoSpaceDN w:val="0"/>
              <w:adjustRightInd w:val="0"/>
              <w:jc w:val="center"/>
              <w:rPr>
                <w:rFonts w:ascii="Times New Roman" w:hAnsi="Times New Roman" w:cs="Times New Roman"/>
                <w:b/>
                <w:bCs/>
                <w:color w:val="000000"/>
                <w:sz w:val="24"/>
                <w:szCs w:val="24"/>
              </w:rPr>
            </w:pPr>
          </w:p>
        </w:tc>
        <w:tc>
          <w:tcPr>
            <w:tcW w:w="2444" w:type="dxa"/>
            <w:vAlign w:val="center"/>
          </w:tcPr>
          <w:p w14:paraId="18C51E79" w14:textId="77777777" w:rsidR="003B2E9F" w:rsidRPr="008E2EE0" w:rsidRDefault="003B2E9F" w:rsidP="00D31866">
            <w:pPr>
              <w:autoSpaceDE w:val="0"/>
              <w:autoSpaceDN w:val="0"/>
              <w:adjustRightInd w:val="0"/>
              <w:jc w:val="center"/>
              <w:rPr>
                <w:rFonts w:ascii="Times New Roman" w:hAnsi="Times New Roman" w:cs="Times New Roman"/>
                <w:b/>
                <w:bCs/>
                <w:color w:val="000000"/>
                <w:sz w:val="24"/>
                <w:szCs w:val="24"/>
              </w:rPr>
            </w:pPr>
          </w:p>
        </w:tc>
        <w:tc>
          <w:tcPr>
            <w:tcW w:w="5310" w:type="dxa"/>
          </w:tcPr>
          <w:p w14:paraId="5D2EC087" w14:textId="77777777" w:rsidR="003B2E9F" w:rsidRPr="008E2EE0" w:rsidRDefault="003B2E9F" w:rsidP="00D31866">
            <w:pPr>
              <w:autoSpaceDE w:val="0"/>
              <w:autoSpaceDN w:val="0"/>
              <w:adjustRightInd w:val="0"/>
              <w:jc w:val="center"/>
              <w:rPr>
                <w:rFonts w:ascii="Times New Roman" w:hAnsi="Times New Roman" w:cs="Times New Roman"/>
                <w:b/>
                <w:bCs/>
                <w:color w:val="000000"/>
                <w:sz w:val="24"/>
                <w:szCs w:val="24"/>
              </w:rPr>
            </w:pPr>
          </w:p>
        </w:tc>
      </w:tr>
      <w:tr w:rsidR="003B2E9F" w:rsidRPr="008E2EE0" w14:paraId="7D442CC7" w14:textId="77777777" w:rsidTr="005A20CB">
        <w:trPr>
          <w:trHeight w:val="254"/>
        </w:trPr>
        <w:tc>
          <w:tcPr>
            <w:tcW w:w="1961" w:type="dxa"/>
            <w:vAlign w:val="center"/>
          </w:tcPr>
          <w:p w14:paraId="42E0C468" w14:textId="77777777" w:rsidR="003B2E9F" w:rsidRPr="008E2EE0" w:rsidRDefault="003B2E9F" w:rsidP="00D31866">
            <w:pPr>
              <w:autoSpaceDE w:val="0"/>
              <w:autoSpaceDN w:val="0"/>
              <w:adjustRightInd w:val="0"/>
              <w:jc w:val="center"/>
              <w:rPr>
                <w:rFonts w:ascii="Times New Roman" w:hAnsi="Times New Roman" w:cs="Times New Roman"/>
                <w:b/>
                <w:bCs/>
                <w:color w:val="000000"/>
                <w:sz w:val="24"/>
                <w:szCs w:val="24"/>
              </w:rPr>
            </w:pPr>
          </w:p>
        </w:tc>
        <w:tc>
          <w:tcPr>
            <w:tcW w:w="2444" w:type="dxa"/>
            <w:vAlign w:val="center"/>
          </w:tcPr>
          <w:p w14:paraId="43DB9097" w14:textId="77777777" w:rsidR="003B2E9F" w:rsidRPr="008E2EE0" w:rsidRDefault="003B2E9F" w:rsidP="00D31866">
            <w:pPr>
              <w:autoSpaceDE w:val="0"/>
              <w:autoSpaceDN w:val="0"/>
              <w:adjustRightInd w:val="0"/>
              <w:jc w:val="center"/>
              <w:rPr>
                <w:rFonts w:ascii="Times New Roman" w:hAnsi="Times New Roman" w:cs="Times New Roman"/>
                <w:b/>
                <w:bCs/>
                <w:color w:val="000000"/>
                <w:sz w:val="24"/>
                <w:szCs w:val="24"/>
              </w:rPr>
            </w:pPr>
          </w:p>
        </w:tc>
        <w:tc>
          <w:tcPr>
            <w:tcW w:w="5310" w:type="dxa"/>
          </w:tcPr>
          <w:p w14:paraId="5946BD48" w14:textId="77777777" w:rsidR="003B2E9F" w:rsidRPr="008E2EE0" w:rsidRDefault="003B2E9F" w:rsidP="00D31866">
            <w:pPr>
              <w:autoSpaceDE w:val="0"/>
              <w:autoSpaceDN w:val="0"/>
              <w:adjustRightInd w:val="0"/>
              <w:jc w:val="center"/>
              <w:rPr>
                <w:rFonts w:ascii="Times New Roman" w:hAnsi="Times New Roman" w:cs="Times New Roman"/>
                <w:b/>
                <w:bCs/>
                <w:color w:val="000000"/>
                <w:sz w:val="24"/>
                <w:szCs w:val="24"/>
              </w:rPr>
            </w:pPr>
          </w:p>
        </w:tc>
      </w:tr>
      <w:tr w:rsidR="003B2E9F" w:rsidRPr="008E2EE0" w14:paraId="4A2291A3" w14:textId="77777777" w:rsidTr="005A20CB">
        <w:trPr>
          <w:trHeight w:val="254"/>
        </w:trPr>
        <w:tc>
          <w:tcPr>
            <w:tcW w:w="1961" w:type="dxa"/>
            <w:vAlign w:val="center"/>
          </w:tcPr>
          <w:p w14:paraId="583B8B8A" w14:textId="77777777" w:rsidR="003B2E9F" w:rsidRPr="008E2EE0" w:rsidRDefault="003B2E9F" w:rsidP="00D31866">
            <w:pPr>
              <w:autoSpaceDE w:val="0"/>
              <w:autoSpaceDN w:val="0"/>
              <w:adjustRightInd w:val="0"/>
              <w:jc w:val="center"/>
              <w:rPr>
                <w:rFonts w:ascii="Times New Roman" w:hAnsi="Times New Roman" w:cs="Times New Roman"/>
                <w:color w:val="000000"/>
                <w:sz w:val="24"/>
                <w:szCs w:val="24"/>
              </w:rPr>
            </w:pPr>
          </w:p>
        </w:tc>
        <w:tc>
          <w:tcPr>
            <w:tcW w:w="2444" w:type="dxa"/>
            <w:vAlign w:val="center"/>
          </w:tcPr>
          <w:p w14:paraId="7F6517FA" w14:textId="77777777" w:rsidR="003B2E9F" w:rsidRPr="008E2EE0" w:rsidRDefault="003B2E9F" w:rsidP="00D31866">
            <w:pPr>
              <w:autoSpaceDE w:val="0"/>
              <w:autoSpaceDN w:val="0"/>
              <w:adjustRightInd w:val="0"/>
              <w:jc w:val="center"/>
              <w:rPr>
                <w:rFonts w:ascii="Times New Roman" w:hAnsi="Times New Roman" w:cs="Times New Roman"/>
                <w:color w:val="000000"/>
                <w:sz w:val="24"/>
                <w:szCs w:val="24"/>
              </w:rPr>
            </w:pPr>
          </w:p>
        </w:tc>
        <w:tc>
          <w:tcPr>
            <w:tcW w:w="5310" w:type="dxa"/>
          </w:tcPr>
          <w:p w14:paraId="6455D2C5" w14:textId="77777777" w:rsidR="003B2E9F" w:rsidRPr="008E2EE0" w:rsidRDefault="003B2E9F" w:rsidP="00D31866">
            <w:pPr>
              <w:autoSpaceDE w:val="0"/>
              <w:autoSpaceDN w:val="0"/>
              <w:adjustRightInd w:val="0"/>
              <w:jc w:val="center"/>
              <w:rPr>
                <w:rFonts w:ascii="Times New Roman" w:hAnsi="Times New Roman" w:cs="Times New Roman"/>
                <w:b/>
                <w:bCs/>
                <w:color w:val="000000"/>
                <w:sz w:val="24"/>
                <w:szCs w:val="24"/>
              </w:rPr>
            </w:pPr>
          </w:p>
        </w:tc>
      </w:tr>
    </w:tbl>
    <w:p w14:paraId="2B39E97E" w14:textId="77777777" w:rsidR="007618C5" w:rsidRPr="008E2EE0" w:rsidRDefault="007618C5" w:rsidP="007618C5">
      <w:pPr>
        <w:spacing w:line="276" w:lineRule="auto"/>
        <w:rPr>
          <w:rFonts w:ascii="Times New Roman" w:hAnsi="Times New Roman" w:cs="Times New Roman"/>
          <w:b/>
          <w:sz w:val="24"/>
          <w:szCs w:val="24"/>
        </w:rPr>
      </w:pPr>
    </w:p>
    <w:p w14:paraId="67BF40FE" w14:textId="53A41DCE" w:rsidR="007618C5" w:rsidRPr="002B2117" w:rsidRDefault="007618C5" w:rsidP="002B2117">
      <w:pPr>
        <w:pStyle w:val="ListParagraph"/>
        <w:numPr>
          <w:ilvl w:val="0"/>
          <w:numId w:val="42"/>
        </w:numPr>
        <w:autoSpaceDE w:val="0"/>
        <w:autoSpaceDN w:val="0"/>
        <w:adjustRightInd w:val="0"/>
        <w:spacing w:after="58" w:line="276" w:lineRule="auto"/>
        <w:rPr>
          <w:b/>
          <w:bCs/>
        </w:rPr>
      </w:pPr>
      <w:r w:rsidRPr="002B2117">
        <w:rPr>
          <w:b/>
          <w:bCs/>
        </w:rPr>
        <w:t xml:space="preserve">Describe what </w:t>
      </w:r>
      <w:r w:rsidR="00FA2927" w:rsidRPr="002B2117">
        <w:rPr>
          <w:b/>
          <w:bCs/>
        </w:rPr>
        <w:t>costs are</w:t>
      </w:r>
      <w:r w:rsidR="00C67335" w:rsidRPr="002B2117">
        <w:rPr>
          <w:b/>
          <w:bCs/>
        </w:rPr>
        <w:t xml:space="preserve"> include</w:t>
      </w:r>
      <w:r w:rsidR="00EF3234" w:rsidRPr="002B2117">
        <w:rPr>
          <w:b/>
          <w:bCs/>
        </w:rPr>
        <w:t>d</w:t>
      </w:r>
      <w:r w:rsidR="00C67335" w:rsidRPr="002B2117">
        <w:rPr>
          <w:b/>
          <w:bCs/>
        </w:rPr>
        <w:t xml:space="preserve"> with </w:t>
      </w:r>
      <w:r w:rsidR="00FA2927" w:rsidRPr="002B2117">
        <w:rPr>
          <w:b/>
          <w:bCs/>
        </w:rPr>
        <w:t xml:space="preserve">each of </w:t>
      </w:r>
      <w:r w:rsidRPr="002B2117">
        <w:rPr>
          <w:b/>
          <w:bCs/>
        </w:rPr>
        <w:t>the daily rate</w:t>
      </w:r>
      <w:r w:rsidR="00FA2927" w:rsidRPr="002B2117">
        <w:rPr>
          <w:b/>
          <w:bCs/>
        </w:rPr>
        <w:t>s</w:t>
      </w:r>
      <w:r w:rsidRPr="002B2117">
        <w:rPr>
          <w:b/>
          <w:bCs/>
        </w:rPr>
        <w:t>.</w:t>
      </w:r>
    </w:p>
    <w:p w14:paraId="2762BD39" w14:textId="6D8AC7F9" w:rsidR="008603BE" w:rsidRPr="00A077BC" w:rsidRDefault="005A20CB" w:rsidP="00E6702D">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14:paraId="570C15FC" w14:textId="7486DEEB" w:rsidR="007F3589" w:rsidRDefault="007F3589" w:rsidP="007F3589">
      <w:pPr>
        <w:spacing w:after="0" w:line="240" w:lineRule="auto"/>
        <w:jc w:val="both"/>
        <w:rPr>
          <w:rFonts w:ascii="Times New Roman" w:eastAsia="Times New Roman" w:hAnsi="Times New Roman" w:cs="Times New Roman"/>
          <w:sz w:val="24"/>
          <w:szCs w:val="24"/>
        </w:rPr>
      </w:pPr>
    </w:p>
    <w:p w14:paraId="7522CD3C" w14:textId="77777777" w:rsidR="002B2117" w:rsidRDefault="002B2117" w:rsidP="007F3589">
      <w:pPr>
        <w:spacing w:after="0" w:line="240" w:lineRule="auto"/>
        <w:jc w:val="both"/>
        <w:rPr>
          <w:rFonts w:ascii="Times New Roman" w:eastAsia="Times New Roman" w:hAnsi="Times New Roman" w:cs="Times New Roman"/>
          <w:sz w:val="24"/>
          <w:szCs w:val="24"/>
        </w:rPr>
      </w:pPr>
    </w:p>
    <w:p w14:paraId="289E5EA8" w14:textId="77777777" w:rsidR="003D0C0C" w:rsidRPr="008E2EE0" w:rsidRDefault="003D0C0C" w:rsidP="003D0C0C">
      <w:pPr>
        <w:widowControl w:val="0"/>
        <w:autoSpaceDE w:val="0"/>
        <w:autoSpaceDN w:val="0"/>
        <w:adjustRightInd w:val="0"/>
        <w:spacing w:after="0" w:line="360" w:lineRule="auto"/>
        <w:jc w:val="both"/>
        <w:rPr>
          <w:rFonts w:ascii="Times New Roman" w:eastAsia="Times New Roman" w:hAnsi="Times New Roman" w:cs="Times New Roman"/>
          <w:b/>
          <w:sz w:val="24"/>
          <w:szCs w:val="24"/>
        </w:rPr>
      </w:pPr>
      <w:r w:rsidRPr="008E2EE0">
        <w:rPr>
          <w:rFonts w:ascii="Times New Roman" w:eastAsia="Times New Roman" w:hAnsi="Times New Roman" w:cs="Times New Roman"/>
          <w:b/>
          <w:sz w:val="24"/>
          <w:szCs w:val="24"/>
        </w:rPr>
        <w:t>The following costs are not allowable:</w:t>
      </w:r>
    </w:p>
    <w:p w14:paraId="5EA20EE6" w14:textId="77777777" w:rsidR="003D0C0C" w:rsidRPr="001D47E9" w:rsidRDefault="003D0C0C" w:rsidP="00367B6C">
      <w:pPr>
        <w:widowControl w:val="0"/>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8E2EE0">
        <w:rPr>
          <w:rFonts w:ascii="Times New Roman" w:eastAsia="Times New Roman" w:hAnsi="Times New Roman" w:cs="Times New Roman"/>
          <w:sz w:val="24"/>
          <w:szCs w:val="24"/>
        </w:rPr>
        <w:t xml:space="preserve">Supplanting: </w:t>
      </w:r>
      <w:r w:rsidRPr="001D47E9">
        <w:rPr>
          <w:rFonts w:ascii="Times New Roman" w:eastAsia="Times New Roman" w:hAnsi="Times New Roman" w:cs="Times New Roman"/>
          <w:sz w:val="24"/>
          <w:szCs w:val="24"/>
        </w:rPr>
        <w:t xml:space="preserve">Funds </w:t>
      </w:r>
      <w:r w:rsidRPr="001D47E9">
        <w:rPr>
          <w:rFonts w:ascii="Times New Roman" w:eastAsia="Times New Roman" w:hAnsi="Times New Roman" w:cs="Times New Roman"/>
          <w:b/>
          <w:sz w:val="24"/>
          <w:szCs w:val="24"/>
        </w:rPr>
        <w:t>cannot</w:t>
      </w:r>
      <w:r w:rsidRPr="001D47E9">
        <w:rPr>
          <w:rFonts w:ascii="Times New Roman" w:eastAsia="Times New Roman" w:hAnsi="Times New Roman" w:cs="Times New Roman"/>
          <w:sz w:val="24"/>
          <w:szCs w:val="24"/>
        </w:rPr>
        <w:t xml:space="preserve"> replace those funds which have been appropriated for the same purpose.</w:t>
      </w:r>
    </w:p>
    <w:p w14:paraId="65A5F6B2" w14:textId="77777777" w:rsidR="003D0C0C" w:rsidRPr="008E2EE0" w:rsidRDefault="003D0C0C" w:rsidP="00367B6C">
      <w:pPr>
        <w:widowControl w:val="0"/>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8E2EE0">
        <w:rPr>
          <w:rFonts w:ascii="Times New Roman" w:eastAsia="Times New Roman" w:hAnsi="Times New Roman" w:cs="Times New Roman"/>
          <w:sz w:val="24"/>
          <w:szCs w:val="24"/>
        </w:rPr>
        <w:t>Purchasing or acquiring land</w:t>
      </w:r>
    </w:p>
    <w:p w14:paraId="2AF602DA" w14:textId="77777777" w:rsidR="003D0C0C" w:rsidRPr="008E2EE0" w:rsidRDefault="003D0C0C" w:rsidP="00367B6C">
      <w:pPr>
        <w:widowControl w:val="0"/>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rPr>
      </w:pPr>
      <w:r w:rsidRPr="008E2EE0">
        <w:rPr>
          <w:rFonts w:ascii="Times New Roman" w:eastAsia="Times New Roman" w:hAnsi="Times New Roman" w:cs="Times New Roman"/>
          <w:sz w:val="24"/>
          <w:szCs w:val="24"/>
        </w:rPr>
        <w:t>Vehicle acquisition</w:t>
      </w:r>
    </w:p>
    <w:p w14:paraId="3AD82629" w14:textId="77777777" w:rsidR="003D0C0C" w:rsidRPr="008E2EE0" w:rsidRDefault="003D0C0C" w:rsidP="00FA2927">
      <w:pPr>
        <w:widowControl w:val="0"/>
        <w:numPr>
          <w:ilvl w:val="0"/>
          <w:numId w:val="39"/>
        </w:numPr>
        <w:autoSpaceDE w:val="0"/>
        <w:autoSpaceDN w:val="0"/>
        <w:adjustRightInd w:val="0"/>
        <w:spacing w:after="0" w:line="360" w:lineRule="auto"/>
        <w:jc w:val="both"/>
        <w:rPr>
          <w:rFonts w:ascii="Times New Roman" w:eastAsia="Times New Roman" w:hAnsi="Times New Roman" w:cs="Times New Roman"/>
          <w:sz w:val="24"/>
          <w:szCs w:val="24"/>
        </w:rPr>
      </w:pPr>
      <w:r w:rsidRPr="008E2EE0">
        <w:rPr>
          <w:rFonts w:ascii="Times New Roman" w:eastAsia="Times New Roman" w:hAnsi="Times New Roman" w:cs="Times New Roman"/>
          <w:sz w:val="24"/>
          <w:szCs w:val="24"/>
        </w:rPr>
        <w:t xml:space="preserve">Lobbying </w:t>
      </w:r>
    </w:p>
    <w:p w14:paraId="7A87AB33" w14:textId="5E292A6A" w:rsidR="00914C83" w:rsidRPr="00F24E4D" w:rsidRDefault="003D0C0C" w:rsidP="00F24E4D">
      <w:pPr>
        <w:widowControl w:val="0"/>
        <w:numPr>
          <w:ilvl w:val="0"/>
          <w:numId w:val="39"/>
        </w:numPr>
        <w:autoSpaceDE w:val="0"/>
        <w:autoSpaceDN w:val="0"/>
        <w:adjustRightInd w:val="0"/>
        <w:spacing w:after="0" w:line="360" w:lineRule="auto"/>
        <w:jc w:val="both"/>
        <w:rPr>
          <w:rFonts w:ascii="Times New Roman" w:eastAsia="Times New Roman" w:hAnsi="Times New Roman" w:cs="Times New Roman"/>
          <w:sz w:val="24"/>
          <w:szCs w:val="24"/>
        </w:rPr>
      </w:pPr>
      <w:r w:rsidRPr="008E2EE0">
        <w:rPr>
          <w:rFonts w:ascii="Times New Roman" w:eastAsia="Times New Roman" w:hAnsi="Times New Roman" w:cs="Times New Roman"/>
          <w:sz w:val="24"/>
          <w:szCs w:val="24"/>
        </w:rPr>
        <w:t>Bonuses, commissions</w:t>
      </w:r>
      <w:r>
        <w:rPr>
          <w:rFonts w:ascii="Times New Roman" w:eastAsia="Times New Roman" w:hAnsi="Times New Roman" w:cs="Times New Roman"/>
          <w:sz w:val="24"/>
          <w:szCs w:val="24"/>
        </w:rPr>
        <w:t xml:space="preserve">, </w:t>
      </w:r>
      <w:r w:rsidRPr="008E2EE0">
        <w:rPr>
          <w:rFonts w:ascii="Times New Roman" w:eastAsia="Times New Roman" w:hAnsi="Times New Roman" w:cs="Times New Roman"/>
          <w:sz w:val="24"/>
          <w:szCs w:val="24"/>
        </w:rPr>
        <w:t>honorariums</w:t>
      </w:r>
      <w:r>
        <w:rPr>
          <w:rFonts w:ascii="Times New Roman" w:eastAsia="Times New Roman" w:hAnsi="Times New Roman" w:cs="Times New Roman"/>
          <w:sz w:val="24"/>
          <w:szCs w:val="24"/>
        </w:rPr>
        <w:t xml:space="preserve"> or overtime</w:t>
      </w:r>
    </w:p>
    <w:p w14:paraId="41BFCA06" w14:textId="77777777" w:rsidR="00914C83" w:rsidRDefault="00914C83" w:rsidP="00914C83">
      <w:pPr>
        <w:spacing w:line="240" w:lineRule="auto"/>
        <w:jc w:val="both"/>
        <w:rPr>
          <w:rFonts w:ascii="Times New Roman" w:hAnsi="Times New Roman" w:cs="Times New Roman"/>
          <w:b/>
          <w:sz w:val="24"/>
          <w:szCs w:val="24"/>
        </w:rPr>
      </w:pPr>
    </w:p>
    <w:p w14:paraId="6E33C078" w14:textId="77777777" w:rsidR="00914C83" w:rsidRDefault="00914C83" w:rsidP="00AF1621">
      <w:pPr>
        <w:spacing w:line="240" w:lineRule="auto"/>
        <w:jc w:val="both"/>
        <w:rPr>
          <w:rFonts w:ascii="Times New Roman" w:hAnsi="Times New Roman" w:cs="Times New Roman"/>
          <w:b/>
          <w:sz w:val="24"/>
          <w:szCs w:val="24"/>
        </w:rPr>
      </w:pPr>
      <w:bookmarkStart w:id="9" w:name="_Hlk531701893"/>
      <w:r w:rsidRPr="00914C83">
        <w:rPr>
          <w:rFonts w:ascii="Times New Roman" w:hAnsi="Times New Roman" w:cs="Times New Roman"/>
          <w:b/>
          <w:sz w:val="24"/>
          <w:szCs w:val="24"/>
        </w:rPr>
        <w:t>Attachments</w:t>
      </w:r>
    </w:p>
    <w:p w14:paraId="21D31186" w14:textId="658DAD5C" w:rsidR="001D05CF" w:rsidRPr="00446D57" w:rsidRDefault="00914C83" w:rsidP="004B21A6">
      <w:pPr>
        <w:spacing w:line="360" w:lineRule="auto"/>
        <w:jc w:val="both"/>
        <w:rPr>
          <w:rFonts w:ascii="Times New Roman" w:hAnsi="Times New Roman" w:cs="Times New Roman"/>
          <w:b/>
          <w:i/>
          <w:sz w:val="24"/>
          <w:szCs w:val="24"/>
        </w:rPr>
      </w:pPr>
      <w:r w:rsidRPr="00914C83">
        <w:rPr>
          <w:rFonts w:ascii="Times New Roman" w:hAnsi="Times New Roman" w:cs="Times New Roman"/>
          <w:sz w:val="24"/>
          <w:szCs w:val="24"/>
        </w:rPr>
        <w:t>The following documents referenced in the application MUST be attached to this application.  Please note that any application missing the required attachments will not be considered for funding</w:t>
      </w:r>
      <w:r w:rsidR="00241428">
        <w:rPr>
          <w:rFonts w:ascii="Times New Roman" w:hAnsi="Times New Roman" w:cs="Times New Roman"/>
          <w:sz w:val="24"/>
          <w:szCs w:val="24"/>
        </w:rPr>
        <w:t xml:space="preserve">. </w:t>
      </w:r>
      <w:r w:rsidRPr="00C8430A">
        <w:rPr>
          <w:rFonts w:ascii="Times New Roman" w:hAnsi="Times New Roman" w:cs="Times New Roman"/>
          <w:bCs/>
          <w:iCs/>
          <w:sz w:val="24"/>
          <w:szCs w:val="24"/>
        </w:rPr>
        <w:t>These documents can be found</w:t>
      </w:r>
      <w:r w:rsidR="00705E0F" w:rsidRPr="00C8430A">
        <w:rPr>
          <w:rFonts w:ascii="Times New Roman" w:hAnsi="Times New Roman" w:cs="Times New Roman"/>
          <w:bCs/>
          <w:iCs/>
          <w:sz w:val="24"/>
          <w:szCs w:val="24"/>
        </w:rPr>
        <w:t xml:space="preserve"> at</w:t>
      </w:r>
      <w:r w:rsidRPr="00C8430A">
        <w:rPr>
          <w:rFonts w:ascii="Times New Roman" w:hAnsi="Times New Roman" w:cs="Times New Roman"/>
          <w:bCs/>
          <w:iCs/>
          <w:sz w:val="24"/>
          <w:szCs w:val="24"/>
        </w:rPr>
        <w:t xml:space="preserve"> </w:t>
      </w:r>
      <w:hyperlink r:id="rId20" w:history="1">
        <w:r w:rsidR="004B21A6" w:rsidRPr="00D6529C">
          <w:rPr>
            <w:rStyle w:val="Hyperlink"/>
            <w:rFonts w:ascii="Times New Roman" w:hAnsi="Times New Roman" w:cs="Times New Roman"/>
            <w:sz w:val="24"/>
            <w:szCs w:val="24"/>
          </w:rPr>
          <w:t>https://www.njoag.gov/about/divisions-and-offices/juvenile-justice-commission-home/jjc-funding-opportunities/</w:t>
        </w:r>
      </w:hyperlink>
      <w:r w:rsidR="004B21A6">
        <w:rPr>
          <w:rStyle w:val="Hyperlink"/>
          <w:rFonts w:ascii="Times New Roman" w:hAnsi="Times New Roman" w:cs="Times New Roman"/>
          <w:sz w:val="24"/>
          <w:szCs w:val="24"/>
        </w:rPr>
        <w:t>.</w:t>
      </w:r>
    </w:p>
    <w:p w14:paraId="149BCFD3" w14:textId="77777777" w:rsidR="006E6CF5" w:rsidRDefault="006E6CF5" w:rsidP="00AF1621">
      <w:pPr>
        <w:numPr>
          <w:ilvl w:val="0"/>
          <w:numId w:val="32"/>
        </w:numPr>
        <w:spacing w:after="0" w:line="360" w:lineRule="auto"/>
        <w:ind w:left="1267" w:hanging="547"/>
        <w:jc w:val="both"/>
        <w:rPr>
          <w:rFonts w:ascii="Times New Roman" w:hAnsi="Times New Roman" w:cs="Times New Roman"/>
          <w:sz w:val="24"/>
          <w:szCs w:val="24"/>
        </w:rPr>
      </w:pPr>
      <w:r>
        <w:rPr>
          <w:rFonts w:ascii="Times New Roman" w:hAnsi="Times New Roman" w:cs="Times New Roman"/>
          <w:sz w:val="24"/>
          <w:szCs w:val="24"/>
        </w:rPr>
        <w:t>Application Authorization Form</w:t>
      </w:r>
    </w:p>
    <w:p w14:paraId="38807EFC" w14:textId="5FB50E13" w:rsidR="00914C83" w:rsidRPr="00914C83" w:rsidRDefault="00914C83" w:rsidP="00AF1621">
      <w:pPr>
        <w:numPr>
          <w:ilvl w:val="0"/>
          <w:numId w:val="32"/>
        </w:numPr>
        <w:spacing w:after="0" w:line="360" w:lineRule="auto"/>
        <w:ind w:left="1267" w:hanging="547"/>
        <w:jc w:val="both"/>
        <w:rPr>
          <w:rFonts w:ascii="Times New Roman" w:hAnsi="Times New Roman" w:cs="Times New Roman"/>
          <w:sz w:val="24"/>
          <w:szCs w:val="24"/>
        </w:rPr>
      </w:pPr>
      <w:r w:rsidRPr="00914C83">
        <w:rPr>
          <w:rFonts w:ascii="Times New Roman" w:hAnsi="Times New Roman" w:cs="Times New Roman"/>
          <w:sz w:val="24"/>
          <w:szCs w:val="24"/>
        </w:rPr>
        <w:t xml:space="preserve">Federal Single Audit </w:t>
      </w:r>
      <w:r w:rsidR="00C11BE9">
        <w:rPr>
          <w:rFonts w:ascii="Times New Roman" w:hAnsi="Times New Roman" w:cs="Times New Roman"/>
          <w:sz w:val="24"/>
          <w:szCs w:val="24"/>
        </w:rPr>
        <w:t xml:space="preserve">Requirements </w:t>
      </w:r>
      <w:r w:rsidRPr="00914C83">
        <w:rPr>
          <w:rFonts w:ascii="Times New Roman" w:hAnsi="Times New Roman" w:cs="Times New Roman"/>
          <w:sz w:val="24"/>
          <w:szCs w:val="24"/>
        </w:rPr>
        <w:t xml:space="preserve">Certification &amp; </w:t>
      </w:r>
      <w:r w:rsidR="00C11BE9">
        <w:rPr>
          <w:rFonts w:ascii="Times New Roman" w:hAnsi="Times New Roman" w:cs="Times New Roman"/>
          <w:sz w:val="24"/>
          <w:szCs w:val="24"/>
        </w:rPr>
        <w:t xml:space="preserve">New Jersey </w:t>
      </w:r>
      <w:r w:rsidRPr="00914C83">
        <w:rPr>
          <w:rFonts w:ascii="Times New Roman" w:hAnsi="Times New Roman" w:cs="Times New Roman"/>
          <w:sz w:val="24"/>
          <w:szCs w:val="24"/>
        </w:rPr>
        <w:t xml:space="preserve">State Audit </w:t>
      </w:r>
      <w:r w:rsidR="00C11BE9">
        <w:rPr>
          <w:rFonts w:ascii="Times New Roman" w:hAnsi="Times New Roman" w:cs="Times New Roman"/>
          <w:sz w:val="24"/>
          <w:szCs w:val="24"/>
        </w:rPr>
        <w:t xml:space="preserve">Requirements </w:t>
      </w:r>
      <w:r w:rsidRPr="00914C83">
        <w:rPr>
          <w:rFonts w:ascii="Times New Roman" w:hAnsi="Times New Roman" w:cs="Times New Roman"/>
          <w:sz w:val="24"/>
          <w:szCs w:val="24"/>
        </w:rPr>
        <w:t>Form</w:t>
      </w:r>
    </w:p>
    <w:p w14:paraId="34945F44" w14:textId="77777777" w:rsidR="00914C83" w:rsidRPr="00914C83" w:rsidRDefault="00914C83" w:rsidP="00AF1621">
      <w:pPr>
        <w:numPr>
          <w:ilvl w:val="0"/>
          <w:numId w:val="32"/>
        </w:numPr>
        <w:spacing w:after="0" w:line="360" w:lineRule="auto"/>
        <w:ind w:left="1267" w:hanging="547"/>
        <w:jc w:val="both"/>
        <w:rPr>
          <w:rFonts w:ascii="Times New Roman" w:hAnsi="Times New Roman" w:cs="Times New Roman"/>
          <w:sz w:val="24"/>
          <w:szCs w:val="24"/>
        </w:rPr>
      </w:pPr>
      <w:r w:rsidRPr="00914C83">
        <w:rPr>
          <w:rFonts w:ascii="Times New Roman" w:hAnsi="Times New Roman" w:cs="Times New Roman"/>
          <w:sz w:val="24"/>
          <w:szCs w:val="24"/>
        </w:rPr>
        <w:t>Proof of Compliance with Single Audit Act</w:t>
      </w:r>
    </w:p>
    <w:p w14:paraId="3B1785C0" w14:textId="77777777" w:rsidR="00914C83" w:rsidRPr="00914C83" w:rsidRDefault="00914C83" w:rsidP="00AF1621">
      <w:pPr>
        <w:numPr>
          <w:ilvl w:val="0"/>
          <w:numId w:val="32"/>
        </w:numPr>
        <w:spacing w:after="0" w:line="360" w:lineRule="auto"/>
        <w:ind w:left="1267" w:hanging="547"/>
        <w:jc w:val="both"/>
        <w:rPr>
          <w:rFonts w:ascii="Times New Roman" w:hAnsi="Times New Roman" w:cs="Times New Roman"/>
          <w:sz w:val="24"/>
          <w:szCs w:val="24"/>
        </w:rPr>
      </w:pPr>
      <w:r w:rsidRPr="00914C83">
        <w:rPr>
          <w:rFonts w:ascii="Times New Roman" w:hAnsi="Times New Roman" w:cs="Times New Roman"/>
          <w:sz w:val="24"/>
          <w:szCs w:val="24"/>
        </w:rPr>
        <w:lastRenderedPageBreak/>
        <w:t>Certification of Debarment, Lobbying, Suspension and other Responsibility Matters and Drug Free Workplace</w:t>
      </w:r>
      <w:r w:rsidRPr="00914C83">
        <w:rPr>
          <w:rFonts w:ascii="Times New Roman" w:hAnsi="Times New Roman" w:cs="Times New Roman"/>
          <w:sz w:val="24"/>
          <w:szCs w:val="24"/>
        </w:rPr>
        <w:tab/>
      </w:r>
    </w:p>
    <w:p w14:paraId="1072EC9F" w14:textId="633546B3" w:rsidR="00914C83" w:rsidRDefault="00914C83" w:rsidP="00AF1621">
      <w:pPr>
        <w:numPr>
          <w:ilvl w:val="0"/>
          <w:numId w:val="32"/>
        </w:numPr>
        <w:spacing w:after="0" w:line="360" w:lineRule="auto"/>
        <w:ind w:left="1267" w:hanging="547"/>
        <w:jc w:val="both"/>
        <w:rPr>
          <w:rFonts w:ascii="Times New Roman" w:hAnsi="Times New Roman" w:cs="Times New Roman"/>
          <w:sz w:val="24"/>
          <w:szCs w:val="24"/>
        </w:rPr>
      </w:pPr>
      <w:r w:rsidRPr="00914C83">
        <w:rPr>
          <w:rFonts w:ascii="Times New Roman" w:hAnsi="Times New Roman" w:cs="Times New Roman"/>
          <w:sz w:val="24"/>
          <w:szCs w:val="24"/>
        </w:rPr>
        <w:t>Department of Law &amp; Public Safety Debarment &amp; Suspension Certification</w:t>
      </w:r>
    </w:p>
    <w:p w14:paraId="0DE622AA" w14:textId="1C19E6B4" w:rsidR="004F6B98" w:rsidRDefault="004F6B98" w:rsidP="00AF1621">
      <w:pPr>
        <w:numPr>
          <w:ilvl w:val="0"/>
          <w:numId w:val="32"/>
        </w:numPr>
        <w:spacing w:after="0" w:line="360" w:lineRule="auto"/>
        <w:ind w:left="1267" w:hanging="547"/>
        <w:jc w:val="both"/>
        <w:rPr>
          <w:rFonts w:ascii="Times New Roman" w:hAnsi="Times New Roman" w:cs="Times New Roman"/>
          <w:sz w:val="24"/>
          <w:szCs w:val="24"/>
        </w:rPr>
      </w:pPr>
      <w:r>
        <w:rPr>
          <w:rFonts w:ascii="Times New Roman" w:hAnsi="Times New Roman" w:cs="Times New Roman"/>
          <w:sz w:val="24"/>
          <w:szCs w:val="24"/>
        </w:rPr>
        <w:t>Certified Standard Assurances</w:t>
      </w:r>
    </w:p>
    <w:p w14:paraId="58A0CA39" w14:textId="77777777" w:rsidR="00806CF3" w:rsidRDefault="00806CF3" w:rsidP="00806CF3">
      <w:pPr>
        <w:spacing w:after="0" w:line="360" w:lineRule="auto"/>
        <w:ind w:left="720"/>
        <w:jc w:val="both"/>
        <w:rPr>
          <w:rFonts w:ascii="Times New Roman" w:hAnsi="Times New Roman" w:cs="Times New Roman"/>
          <w:i/>
          <w:iCs/>
          <w:sz w:val="24"/>
          <w:szCs w:val="24"/>
        </w:rPr>
      </w:pPr>
    </w:p>
    <w:p w14:paraId="1C6EE911" w14:textId="1452A3AF" w:rsidR="00806CF3" w:rsidRPr="00914C83" w:rsidRDefault="00806CF3" w:rsidP="00806CF3">
      <w:pPr>
        <w:spacing w:after="0" w:line="360" w:lineRule="auto"/>
        <w:ind w:left="720"/>
        <w:jc w:val="both"/>
        <w:rPr>
          <w:rFonts w:ascii="Times New Roman" w:hAnsi="Times New Roman" w:cs="Times New Roman"/>
          <w:sz w:val="24"/>
          <w:szCs w:val="24"/>
        </w:rPr>
      </w:pPr>
      <w:r w:rsidRPr="00806CF3">
        <w:rPr>
          <w:rFonts w:ascii="Times New Roman" w:hAnsi="Times New Roman" w:cs="Times New Roman"/>
          <w:i/>
          <w:iCs/>
          <w:sz w:val="24"/>
          <w:szCs w:val="24"/>
        </w:rPr>
        <w:t>In addition to the required documents listed above, applicants should include the following</w:t>
      </w:r>
      <w:r w:rsidR="00E35497">
        <w:rPr>
          <w:rFonts w:ascii="Times New Roman" w:hAnsi="Times New Roman" w:cs="Times New Roman"/>
          <w:i/>
          <w:iCs/>
          <w:sz w:val="24"/>
          <w:szCs w:val="24"/>
        </w:rPr>
        <w:t>:</w:t>
      </w:r>
    </w:p>
    <w:p w14:paraId="034D4FE6" w14:textId="1AF61CE3" w:rsidR="00806CF3" w:rsidRDefault="00806CF3" w:rsidP="00806CF3">
      <w:pPr>
        <w:spacing w:after="0" w:line="360" w:lineRule="auto"/>
        <w:jc w:val="both"/>
        <w:rPr>
          <w:rFonts w:ascii="Times New Roman" w:hAnsi="Times New Roman" w:cs="Times New Roman"/>
          <w:sz w:val="24"/>
          <w:szCs w:val="24"/>
        </w:rPr>
      </w:pPr>
    </w:p>
    <w:p w14:paraId="23EC4962" w14:textId="29E64E0F" w:rsidR="00914C83" w:rsidRDefault="00914C83" w:rsidP="00806CF3">
      <w:pPr>
        <w:numPr>
          <w:ilvl w:val="0"/>
          <w:numId w:val="43"/>
        </w:numPr>
        <w:spacing w:after="0" w:line="360" w:lineRule="auto"/>
        <w:ind w:left="1260" w:hanging="540"/>
        <w:jc w:val="both"/>
        <w:rPr>
          <w:rFonts w:ascii="Times New Roman" w:hAnsi="Times New Roman" w:cs="Times New Roman"/>
          <w:sz w:val="24"/>
          <w:szCs w:val="24"/>
        </w:rPr>
      </w:pPr>
      <w:r w:rsidRPr="00914C83">
        <w:rPr>
          <w:rFonts w:ascii="Times New Roman" w:hAnsi="Times New Roman" w:cs="Times New Roman"/>
          <w:sz w:val="24"/>
          <w:szCs w:val="24"/>
        </w:rPr>
        <w:t>Copy of Agency’s Federally approved indirect cost rate, if applicable.</w:t>
      </w:r>
    </w:p>
    <w:p w14:paraId="5CCBB0B2" w14:textId="6EB0A8FC" w:rsidR="007D2FE0" w:rsidRDefault="007D2FE0" w:rsidP="00806CF3">
      <w:pPr>
        <w:numPr>
          <w:ilvl w:val="0"/>
          <w:numId w:val="43"/>
        </w:numPr>
        <w:spacing w:after="0" w:line="360" w:lineRule="auto"/>
        <w:ind w:left="1267" w:hanging="547"/>
        <w:jc w:val="both"/>
        <w:rPr>
          <w:rFonts w:ascii="Times New Roman" w:hAnsi="Times New Roman" w:cs="Times New Roman"/>
          <w:sz w:val="24"/>
          <w:szCs w:val="24"/>
        </w:rPr>
      </w:pPr>
      <w:r>
        <w:rPr>
          <w:rFonts w:ascii="Times New Roman" w:hAnsi="Times New Roman" w:cs="Times New Roman"/>
          <w:sz w:val="24"/>
          <w:szCs w:val="24"/>
        </w:rPr>
        <w:t>Copy of Program Agreement/Contract</w:t>
      </w:r>
    </w:p>
    <w:p w14:paraId="0A4FAB16" w14:textId="0B58DF29" w:rsidR="007D2FE0" w:rsidRDefault="007D2FE0" w:rsidP="00806CF3">
      <w:pPr>
        <w:numPr>
          <w:ilvl w:val="0"/>
          <w:numId w:val="43"/>
        </w:numPr>
        <w:spacing w:after="0" w:line="360" w:lineRule="auto"/>
        <w:ind w:left="1267" w:hanging="547"/>
        <w:jc w:val="both"/>
        <w:rPr>
          <w:rFonts w:ascii="Times New Roman" w:hAnsi="Times New Roman" w:cs="Times New Roman"/>
          <w:sz w:val="24"/>
          <w:szCs w:val="24"/>
        </w:rPr>
      </w:pPr>
      <w:r>
        <w:rPr>
          <w:rFonts w:ascii="Times New Roman" w:hAnsi="Times New Roman" w:cs="Times New Roman"/>
          <w:sz w:val="24"/>
          <w:szCs w:val="24"/>
        </w:rPr>
        <w:t>Copy of Resident Handbook</w:t>
      </w:r>
    </w:p>
    <w:p w14:paraId="6B75D021" w14:textId="77777777" w:rsidR="00A666D0" w:rsidRPr="00914C83" w:rsidRDefault="00A666D0" w:rsidP="00A666D0">
      <w:pPr>
        <w:spacing w:after="0" w:line="360" w:lineRule="auto"/>
        <w:ind w:left="1267"/>
        <w:jc w:val="both"/>
        <w:rPr>
          <w:rFonts w:ascii="Times New Roman" w:hAnsi="Times New Roman" w:cs="Times New Roman"/>
          <w:sz w:val="24"/>
          <w:szCs w:val="24"/>
        </w:rPr>
      </w:pPr>
    </w:p>
    <w:bookmarkEnd w:id="9"/>
    <w:p w14:paraId="3AC8023A" w14:textId="77777777" w:rsidR="00202F0D" w:rsidRDefault="00202F0D" w:rsidP="00AF1621">
      <w:pPr>
        <w:spacing w:after="0" w:line="240" w:lineRule="auto"/>
        <w:jc w:val="both"/>
        <w:rPr>
          <w:rFonts w:ascii="Times New Roman" w:eastAsia="Times New Roman" w:hAnsi="Times New Roman" w:cs="Times New Roman"/>
          <w:sz w:val="24"/>
          <w:szCs w:val="24"/>
        </w:rPr>
      </w:pPr>
    </w:p>
    <w:p w14:paraId="260A4BCE" w14:textId="4173D780" w:rsidR="00AF1621" w:rsidRDefault="00AF1621" w:rsidP="00AF1621">
      <w:pPr>
        <w:spacing w:after="0" w:line="240" w:lineRule="auto"/>
        <w:jc w:val="both"/>
        <w:rPr>
          <w:rFonts w:ascii="Times New Roman" w:hAnsi="Times New Roman"/>
          <w:b/>
          <w:bCs/>
          <w:sz w:val="24"/>
        </w:rPr>
      </w:pPr>
      <w:r w:rsidRPr="00716903">
        <w:rPr>
          <w:rFonts w:ascii="Times New Roman" w:hAnsi="Times New Roman"/>
          <w:b/>
          <w:bCs/>
          <w:sz w:val="24"/>
        </w:rPr>
        <w:t xml:space="preserve">If awarded the following documents are required: </w:t>
      </w:r>
    </w:p>
    <w:p w14:paraId="141F2DAF" w14:textId="77777777" w:rsidR="0046538B" w:rsidRPr="00716903" w:rsidRDefault="0046538B" w:rsidP="00AF1621">
      <w:pPr>
        <w:spacing w:after="0" w:line="240" w:lineRule="auto"/>
        <w:jc w:val="both"/>
        <w:rPr>
          <w:rFonts w:ascii="Times New Roman" w:hAnsi="Times New Roman"/>
          <w:b/>
          <w:bCs/>
          <w:sz w:val="24"/>
        </w:rPr>
      </w:pPr>
    </w:p>
    <w:p w14:paraId="740AE46A" w14:textId="77777777" w:rsidR="00AF1621" w:rsidRPr="005A09C4" w:rsidRDefault="00AF1621" w:rsidP="00AF1621">
      <w:pPr>
        <w:numPr>
          <w:ilvl w:val="0"/>
          <w:numId w:val="34"/>
        </w:numPr>
        <w:spacing w:after="0" w:line="360" w:lineRule="auto"/>
        <w:rPr>
          <w:rFonts w:ascii="Times New Roman" w:hAnsi="Times New Roman"/>
          <w:sz w:val="24"/>
        </w:rPr>
      </w:pPr>
      <w:r w:rsidRPr="005A09C4">
        <w:rPr>
          <w:rFonts w:ascii="Times New Roman" w:hAnsi="Times New Roman"/>
          <w:sz w:val="24"/>
        </w:rPr>
        <w:t>Title II Award Conditions and Assurances</w:t>
      </w:r>
    </w:p>
    <w:p w14:paraId="60E9BAC1" w14:textId="77777777" w:rsidR="00AF1621" w:rsidRPr="005A09C4" w:rsidRDefault="00AF1621" w:rsidP="00AF1621">
      <w:pPr>
        <w:numPr>
          <w:ilvl w:val="0"/>
          <w:numId w:val="34"/>
        </w:numPr>
        <w:spacing w:after="0" w:line="360" w:lineRule="auto"/>
        <w:rPr>
          <w:rFonts w:ascii="Times New Roman" w:hAnsi="Times New Roman"/>
          <w:sz w:val="24"/>
        </w:rPr>
      </w:pPr>
      <w:r w:rsidRPr="005A09C4">
        <w:rPr>
          <w:rFonts w:ascii="Times New Roman" w:hAnsi="Times New Roman"/>
          <w:sz w:val="24"/>
        </w:rPr>
        <w:t>Federal Financial Accountability &amp; Transparency Form (FFATA)</w:t>
      </w:r>
      <w:r w:rsidRPr="005A09C4">
        <w:rPr>
          <w:rFonts w:ascii="Times New Roman" w:hAnsi="Times New Roman"/>
          <w:sz w:val="24"/>
        </w:rPr>
        <w:tab/>
      </w:r>
    </w:p>
    <w:p w14:paraId="01AE6EE2" w14:textId="77777777" w:rsidR="00AF1621" w:rsidRPr="005A09C4" w:rsidRDefault="00AF1621" w:rsidP="00AF1621">
      <w:pPr>
        <w:numPr>
          <w:ilvl w:val="0"/>
          <w:numId w:val="34"/>
        </w:numPr>
        <w:spacing w:after="0" w:line="360" w:lineRule="auto"/>
        <w:rPr>
          <w:rFonts w:ascii="Times New Roman" w:hAnsi="Times New Roman"/>
          <w:sz w:val="24"/>
        </w:rPr>
      </w:pPr>
      <w:r w:rsidRPr="005A09C4">
        <w:rPr>
          <w:rFonts w:ascii="Times New Roman" w:hAnsi="Times New Roman"/>
          <w:sz w:val="24"/>
        </w:rPr>
        <w:t>Resolution &amp; Certification with Seal</w:t>
      </w:r>
      <w:r w:rsidRPr="005A09C4">
        <w:rPr>
          <w:rFonts w:ascii="Times New Roman" w:hAnsi="Times New Roman"/>
          <w:sz w:val="24"/>
        </w:rPr>
        <w:tab/>
      </w:r>
      <w:r w:rsidRPr="005A09C4">
        <w:rPr>
          <w:rFonts w:ascii="Times New Roman" w:hAnsi="Times New Roman"/>
          <w:sz w:val="24"/>
        </w:rPr>
        <w:tab/>
      </w:r>
    </w:p>
    <w:p w14:paraId="1BE095BE" w14:textId="77777777" w:rsidR="00AF1621" w:rsidRDefault="00AF1621" w:rsidP="00AF1621">
      <w:pPr>
        <w:numPr>
          <w:ilvl w:val="0"/>
          <w:numId w:val="34"/>
        </w:numPr>
        <w:spacing w:after="0" w:line="360" w:lineRule="auto"/>
        <w:rPr>
          <w:rFonts w:ascii="Times New Roman" w:hAnsi="Times New Roman"/>
          <w:sz w:val="24"/>
        </w:rPr>
      </w:pPr>
      <w:r w:rsidRPr="005A09C4">
        <w:rPr>
          <w:rFonts w:ascii="Times New Roman" w:hAnsi="Times New Roman"/>
          <w:sz w:val="24"/>
        </w:rPr>
        <w:t>Civil Rights Compliance Checklist/Questionnaire</w:t>
      </w:r>
      <w:r w:rsidRPr="005A09C4">
        <w:rPr>
          <w:rFonts w:ascii="Times New Roman" w:hAnsi="Times New Roman"/>
          <w:sz w:val="24"/>
        </w:rPr>
        <w:tab/>
      </w:r>
      <w:r w:rsidRPr="005A09C4">
        <w:rPr>
          <w:rFonts w:ascii="Times New Roman" w:hAnsi="Times New Roman"/>
          <w:sz w:val="24"/>
        </w:rPr>
        <w:tab/>
      </w:r>
      <w:r w:rsidRPr="005A09C4">
        <w:rPr>
          <w:rFonts w:ascii="Times New Roman" w:hAnsi="Times New Roman"/>
          <w:sz w:val="24"/>
        </w:rPr>
        <w:tab/>
      </w:r>
      <w:r w:rsidRPr="005A09C4">
        <w:rPr>
          <w:rFonts w:ascii="Times New Roman" w:hAnsi="Times New Roman"/>
          <w:sz w:val="24"/>
        </w:rPr>
        <w:tab/>
        <w:t xml:space="preserve">      </w:t>
      </w:r>
    </w:p>
    <w:p w14:paraId="11DD5200" w14:textId="77777777" w:rsidR="00AF1621" w:rsidRDefault="00AF1621" w:rsidP="00AF1621">
      <w:pPr>
        <w:numPr>
          <w:ilvl w:val="0"/>
          <w:numId w:val="34"/>
        </w:numPr>
        <w:spacing w:after="0" w:line="360" w:lineRule="auto"/>
        <w:rPr>
          <w:rFonts w:ascii="Times New Roman" w:hAnsi="Times New Roman"/>
          <w:sz w:val="24"/>
        </w:rPr>
      </w:pPr>
      <w:r w:rsidRPr="005A09C4">
        <w:rPr>
          <w:rFonts w:ascii="Times New Roman" w:hAnsi="Times New Roman"/>
          <w:sz w:val="24"/>
        </w:rPr>
        <w:t>Department of Justice Equal Employment Opportunities Plan (EEOP) Certification Checklist</w:t>
      </w:r>
    </w:p>
    <w:p w14:paraId="729F886A" w14:textId="77777777" w:rsidR="00AF1621" w:rsidRPr="00AF1621" w:rsidRDefault="00AF1621" w:rsidP="00AF1621">
      <w:pPr>
        <w:numPr>
          <w:ilvl w:val="0"/>
          <w:numId w:val="34"/>
        </w:numPr>
        <w:spacing w:after="0" w:line="360" w:lineRule="auto"/>
        <w:rPr>
          <w:rFonts w:ascii="Times New Roman" w:hAnsi="Times New Roman"/>
          <w:sz w:val="24"/>
        </w:rPr>
      </w:pPr>
      <w:r w:rsidRPr="00AF1621">
        <w:rPr>
          <w:rFonts w:ascii="Times New Roman" w:hAnsi="Times New Roman"/>
          <w:sz w:val="24"/>
        </w:rPr>
        <w:t>Department of Justice Compliance with Equal Employment Opportunities Plan (EEOP) Requirements</w:t>
      </w:r>
      <w:r w:rsidRPr="00AF1621">
        <w:rPr>
          <w:rFonts w:ascii="Times New Roman" w:hAnsi="Times New Roman"/>
          <w:sz w:val="24"/>
        </w:rPr>
        <w:tab/>
      </w:r>
      <w:r w:rsidRPr="00AF1621">
        <w:rPr>
          <w:rFonts w:ascii="Times New Roman" w:hAnsi="Times New Roman"/>
          <w:sz w:val="24"/>
        </w:rPr>
        <w:tab/>
        <w:t xml:space="preserve">   </w:t>
      </w:r>
      <w:r w:rsidRPr="00AF1621">
        <w:rPr>
          <w:rFonts w:ascii="Times New Roman" w:hAnsi="Times New Roman"/>
          <w:sz w:val="24"/>
        </w:rPr>
        <w:tab/>
      </w:r>
      <w:r w:rsidRPr="00AF1621">
        <w:rPr>
          <w:rFonts w:ascii="Times New Roman" w:hAnsi="Times New Roman"/>
          <w:sz w:val="24"/>
        </w:rPr>
        <w:tab/>
      </w:r>
      <w:r w:rsidRPr="00AF1621">
        <w:rPr>
          <w:rFonts w:ascii="Times New Roman" w:hAnsi="Times New Roman"/>
          <w:sz w:val="24"/>
        </w:rPr>
        <w:tab/>
      </w:r>
      <w:r w:rsidRPr="00AF1621">
        <w:rPr>
          <w:rFonts w:ascii="Times New Roman" w:hAnsi="Times New Roman"/>
          <w:sz w:val="24"/>
        </w:rPr>
        <w:tab/>
      </w:r>
    </w:p>
    <w:p w14:paraId="6D41301C" w14:textId="77777777" w:rsidR="00AF1621" w:rsidRPr="005A09C4" w:rsidRDefault="00AF1621" w:rsidP="00AF1621">
      <w:pPr>
        <w:numPr>
          <w:ilvl w:val="0"/>
          <w:numId w:val="34"/>
        </w:numPr>
        <w:spacing w:after="0" w:line="360" w:lineRule="auto"/>
        <w:rPr>
          <w:rFonts w:ascii="Times New Roman" w:hAnsi="Times New Roman"/>
          <w:sz w:val="24"/>
        </w:rPr>
      </w:pPr>
      <w:r w:rsidRPr="005A09C4">
        <w:rPr>
          <w:rFonts w:ascii="Times New Roman" w:hAnsi="Times New Roman"/>
          <w:sz w:val="24"/>
        </w:rPr>
        <w:t>Certificate of Compliance w/LPS Online Civil Rights Training</w:t>
      </w:r>
    </w:p>
    <w:p w14:paraId="26798B9A" w14:textId="1FED5961" w:rsidR="004930E4" w:rsidRDefault="00AF1621" w:rsidP="00AF1621">
      <w:pPr>
        <w:numPr>
          <w:ilvl w:val="0"/>
          <w:numId w:val="34"/>
        </w:numPr>
        <w:spacing w:after="0" w:line="360" w:lineRule="auto"/>
        <w:rPr>
          <w:rFonts w:ascii="Times New Roman" w:hAnsi="Times New Roman"/>
          <w:sz w:val="24"/>
        </w:rPr>
      </w:pPr>
      <w:r w:rsidRPr="004930E4">
        <w:rPr>
          <w:rFonts w:ascii="Times New Roman" w:hAnsi="Times New Roman"/>
          <w:sz w:val="24"/>
        </w:rPr>
        <w:t>Office of Justice Programs Certification regarding Debarment, Suspension, Ineligibility &amp; Voluntary</w:t>
      </w:r>
    </w:p>
    <w:p w14:paraId="3265BCAA" w14:textId="1F4B4A99" w:rsidR="00AF1621" w:rsidRPr="004930E4" w:rsidRDefault="00AF1621" w:rsidP="00AF1621">
      <w:pPr>
        <w:numPr>
          <w:ilvl w:val="0"/>
          <w:numId w:val="34"/>
        </w:numPr>
        <w:spacing w:after="0" w:line="360" w:lineRule="auto"/>
        <w:rPr>
          <w:rFonts w:ascii="Times New Roman" w:hAnsi="Times New Roman"/>
          <w:sz w:val="24"/>
        </w:rPr>
      </w:pPr>
      <w:r w:rsidRPr="004930E4">
        <w:rPr>
          <w:rFonts w:ascii="Times New Roman" w:hAnsi="Times New Roman"/>
          <w:sz w:val="24"/>
        </w:rPr>
        <w:t>Disclosure of Lobbying Activities</w:t>
      </w:r>
      <w:r w:rsidRPr="004930E4">
        <w:rPr>
          <w:rFonts w:ascii="Times New Roman" w:hAnsi="Times New Roman"/>
          <w:sz w:val="24"/>
        </w:rPr>
        <w:tab/>
      </w:r>
      <w:r w:rsidRPr="004930E4">
        <w:rPr>
          <w:rFonts w:ascii="Times New Roman" w:hAnsi="Times New Roman"/>
          <w:sz w:val="24"/>
        </w:rPr>
        <w:tab/>
      </w:r>
      <w:r w:rsidRPr="004930E4">
        <w:rPr>
          <w:rFonts w:ascii="Times New Roman" w:hAnsi="Times New Roman"/>
          <w:sz w:val="24"/>
        </w:rPr>
        <w:tab/>
      </w:r>
      <w:r w:rsidRPr="004930E4">
        <w:rPr>
          <w:rFonts w:ascii="Times New Roman" w:hAnsi="Times New Roman"/>
          <w:sz w:val="24"/>
        </w:rPr>
        <w:tab/>
      </w:r>
    </w:p>
    <w:p w14:paraId="0403891F" w14:textId="77777777" w:rsidR="00AF1621" w:rsidRPr="005A09C4" w:rsidRDefault="00AF1621" w:rsidP="00AF1621">
      <w:pPr>
        <w:numPr>
          <w:ilvl w:val="0"/>
          <w:numId w:val="34"/>
        </w:numPr>
        <w:spacing w:after="0" w:line="360" w:lineRule="auto"/>
        <w:rPr>
          <w:rFonts w:ascii="Times New Roman" w:hAnsi="Times New Roman"/>
          <w:sz w:val="24"/>
        </w:rPr>
      </w:pPr>
      <w:r w:rsidRPr="005A09C4">
        <w:rPr>
          <w:rFonts w:ascii="Times New Roman" w:hAnsi="Times New Roman"/>
          <w:sz w:val="24"/>
        </w:rPr>
        <w:t>Proof of System for Award Management (SAM) Status</w:t>
      </w:r>
      <w:r w:rsidRPr="005A09C4">
        <w:rPr>
          <w:rFonts w:ascii="Times New Roman" w:hAnsi="Times New Roman"/>
          <w:sz w:val="24"/>
        </w:rPr>
        <w:tab/>
      </w:r>
      <w:r w:rsidRPr="005A09C4">
        <w:rPr>
          <w:rFonts w:ascii="Times New Roman" w:hAnsi="Times New Roman"/>
          <w:sz w:val="24"/>
        </w:rPr>
        <w:tab/>
      </w:r>
      <w:r w:rsidRPr="005A09C4">
        <w:rPr>
          <w:rFonts w:ascii="Times New Roman" w:hAnsi="Times New Roman"/>
          <w:sz w:val="24"/>
        </w:rPr>
        <w:tab/>
      </w:r>
    </w:p>
    <w:p w14:paraId="16B0290E" w14:textId="77777777" w:rsidR="00AF1621" w:rsidRPr="005A09C4" w:rsidRDefault="00AF1621" w:rsidP="00AF1621">
      <w:pPr>
        <w:widowControl w:val="0"/>
        <w:numPr>
          <w:ilvl w:val="0"/>
          <w:numId w:val="34"/>
        </w:numPr>
        <w:autoSpaceDE w:val="0"/>
        <w:autoSpaceDN w:val="0"/>
        <w:adjustRightInd w:val="0"/>
        <w:spacing w:after="0" w:line="360" w:lineRule="auto"/>
        <w:jc w:val="both"/>
        <w:rPr>
          <w:rFonts w:ascii="Times New Roman" w:hAnsi="Times New Roman"/>
          <w:b/>
          <w:bCs/>
          <w:sz w:val="24"/>
        </w:rPr>
      </w:pPr>
      <w:r w:rsidRPr="005A09C4">
        <w:rPr>
          <w:rFonts w:ascii="Times New Roman" w:hAnsi="Times New Roman"/>
          <w:sz w:val="24"/>
        </w:rPr>
        <w:t>Vendor Certification &amp; Political Contribution Disclosure Form</w:t>
      </w:r>
    </w:p>
    <w:sectPr w:rsidR="00AF1621" w:rsidRPr="005A09C4" w:rsidSect="003928F4">
      <w:headerReference w:type="even" r:id="rId21"/>
      <w:headerReference w:type="default" r:id="rId22"/>
      <w:headerReference w:type="first" r:id="rId23"/>
      <w:pgSz w:w="12240" w:h="15840" w:code="1"/>
      <w:pgMar w:top="1080" w:right="1440" w:bottom="1440" w:left="1440" w:header="907" w:footer="1440" w:gutter="0"/>
      <w:pgNumType w:start="1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466D" w14:textId="77777777" w:rsidR="00B365B5" w:rsidRDefault="00B365B5">
      <w:pPr>
        <w:spacing w:after="0" w:line="240" w:lineRule="auto"/>
      </w:pPr>
      <w:r>
        <w:separator/>
      </w:r>
    </w:p>
  </w:endnote>
  <w:endnote w:type="continuationSeparator" w:id="0">
    <w:p w14:paraId="74292803" w14:textId="77777777" w:rsidR="00B365B5" w:rsidRDefault="00B3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5BF8" w14:textId="77777777" w:rsidR="00CF2560" w:rsidRDefault="00CF2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769084"/>
      <w:docPartObj>
        <w:docPartGallery w:val="Page Numbers (Bottom of Page)"/>
        <w:docPartUnique/>
      </w:docPartObj>
    </w:sdtPr>
    <w:sdtEndPr>
      <w:rPr>
        <w:color w:val="7F7F7F" w:themeColor="background1" w:themeShade="7F"/>
        <w:spacing w:val="60"/>
      </w:rPr>
    </w:sdtEndPr>
    <w:sdtContent>
      <w:p w14:paraId="5B8BFAE0" w14:textId="143C26E5" w:rsidR="00082E2C" w:rsidRDefault="00082E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117B">
          <w:rPr>
            <w:noProof/>
          </w:rPr>
          <w:t>12</w:t>
        </w:r>
        <w:r>
          <w:rPr>
            <w:noProof/>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987972"/>
      <w:docPartObj>
        <w:docPartGallery w:val="Page Numbers (Bottom of Page)"/>
        <w:docPartUnique/>
      </w:docPartObj>
    </w:sdtPr>
    <w:sdtEndPr>
      <w:rPr>
        <w:color w:val="7F7F7F" w:themeColor="background1" w:themeShade="7F"/>
        <w:spacing w:val="60"/>
      </w:rPr>
    </w:sdtEndPr>
    <w:sdtContent>
      <w:p w14:paraId="1FDF7B0A" w14:textId="0ABCBB86" w:rsidR="00082E2C" w:rsidRDefault="00082E2C">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117B">
          <w:rPr>
            <w:noProof/>
          </w:rPr>
          <w:t>11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2F84E" w14:textId="77777777" w:rsidR="00B365B5" w:rsidRDefault="00B365B5">
      <w:pPr>
        <w:spacing w:after="0" w:line="240" w:lineRule="auto"/>
      </w:pPr>
      <w:r>
        <w:separator/>
      </w:r>
    </w:p>
  </w:footnote>
  <w:footnote w:type="continuationSeparator" w:id="0">
    <w:p w14:paraId="6E740246" w14:textId="77777777" w:rsidR="00B365B5" w:rsidRDefault="00B3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D1FD" w14:textId="77777777" w:rsidR="00CF2560" w:rsidRDefault="00CF2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AC2" w14:textId="059D3A0F" w:rsidR="00C038E8" w:rsidRPr="00CF2560" w:rsidRDefault="00C038E8" w:rsidP="00C038E8">
    <w:pPr>
      <w:pStyle w:val="Header"/>
      <w:jc w:val="right"/>
      <w:rPr>
        <w:color w:val="auto"/>
        <w:sz w:val="16"/>
        <w:szCs w:val="16"/>
      </w:rPr>
    </w:pPr>
    <w:r w:rsidRPr="00CF2560">
      <w:rPr>
        <w:color w:val="auto"/>
        <w:sz w:val="16"/>
        <w:szCs w:val="16"/>
      </w:rPr>
      <w:t>Rev: 9/2/21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1F37C" w14:textId="77777777" w:rsidR="00CF2560" w:rsidRDefault="00CF25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8901" w14:textId="77777777" w:rsidR="00E66ABB" w:rsidRDefault="00E66A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241B" w14:textId="77777777" w:rsidR="00082E2C" w:rsidRPr="00F65715" w:rsidRDefault="00082E2C" w:rsidP="00F657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8311" w14:textId="77777777" w:rsidR="00E66ABB" w:rsidRDefault="00E66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b/>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633415"/>
    <w:multiLevelType w:val="hybridMultilevel"/>
    <w:tmpl w:val="647C7FA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11A3A"/>
    <w:multiLevelType w:val="hybridMultilevel"/>
    <w:tmpl w:val="A6384D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50302"/>
    <w:multiLevelType w:val="hybridMultilevel"/>
    <w:tmpl w:val="004488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F179E"/>
    <w:multiLevelType w:val="hybridMultilevel"/>
    <w:tmpl w:val="1CAC57FC"/>
    <w:lvl w:ilvl="0" w:tplc="04090011">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D263B0"/>
    <w:multiLevelType w:val="hybridMultilevel"/>
    <w:tmpl w:val="8752B49A"/>
    <w:lvl w:ilvl="0" w:tplc="0ACC7DFA">
      <w:start w:val="201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26D2B"/>
    <w:multiLevelType w:val="hybridMultilevel"/>
    <w:tmpl w:val="C2F8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C14FE"/>
    <w:multiLevelType w:val="hybridMultilevel"/>
    <w:tmpl w:val="C3369C4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F3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86676A"/>
    <w:multiLevelType w:val="hybridMultilevel"/>
    <w:tmpl w:val="342CF6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DB6830"/>
    <w:multiLevelType w:val="hybridMultilevel"/>
    <w:tmpl w:val="B1324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934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8B02716"/>
    <w:multiLevelType w:val="hybridMultilevel"/>
    <w:tmpl w:val="60F02F8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BA1D32"/>
    <w:multiLevelType w:val="hybridMultilevel"/>
    <w:tmpl w:val="68F885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17717"/>
    <w:multiLevelType w:val="hybridMultilevel"/>
    <w:tmpl w:val="CBC6FC36"/>
    <w:lvl w:ilvl="0" w:tplc="14A69DBA">
      <w:start w:val="1"/>
      <w:numFmt w:val="upperLetter"/>
      <w:lvlText w:val="%1."/>
      <w:lvlJc w:val="left"/>
      <w:pPr>
        <w:tabs>
          <w:tab w:val="num" w:pos="2880"/>
        </w:tabs>
        <w:ind w:left="2880" w:hanging="360"/>
      </w:pPr>
      <w:rPr>
        <w:rFonts w:ascii="Times New Roman" w:hAnsi="Times New Roman" w:cs="Times New Roman" w:hint="default"/>
      </w:rPr>
    </w:lvl>
    <w:lvl w:ilvl="1" w:tplc="6B088B54">
      <w:start w:val="3"/>
      <w:numFmt w:val="decimal"/>
      <w:lvlText w:val="%2."/>
      <w:lvlJc w:val="left"/>
      <w:pPr>
        <w:tabs>
          <w:tab w:val="num" w:pos="2880"/>
        </w:tabs>
        <w:ind w:left="2880" w:hanging="360"/>
      </w:pPr>
      <w:rPr>
        <w:rFonts w:ascii="Times New Roman" w:hAnsi="Times New Roman" w:cs="Times New Roman" w:hint="default"/>
      </w:rPr>
    </w:lvl>
    <w:lvl w:ilvl="2" w:tplc="0409000F">
      <w:start w:val="1"/>
      <w:numFmt w:val="decimal"/>
      <w:lvlText w:val="%3."/>
      <w:lvlJc w:val="left"/>
      <w:pPr>
        <w:tabs>
          <w:tab w:val="num" w:pos="3780"/>
        </w:tabs>
        <w:ind w:left="3780" w:hanging="360"/>
      </w:pPr>
      <w:rPr>
        <w:rFonts w:ascii="Times New Roman" w:hAnsi="Times New Roman" w:cs="Times New Roman"/>
      </w:rPr>
    </w:lvl>
    <w:lvl w:ilvl="3" w:tplc="0409000F">
      <w:start w:val="1"/>
      <w:numFmt w:val="decimal"/>
      <w:lvlText w:val="%4."/>
      <w:lvlJc w:val="left"/>
      <w:pPr>
        <w:tabs>
          <w:tab w:val="num" w:pos="4320"/>
        </w:tabs>
        <w:ind w:left="4320" w:hanging="360"/>
      </w:pPr>
      <w:rPr>
        <w:rFonts w:ascii="Times New Roman" w:hAnsi="Times New Roman" w:cs="Times New Roman"/>
      </w:rPr>
    </w:lvl>
    <w:lvl w:ilvl="4" w:tplc="04090019">
      <w:start w:val="1"/>
      <w:numFmt w:val="lowerLetter"/>
      <w:lvlText w:val="%5."/>
      <w:lvlJc w:val="left"/>
      <w:pPr>
        <w:tabs>
          <w:tab w:val="num" w:pos="5040"/>
        </w:tabs>
        <w:ind w:left="5040" w:hanging="360"/>
      </w:pPr>
      <w:rPr>
        <w:rFonts w:ascii="Times New Roman" w:hAnsi="Times New Roman" w:cs="Times New Roman"/>
      </w:rPr>
    </w:lvl>
    <w:lvl w:ilvl="5" w:tplc="0409001B">
      <w:start w:val="1"/>
      <w:numFmt w:val="lowerRoman"/>
      <w:lvlText w:val="%6."/>
      <w:lvlJc w:val="right"/>
      <w:pPr>
        <w:tabs>
          <w:tab w:val="num" w:pos="5760"/>
        </w:tabs>
        <w:ind w:left="5760" w:hanging="180"/>
      </w:pPr>
      <w:rPr>
        <w:rFonts w:ascii="Times New Roman" w:hAnsi="Times New Roman" w:cs="Times New Roman"/>
      </w:rPr>
    </w:lvl>
    <w:lvl w:ilvl="6" w:tplc="0409000F">
      <w:start w:val="1"/>
      <w:numFmt w:val="decimal"/>
      <w:lvlText w:val="%7."/>
      <w:lvlJc w:val="left"/>
      <w:pPr>
        <w:tabs>
          <w:tab w:val="num" w:pos="6480"/>
        </w:tabs>
        <w:ind w:left="6480" w:hanging="360"/>
      </w:pPr>
      <w:rPr>
        <w:rFonts w:ascii="Times New Roman" w:hAnsi="Times New Roman" w:cs="Times New Roman"/>
      </w:rPr>
    </w:lvl>
    <w:lvl w:ilvl="7" w:tplc="04090019">
      <w:start w:val="1"/>
      <w:numFmt w:val="lowerLetter"/>
      <w:lvlText w:val="%8."/>
      <w:lvlJc w:val="left"/>
      <w:pPr>
        <w:tabs>
          <w:tab w:val="num" w:pos="7200"/>
        </w:tabs>
        <w:ind w:left="7200" w:hanging="360"/>
      </w:pPr>
      <w:rPr>
        <w:rFonts w:ascii="Times New Roman" w:hAnsi="Times New Roman" w:cs="Times New Roman"/>
      </w:rPr>
    </w:lvl>
    <w:lvl w:ilvl="8" w:tplc="0409001B">
      <w:start w:val="1"/>
      <w:numFmt w:val="lowerRoman"/>
      <w:lvlText w:val="%9."/>
      <w:lvlJc w:val="right"/>
      <w:pPr>
        <w:tabs>
          <w:tab w:val="num" w:pos="7920"/>
        </w:tabs>
        <w:ind w:left="7920" w:hanging="180"/>
      </w:pPr>
      <w:rPr>
        <w:rFonts w:ascii="Times New Roman" w:hAnsi="Times New Roman" w:cs="Times New Roman"/>
      </w:rPr>
    </w:lvl>
  </w:abstractNum>
  <w:abstractNum w:abstractNumId="15" w15:restartNumberingAfterBreak="0">
    <w:nsid w:val="2E8D0D93"/>
    <w:multiLevelType w:val="hybridMultilevel"/>
    <w:tmpl w:val="BF907ED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9F0913"/>
    <w:multiLevelType w:val="hybridMultilevel"/>
    <w:tmpl w:val="A288C4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332400E"/>
    <w:multiLevelType w:val="hybridMultilevel"/>
    <w:tmpl w:val="10BC462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645628"/>
    <w:multiLevelType w:val="hybridMultilevel"/>
    <w:tmpl w:val="FDE27A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EF5554"/>
    <w:multiLevelType w:val="hybridMultilevel"/>
    <w:tmpl w:val="95683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73307"/>
    <w:multiLevelType w:val="hybridMultilevel"/>
    <w:tmpl w:val="CBC6FC36"/>
    <w:lvl w:ilvl="0" w:tplc="14A69DBA">
      <w:start w:val="1"/>
      <w:numFmt w:val="upperLetter"/>
      <w:lvlText w:val="%1."/>
      <w:lvlJc w:val="left"/>
      <w:pPr>
        <w:tabs>
          <w:tab w:val="num" w:pos="2880"/>
        </w:tabs>
        <w:ind w:left="2880" w:hanging="360"/>
      </w:pPr>
      <w:rPr>
        <w:rFonts w:ascii="Times New Roman" w:hAnsi="Times New Roman" w:cs="Times New Roman" w:hint="default"/>
      </w:rPr>
    </w:lvl>
    <w:lvl w:ilvl="1" w:tplc="6B088B54">
      <w:start w:val="3"/>
      <w:numFmt w:val="decimal"/>
      <w:lvlText w:val="%2."/>
      <w:lvlJc w:val="left"/>
      <w:pPr>
        <w:tabs>
          <w:tab w:val="num" w:pos="2880"/>
        </w:tabs>
        <w:ind w:left="2880" w:hanging="360"/>
      </w:pPr>
      <w:rPr>
        <w:rFonts w:ascii="Times New Roman" w:hAnsi="Times New Roman" w:cs="Times New Roman" w:hint="default"/>
      </w:rPr>
    </w:lvl>
    <w:lvl w:ilvl="2" w:tplc="0409000F">
      <w:start w:val="1"/>
      <w:numFmt w:val="decimal"/>
      <w:lvlText w:val="%3."/>
      <w:lvlJc w:val="left"/>
      <w:pPr>
        <w:tabs>
          <w:tab w:val="num" w:pos="3780"/>
        </w:tabs>
        <w:ind w:left="3780" w:hanging="360"/>
      </w:pPr>
      <w:rPr>
        <w:rFonts w:ascii="Times New Roman" w:hAnsi="Times New Roman" w:cs="Times New Roman"/>
      </w:rPr>
    </w:lvl>
    <w:lvl w:ilvl="3" w:tplc="0409000F">
      <w:start w:val="1"/>
      <w:numFmt w:val="decimal"/>
      <w:lvlText w:val="%4."/>
      <w:lvlJc w:val="left"/>
      <w:pPr>
        <w:tabs>
          <w:tab w:val="num" w:pos="4320"/>
        </w:tabs>
        <w:ind w:left="4320" w:hanging="360"/>
      </w:pPr>
      <w:rPr>
        <w:rFonts w:ascii="Times New Roman" w:hAnsi="Times New Roman" w:cs="Times New Roman"/>
      </w:rPr>
    </w:lvl>
    <w:lvl w:ilvl="4" w:tplc="04090019">
      <w:start w:val="1"/>
      <w:numFmt w:val="lowerLetter"/>
      <w:lvlText w:val="%5."/>
      <w:lvlJc w:val="left"/>
      <w:pPr>
        <w:tabs>
          <w:tab w:val="num" w:pos="5040"/>
        </w:tabs>
        <w:ind w:left="5040" w:hanging="360"/>
      </w:pPr>
      <w:rPr>
        <w:rFonts w:ascii="Times New Roman" w:hAnsi="Times New Roman" w:cs="Times New Roman"/>
      </w:rPr>
    </w:lvl>
    <w:lvl w:ilvl="5" w:tplc="0409001B">
      <w:start w:val="1"/>
      <w:numFmt w:val="lowerRoman"/>
      <w:lvlText w:val="%6."/>
      <w:lvlJc w:val="right"/>
      <w:pPr>
        <w:tabs>
          <w:tab w:val="num" w:pos="5760"/>
        </w:tabs>
        <w:ind w:left="5760" w:hanging="180"/>
      </w:pPr>
      <w:rPr>
        <w:rFonts w:ascii="Times New Roman" w:hAnsi="Times New Roman" w:cs="Times New Roman"/>
      </w:rPr>
    </w:lvl>
    <w:lvl w:ilvl="6" w:tplc="0409000F">
      <w:start w:val="1"/>
      <w:numFmt w:val="decimal"/>
      <w:lvlText w:val="%7."/>
      <w:lvlJc w:val="left"/>
      <w:pPr>
        <w:tabs>
          <w:tab w:val="num" w:pos="6480"/>
        </w:tabs>
        <w:ind w:left="6480" w:hanging="360"/>
      </w:pPr>
      <w:rPr>
        <w:rFonts w:ascii="Times New Roman" w:hAnsi="Times New Roman" w:cs="Times New Roman"/>
      </w:rPr>
    </w:lvl>
    <w:lvl w:ilvl="7" w:tplc="04090019">
      <w:start w:val="1"/>
      <w:numFmt w:val="lowerLetter"/>
      <w:lvlText w:val="%8."/>
      <w:lvlJc w:val="left"/>
      <w:pPr>
        <w:tabs>
          <w:tab w:val="num" w:pos="7200"/>
        </w:tabs>
        <w:ind w:left="7200" w:hanging="360"/>
      </w:pPr>
      <w:rPr>
        <w:rFonts w:ascii="Times New Roman" w:hAnsi="Times New Roman" w:cs="Times New Roman"/>
      </w:rPr>
    </w:lvl>
    <w:lvl w:ilvl="8" w:tplc="0409001B">
      <w:start w:val="1"/>
      <w:numFmt w:val="lowerRoman"/>
      <w:lvlText w:val="%9."/>
      <w:lvlJc w:val="right"/>
      <w:pPr>
        <w:tabs>
          <w:tab w:val="num" w:pos="7920"/>
        </w:tabs>
        <w:ind w:left="7920" w:hanging="180"/>
      </w:pPr>
      <w:rPr>
        <w:rFonts w:ascii="Times New Roman" w:hAnsi="Times New Roman" w:cs="Times New Roman"/>
      </w:rPr>
    </w:lvl>
  </w:abstractNum>
  <w:abstractNum w:abstractNumId="21" w15:restartNumberingAfterBreak="0">
    <w:nsid w:val="3E307E81"/>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2" w15:restartNumberingAfterBreak="0">
    <w:nsid w:val="3EDA71FB"/>
    <w:multiLevelType w:val="hybridMultilevel"/>
    <w:tmpl w:val="EBD627EE"/>
    <w:lvl w:ilvl="0" w:tplc="F732BF06">
      <w:numFmt w:val="bullet"/>
      <w:lvlText w:val=""/>
      <w:lvlJc w:val="left"/>
      <w:pPr>
        <w:ind w:left="720" w:hanging="360"/>
      </w:pPr>
      <w:rPr>
        <w:rFonts w:ascii="Wingdings 2" w:eastAsia="Times New Roman" w:hAnsi="Wingdings 2" w:cs="Times New Roman" w:hint="default"/>
        <w:b/>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C33D6"/>
    <w:multiLevelType w:val="hybridMultilevel"/>
    <w:tmpl w:val="08D061F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6C7FBA"/>
    <w:multiLevelType w:val="hybridMultilevel"/>
    <w:tmpl w:val="440602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E5715F9"/>
    <w:multiLevelType w:val="hybridMultilevel"/>
    <w:tmpl w:val="3E746B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A67A9A"/>
    <w:multiLevelType w:val="hybridMultilevel"/>
    <w:tmpl w:val="8A30C8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161BCF"/>
    <w:multiLevelType w:val="hybridMultilevel"/>
    <w:tmpl w:val="F4702E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8C0718"/>
    <w:multiLevelType w:val="hybridMultilevel"/>
    <w:tmpl w:val="BF34D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9F6F37"/>
    <w:multiLevelType w:val="singleLevel"/>
    <w:tmpl w:val="A32C77F2"/>
    <w:lvl w:ilvl="0">
      <w:start w:val="1"/>
      <w:numFmt w:val="decimal"/>
      <w:lvlText w:val="%1."/>
      <w:legacy w:legacy="1" w:legacySpace="0" w:legacyIndent="1"/>
      <w:lvlJc w:val="left"/>
      <w:pPr>
        <w:ind w:left="1" w:hanging="1"/>
      </w:pPr>
    </w:lvl>
  </w:abstractNum>
  <w:abstractNum w:abstractNumId="30" w15:restartNumberingAfterBreak="0">
    <w:nsid w:val="65890264"/>
    <w:multiLevelType w:val="hybridMultilevel"/>
    <w:tmpl w:val="004488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37CF2"/>
    <w:multiLevelType w:val="hybridMultilevel"/>
    <w:tmpl w:val="5B18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434A39"/>
    <w:multiLevelType w:val="hybridMultilevel"/>
    <w:tmpl w:val="6526E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B432A1"/>
    <w:multiLevelType w:val="hybridMultilevel"/>
    <w:tmpl w:val="B2B0867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D687F"/>
    <w:multiLevelType w:val="hybridMultilevel"/>
    <w:tmpl w:val="1D9A21FC"/>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35" w15:restartNumberingAfterBreak="0">
    <w:nsid w:val="6B8B1313"/>
    <w:multiLevelType w:val="hybridMultilevel"/>
    <w:tmpl w:val="654450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EBE33A3"/>
    <w:multiLevelType w:val="hybridMultilevel"/>
    <w:tmpl w:val="5866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8687C"/>
    <w:multiLevelType w:val="hybridMultilevel"/>
    <w:tmpl w:val="44B66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EF5012"/>
    <w:multiLevelType w:val="hybridMultilevel"/>
    <w:tmpl w:val="EDC2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21261EF"/>
    <w:multiLevelType w:val="hybridMultilevel"/>
    <w:tmpl w:val="D89A29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AE7408A"/>
    <w:multiLevelType w:val="hybridMultilevel"/>
    <w:tmpl w:val="37365F06"/>
    <w:lvl w:ilvl="0" w:tplc="2B8059AA">
      <w:start w:val="1"/>
      <w:numFmt w:val="low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9"/>
  </w:num>
  <w:num w:numId="2">
    <w:abstractNumId w:val="11"/>
  </w:num>
  <w:num w:numId="3">
    <w:abstractNumId w:val="8"/>
  </w:num>
  <w:num w:numId="4">
    <w:abstractNumId w:val="23"/>
  </w:num>
  <w:num w:numId="5">
    <w:abstractNumId w:val="34"/>
  </w:num>
  <w:num w:numId="6">
    <w:abstractNumId w:val="25"/>
  </w:num>
  <w:num w:numId="7">
    <w:abstractNumId w:val="9"/>
  </w:num>
  <w:num w:numId="8">
    <w:abstractNumId w:val="4"/>
  </w:num>
  <w:num w:numId="9">
    <w:abstractNumId w:val="31"/>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38"/>
  </w:num>
  <w:num w:numId="14">
    <w:abstractNumId w:val="40"/>
  </w:num>
  <w:num w:numId="15">
    <w:abstractNumId w:val="13"/>
  </w:num>
  <w:num w:numId="16">
    <w:abstractNumId w:val="2"/>
  </w:num>
  <w:num w:numId="17">
    <w:abstractNumId w:val="7"/>
  </w:num>
  <w:num w:numId="18">
    <w:abstractNumId w:val="14"/>
  </w:num>
  <w:num w:numId="19">
    <w:abstractNumId w:val="39"/>
  </w:num>
  <w:num w:numId="20">
    <w:abstractNumId w:val="14"/>
    <w:lvlOverride w:ilvl="0">
      <w:startOverride w:val="1"/>
    </w:lvlOverride>
    <w:lvlOverride w:ilvl="1">
      <w:startOverride w:val="3"/>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5"/>
  </w:num>
  <w:num w:numId="23">
    <w:abstractNumId w:val="18"/>
  </w:num>
  <w:num w:numId="24">
    <w:abstractNumId w:val="37"/>
  </w:num>
  <w:num w:numId="25">
    <w:abstractNumId w:val="17"/>
  </w:num>
  <w:num w:numId="26">
    <w:abstractNumId w:val="33"/>
  </w:num>
  <w:num w:numId="27">
    <w:abstractNumId w:val="26"/>
  </w:num>
  <w:num w:numId="28">
    <w:abstractNumId w:val="36"/>
  </w:num>
  <w:num w:numId="29">
    <w:abstractNumId w:val="1"/>
  </w:num>
  <w:num w:numId="30">
    <w:abstractNumId w:val="27"/>
  </w:num>
  <w:num w:numId="31">
    <w:abstractNumId w:val="10"/>
  </w:num>
  <w:num w:numId="32">
    <w:abstractNumId w:val="3"/>
  </w:num>
  <w:num w:numId="33">
    <w:abstractNumId w:val="20"/>
  </w:num>
  <w:num w:numId="34">
    <w:abstractNumId w:val="6"/>
  </w:num>
  <w:num w:numId="35">
    <w:abstractNumId w:val="19"/>
  </w:num>
  <w:num w:numId="36">
    <w:abstractNumId w:val="5"/>
  </w:num>
  <w:num w:numId="37">
    <w:abstractNumId w:val="28"/>
  </w:num>
  <w:num w:numId="38">
    <w:abstractNumId w:val="15"/>
  </w:num>
  <w:num w:numId="39">
    <w:abstractNumId w:val="12"/>
  </w:num>
  <w:num w:numId="40">
    <w:abstractNumId w:val="22"/>
  </w:num>
  <w:num w:numId="41">
    <w:abstractNumId w:val="32"/>
  </w:num>
  <w:num w:numId="42">
    <w:abstractNumId w:val="24"/>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BD"/>
    <w:rsid w:val="00000B52"/>
    <w:rsid w:val="0000133E"/>
    <w:rsid w:val="000038A9"/>
    <w:rsid w:val="00005AC1"/>
    <w:rsid w:val="00007D5E"/>
    <w:rsid w:val="000109B1"/>
    <w:rsid w:val="00011582"/>
    <w:rsid w:val="000124D3"/>
    <w:rsid w:val="000163F9"/>
    <w:rsid w:val="00033E3A"/>
    <w:rsid w:val="00034C56"/>
    <w:rsid w:val="000357AC"/>
    <w:rsid w:val="0003739E"/>
    <w:rsid w:val="00045D6B"/>
    <w:rsid w:val="00057179"/>
    <w:rsid w:val="000614E0"/>
    <w:rsid w:val="00064205"/>
    <w:rsid w:val="000653CE"/>
    <w:rsid w:val="00073312"/>
    <w:rsid w:val="00073C9B"/>
    <w:rsid w:val="00082E2C"/>
    <w:rsid w:val="00086603"/>
    <w:rsid w:val="00091F4A"/>
    <w:rsid w:val="0009430D"/>
    <w:rsid w:val="00095598"/>
    <w:rsid w:val="00095748"/>
    <w:rsid w:val="00096772"/>
    <w:rsid w:val="000A59CD"/>
    <w:rsid w:val="000B114E"/>
    <w:rsid w:val="000B4482"/>
    <w:rsid w:val="000C0FD6"/>
    <w:rsid w:val="000C2317"/>
    <w:rsid w:val="000C52B4"/>
    <w:rsid w:val="000D213E"/>
    <w:rsid w:val="000D3DD6"/>
    <w:rsid w:val="000F4196"/>
    <w:rsid w:val="000F4226"/>
    <w:rsid w:val="00111301"/>
    <w:rsid w:val="001124EB"/>
    <w:rsid w:val="00115E59"/>
    <w:rsid w:val="00122622"/>
    <w:rsid w:val="0013128B"/>
    <w:rsid w:val="001334DF"/>
    <w:rsid w:val="00133590"/>
    <w:rsid w:val="00133BB1"/>
    <w:rsid w:val="00133E9B"/>
    <w:rsid w:val="00146BEE"/>
    <w:rsid w:val="00151167"/>
    <w:rsid w:val="00154687"/>
    <w:rsid w:val="001615DA"/>
    <w:rsid w:val="00163531"/>
    <w:rsid w:val="0016432E"/>
    <w:rsid w:val="0016640B"/>
    <w:rsid w:val="00171469"/>
    <w:rsid w:val="001767DB"/>
    <w:rsid w:val="001801F6"/>
    <w:rsid w:val="00180F65"/>
    <w:rsid w:val="0018351D"/>
    <w:rsid w:val="00185A8E"/>
    <w:rsid w:val="00187E7E"/>
    <w:rsid w:val="00191410"/>
    <w:rsid w:val="001933C3"/>
    <w:rsid w:val="00194CD5"/>
    <w:rsid w:val="001B107C"/>
    <w:rsid w:val="001B157A"/>
    <w:rsid w:val="001B21A9"/>
    <w:rsid w:val="001C124A"/>
    <w:rsid w:val="001C3B22"/>
    <w:rsid w:val="001C5427"/>
    <w:rsid w:val="001C67A7"/>
    <w:rsid w:val="001D05CF"/>
    <w:rsid w:val="001D47E9"/>
    <w:rsid w:val="001D5E64"/>
    <w:rsid w:val="001D736D"/>
    <w:rsid w:val="001E0896"/>
    <w:rsid w:val="001E282B"/>
    <w:rsid w:val="001E5D19"/>
    <w:rsid w:val="001E6A4A"/>
    <w:rsid w:val="001F14AC"/>
    <w:rsid w:val="001F272E"/>
    <w:rsid w:val="001F3DD7"/>
    <w:rsid w:val="001F5B7E"/>
    <w:rsid w:val="001F6FEE"/>
    <w:rsid w:val="00200E8C"/>
    <w:rsid w:val="00202F0D"/>
    <w:rsid w:val="002033EC"/>
    <w:rsid w:val="00203C4C"/>
    <w:rsid w:val="002045A4"/>
    <w:rsid w:val="00204CC4"/>
    <w:rsid w:val="00227595"/>
    <w:rsid w:val="00241428"/>
    <w:rsid w:val="00241977"/>
    <w:rsid w:val="002435C5"/>
    <w:rsid w:val="00243B65"/>
    <w:rsid w:val="00246883"/>
    <w:rsid w:val="002471C7"/>
    <w:rsid w:val="0025156B"/>
    <w:rsid w:val="00260548"/>
    <w:rsid w:val="00261C47"/>
    <w:rsid w:val="00263118"/>
    <w:rsid w:val="00264F04"/>
    <w:rsid w:val="00265FA7"/>
    <w:rsid w:val="002705BF"/>
    <w:rsid w:val="002841FD"/>
    <w:rsid w:val="00293A2C"/>
    <w:rsid w:val="00295326"/>
    <w:rsid w:val="002A14A9"/>
    <w:rsid w:val="002A2A5C"/>
    <w:rsid w:val="002A36D8"/>
    <w:rsid w:val="002A79CC"/>
    <w:rsid w:val="002B1817"/>
    <w:rsid w:val="002B2117"/>
    <w:rsid w:val="002C1564"/>
    <w:rsid w:val="002D178B"/>
    <w:rsid w:val="002D410F"/>
    <w:rsid w:val="002D6239"/>
    <w:rsid w:val="002F319F"/>
    <w:rsid w:val="003041AB"/>
    <w:rsid w:val="003042C1"/>
    <w:rsid w:val="00305077"/>
    <w:rsid w:val="00315280"/>
    <w:rsid w:val="003206E4"/>
    <w:rsid w:val="00321C8F"/>
    <w:rsid w:val="00323FC2"/>
    <w:rsid w:val="00325FDD"/>
    <w:rsid w:val="00326014"/>
    <w:rsid w:val="0033330F"/>
    <w:rsid w:val="00343986"/>
    <w:rsid w:val="003521EB"/>
    <w:rsid w:val="00352DC7"/>
    <w:rsid w:val="00354F40"/>
    <w:rsid w:val="00361252"/>
    <w:rsid w:val="00367B6C"/>
    <w:rsid w:val="003727E6"/>
    <w:rsid w:val="00373B5D"/>
    <w:rsid w:val="003764FF"/>
    <w:rsid w:val="00382062"/>
    <w:rsid w:val="00384216"/>
    <w:rsid w:val="003928F4"/>
    <w:rsid w:val="00392C67"/>
    <w:rsid w:val="0039404E"/>
    <w:rsid w:val="003971CF"/>
    <w:rsid w:val="003A3CA8"/>
    <w:rsid w:val="003A721B"/>
    <w:rsid w:val="003B1DB2"/>
    <w:rsid w:val="003B2E9F"/>
    <w:rsid w:val="003B4993"/>
    <w:rsid w:val="003C00D2"/>
    <w:rsid w:val="003C58CE"/>
    <w:rsid w:val="003D09F1"/>
    <w:rsid w:val="003D0C0C"/>
    <w:rsid w:val="003D7218"/>
    <w:rsid w:val="003E4D73"/>
    <w:rsid w:val="003E5C60"/>
    <w:rsid w:val="003E5F34"/>
    <w:rsid w:val="003F155C"/>
    <w:rsid w:val="003F1610"/>
    <w:rsid w:val="003F2872"/>
    <w:rsid w:val="004051A9"/>
    <w:rsid w:val="00406FF2"/>
    <w:rsid w:val="0041117B"/>
    <w:rsid w:val="00417590"/>
    <w:rsid w:val="00422F9C"/>
    <w:rsid w:val="00426606"/>
    <w:rsid w:val="00432132"/>
    <w:rsid w:val="00433558"/>
    <w:rsid w:val="00441CC9"/>
    <w:rsid w:val="00443650"/>
    <w:rsid w:val="004462F3"/>
    <w:rsid w:val="00446D57"/>
    <w:rsid w:val="0045487D"/>
    <w:rsid w:val="0045695D"/>
    <w:rsid w:val="00457D5F"/>
    <w:rsid w:val="0046121C"/>
    <w:rsid w:val="00462472"/>
    <w:rsid w:val="0046538B"/>
    <w:rsid w:val="00474D59"/>
    <w:rsid w:val="00477DE8"/>
    <w:rsid w:val="0048099D"/>
    <w:rsid w:val="00485093"/>
    <w:rsid w:val="004850C8"/>
    <w:rsid w:val="00486A14"/>
    <w:rsid w:val="00487D3A"/>
    <w:rsid w:val="004930E4"/>
    <w:rsid w:val="00493340"/>
    <w:rsid w:val="00496986"/>
    <w:rsid w:val="004A24E3"/>
    <w:rsid w:val="004B21A6"/>
    <w:rsid w:val="004B2B0F"/>
    <w:rsid w:val="004B7607"/>
    <w:rsid w:val="004B7756"/>
    <w:rsid w:val="004C2EDD"/>
    <w:rsid w:val="004C3248"/>
    <w:rsid w:val="004C4AE9"/>
    <w:rsid w:val="004D1D85"/>
    <w:rsid w:val="004D375C"/>
    <w:rsid w:val="004D76C2"/>
    <w:rsid w:val="004E276E"/>
    <w:rsid w:val="004F6B98"/>
    <w:rsid w:val="00500196"/>
    <w:rsid w:val="00513BBA"/>
    <w:rsid w:val="00515C3D"/>
    <w:rsid w:val="005227F4"/>
    <w:rsid w:val="00537281"/>
    <w:rsid w:val="0054038A"/>
    <w:rsid w:val="0055262A"/>
    <w:rsid w:val="00557A0C"/>
    <w:rsid w:val="0056006B"/>
    <w:rsid w:val="00563C06"/>
    <w:rsid w:val="00565A95"/>
    <w:rsid w:val="00577EA2"/>
    <w:rsid w:val="00583928"/>
    <w:rsid w:val="00585B18"/>
    <w:rsid w:val="005865E3"/>
    <w:rsid w:val="00592622"/>
    <w:rsid w:val="0059731D"/>
    <w:rsid w:val="005A1CBA"/>
    <w:rsid w:val="005A20CB"/>
    <w:rsid w:val="005A6275"/>
    <w:rsid w:val="005B1D98"/>
    <w:rsid w:val="005B5226"/>
    <w:rsid w:val="005B6609"/>
    <w:rsid w:val="005C0688"/>
    <w:rsid w:val="005C0D0A"/>
    <w:rsid w:val="005C6340"/>
    <w:rsid w:val="005C6820"/>
    <w:rsid w:val="005D2878"/>
    <w:rsid w:val="005D3F3F"/>
    <w:rsid w:val="005E17F1"/>
    <w:rsid w:val="005E64CD"/>
    <w:rsid w:val="005E73DF"/>
    <w:rsid w:val="005E761F"/>
    <w:rsid w:val="005F1FA5"/>
    <w:rsid w:val="005F3AE0"/>
    <w:rsid w:val="00603105"/>
    <w:rsid w:val="0061300A"/>
    <w:rsid w:val="006179A6"/>
    <w:rsid w:val="00617DE0"/>
    <w:rsid w:val="00647E56"/>
    <w:rsid w:val="00652215"/>
    <w:rsid w:val="00660679"/>
    <w:rsid w:val="00663D2C"/>
    <w:rsid w:val="00666BF9"/>
    <w:rsid w:val="006709F9"/>
    <w:rsid w:val="00671C52"/>
    <w:rsid w:val="00674F24"/>
    <w:rsid w:val="006766DE"/>
    <w:rsid w:val="00680C78"/>
    <w:rsid w:val="00683446"/>
    <w:rsid w:val="006857E8"/>
    <w:rsid w:val="006861D2"/>
    <w:rsid w:val="0068786F"/>
    <w:rsid w:val="006900AD"/>
    <w:rsid w:val="00694B3A"/>
    <w:rsid w:val="006A372D"/>
    <w:rsid w:val="006B2844"/>
    <w:rsid w:val="006C0C65"/>
    <w:rsid w:val="006C1AA8"/>
    <w:rsid w:val="006C3423"/>
    <w:rsid w:val="006C5C9C"/>
    <w:rsid w:val="006C77BD"/>
    <w:rsid w:val="006C7DFF"/>
    <w:rsid w:val="006D2E07"/>
    <w:rsid w:val="006D64F3"/>
    <w:rsid w:val="006D686D"/>
    <w:rsid w:val="006E285C"/>
    <w:rsid w:val="006E6CF5"/>
    <w:rsid w:val="006F25B9"/>
    <w:rsid w:val="006F2F77"/>
    <w:rsid w:val="006F4F51"/>
    <w:rsid w:val="006F5503"/>
    <w:rsid w:val="006F58CB"/>
    <w:rsid w:val="00701572"/>
    <w:rsid w:val="00704851"/>
    <w:rsid w:val="0070524C"/>
    <w:rsid w:val="00705E0F"/>
    <w:rsid w:val="007138AB"/>
    <w:rsid w:val="0072573A"/>
    <w:rsid w:val="00733F7A"/>
    <w:rsid w:val="00745193"/>
    <w:rsid w:val="007459AE"/>
    <w:rsid w:val="007569E2"/>
    <w:rsid w:val="00756E19"/>
    <w:rsid w:val="0075720E"/>
    <w:rsid w:val="00757C2C"/>
    <w:rsid w:val="007618C5"/>
    <w:rsid w:val="00777416"/>
    <w:rsid w:val="00782817"/>
    <w:rsid w:val="007841CF"/>
    <w:rsid w:val="00785BF9"/>
    <w:rsid w:val="007871F3"/>
    <w:rsid w:val="007B47A1"/>
    <w:rsid w:val="007B6367"/>
    <w:rsid w:val="007C1227"/>
    <w:rsid w:val="007C4557"/>
    <w:rsid w:val="007C53F7"/>
    <w:rsid w:val="007D1719"/>
    <w:rsid w:val="007D2FE0"/>
    <w:rsid w:val="007D3594"/>
    <w:rsid w:val="007D7391"/>
    <w:rsid w:val="007E3F5C"/>
    <w:rsid w:val="007E519A"/>
    <w:rsid w:val="007F3589"/>
    <w:rsid w:val="007F35D5"/>
    <w:rsid w:val="00802CA0"/>
    <w:rsid w:val="00806CF3"/>
    <w:rsid w:val="008106D4"/>
    <w:rsid w:val="00812498"/>
    <w:rsid w:val="00815E08"/>
    <w:rsid w:val="0082148E"/>
    <w:rsid w:val="00826F8A"/>
    <w:rsid w:val="00831092"/>
    <w:rsid w:val="008353A7"/>
    <w:rsid w:val="00842F68"/>
    <w:rsid w:val="00845BF1"/>
    <w:rsid w:val="00845C7C"/>
    <w:rsid w:val="00846D0D"/>
    <w:rsid w:val="008543E0"/>
    <w:rsid w:val="0085478B"/>
    <w:rsid w:val="008603BE"/>
    <w:rsid w:val="008733A5"/>
    <w:rsid w:val="008766E9"/>
    <w:rsid w:val="00882A0A"/>
    <w:rsid w:val="00886C03"/>
    <w:rsid w:val="00887F4D"/>
    <w:rsid w:val="00891EC5"/>
    <w:rsid w:val="00892516"/>
    <w:rsid w:val="00897C6C"/>
    <w:rsid w:val="008A4D49"/>
    <w:rsid w:val="008B2B56"/>
    <w:rsid w:val="008D2332"/>
    <w:rsid w:val="008D3AA6"/>
    <w:rsid w:val="008D3CAC"/>
    <w:rsid w:val="008D3F83"/>
    <w:rsid w:val="008D46F5"/>
    <w:rsid w:val="008E25DB"/>
    <w:rsid w:val="008E2EE0"/>
    <w:rsid w:val="008E571B"/>
    <w:rsid w:val="008E7F44"/>
    <w:rsid w:val="008F388C"/>
    <w:rsid w:val="00904B2F"/>
    <w:rsid w:val="0090531B"/>
    <w:rsid w:val="00914C83"/>
    <w:rsid w:val="00920CF9"/>
    <w:rsid w:val="009222AE"/>
    <w:rsid w:val="00923CD0"/>
    <w:rsid w:val="00930677"/>
    <w:rsid w:val="009321DF"/>
    <w:rsid w:val="00932582"/>
    <w:rsid w:val="00933005"/>
    <w:rsid w:val="00933767"/>
    <w:rsid w:val="00935C6F"/>
    <w:rsid w:val="0093766B"/>
    <w:rsid w:val="00952F4F"/>
    <w:rsid w:val="0095305E"/>
    <w:rsid w:val="009612E2"/>
    <w:rsid w:val="009613E3"/>
    <w:rsid w:val="009614B3"/>
    <w:rsid w:val="00966237"/>
    <w:rsid w:val="0097326A"/>
    <w:rsid w:val="00977A27"/>
    <w:rsid w:val="00990F4F"/>
    <w:rsid w:val="00993807"/>
    <w:rsid w:val="00993A20"/>
    <w:rsid w:val="00996F64"/>
    <w:rsid w:val="009A1C83"/>
    <w:rsid w:val="009A4397"/>
    <w:rsid w:val="009A4712"/>
    <w:rsid w:val="009A5084"/>
    <w:rsid w:val="009B0562"/>
    <w:rsid w:val="009B5106"/>
    <w:rsid w:val="009B61A5"/>
    <w:rsid w:val="009C5EA8"/>
    <w:rsid w:val="009D5E17"/>
    <w:rsid w:val="009D787B"/>
    <w:rsid w:val="009E2328"/>
    <w:rsid w:val="009E29FC"/>
    <w:rsid w:val="009E5346"/>
    <w:rsid w:val="009E78B0"/>
    <w:rsid w:val="009F22D5"/>
    <w:rsid w:val="00A00E23"/>
    <w:rsid w:val="00A077BC"/>
    <w:rsid w:val="00A12056"/>
    <w:rsid w:val="00A127DC"/>
    <w:rsid w:val="00A14ED3"/>
    <w:rsid w:val="00A15D6A"/>
    <w:rsid w:val="00A16B82"/>
    <w:rsid w:val="00A17056"/>
    <w:rsid w:val="00A23BC9"/>
    <w:rsid w:val="00A25D38"/>
    <w:rsid w:val="00A3259C"/>
    <w:rsid w:val="00A328B6"/>
    <w:rsid w:val="00A37EB9"/>
    <w:rsid w:val="00A401B3"/>
    <w:rsid w:val="00A512DA"/>
    <w:rsid w:val="00A55DCC"/>
    <w:rsid w:val="00A57CE1"/>
    <w:rsid w:val="00A627FF"/>
    <w:rsid w:val="00A62E3B"/>
    <w:rsid w:val="00A64E70"/>
    <w:rsid w:val="00A65047"/>
    <w:rsid w:val="00A652EC"/>
    <w:rsid w:val="00A666D0"/>
    <w:rsid w:val="00A72B0D"/>
    <w:rsid w:val="00A73FB2"/>
    <w:rsid w:val="00A744C0"/>
    <w:rsid w:val="00A776B8"/>
    <w:rsid w:val="00A77FC7"/>
    <w:rsid w:val="00A86707"/>
    <w:rsid w:val="00A8691E"/>
    <w:rsid w:val="00A869F8"/>
    <w:rsid w:val="00A87527"/>
    <w:rsid w:val="00A9350C"/>
    <w:rsid w:val="00A96E54"/>
    <w:rsid w:val="00AA1E26"/>
    <w:rsid w:val="00AC1358"/>
    <w:rsid w:val="00AC2A55"/>
    <w:rsid w:val="00AC3C80"/>
    <w:rsid w:val="00AC5BFB"/>
    <w:rsid w:val="00AD1E37"/>
    <w:rsid w:val="00AE1E06"/>
    <w:rsid w:val="00AE1EF4"/>
    <w:rsid w:val="00AE75F4"/>
    <w:rsid w:val="00AF1621"/>
    <w:rsid w:val="00AF2685"/>
    <w:rsid w:val="00AF3E8B"/>
    <w:rsid w:val="00AF5D1B"/>
    <w:rsid w:val="00B019B6"/>
    <w:rsid w:val="00B10308"/>
    <w:rsid w:val="00B128DD"/>
    <w:rsid w:val="00B12BDE"/>
    <w:rsid w:val="00B26CC8"/>
    <w:rsid w:val="00B304FD"/>
    <w:rsid w:val="00B32A68"/>
    <w:rsid w:val="00B365B5"/>
    <w:rsid w:val="00B37407"/>
    <w:rsid w:val="00B5081E"/>
    <w:rsid w:val="00B51E2D"/>
    <w:rsid w:val="00B533A3"/>
    <w:rsid w:val="00B559BB"/>
    <w:rsid w:val="00B60B84"/>
    <w:rsid w:val="00B60B87"/>
    <w:rsid w:val="00B62DCB"/>
    <w:rsid w:val="00B73B27"/>
    <w:rsid w:val="00B84A42"/>
    <w:rsid w:val="00B870AA"/>
    <w:rsid w:val="00B97B53"/>
    <w:rsid w:val="00BA16F7"/>
    <w:rsid w:val="00BA76E7"/>
    <w:rsid w:val="00BB20FA"/>
    <w:rsid w:val="00BB4062"/>
    <w:rsid w:val="00BB541D"/>
    <w:rsid w:val="00BC24DE"/>
    <w:rsid w:val="00BC346D"/>
    <w:rsid w:val="00BC5E4D"/>
    <w:rsid w:val="00BC754A"/>
    <w:rsid w:val="00BD1221"/>
    <w:rsid w:val="00BD2587"/>
    <w:rsid w:val="00BE002C"/>
    <w:rsid w:val="00BE0427"/>
    <w:rsid w:val="00BE594C"/>
    <w:rsid w:val="00C038E8"/>
    <w:rsid w:val="00C04D1B"/>
    <w:rsid w:val="00C0551D"/>
    <w:rsid w:val="00C11BE9"/>
    <w:rsid w:val="00C1387C"/>
    <w:rsid w:val="00C21D78"/>
    <w:rsid w:val="00C3145B"/>
    <w:rsid w:val="00C3216C"/>
    <w:rsid w:val="00C375E1"/>
    <w:rsid w:val="00C40866"/>
    <w:rsid w:val="00C40991"/>
    <w:rsid w:val="00C41783"/>
    <w:rsid w:val="00C43A01"/>
    <w:rsid w:val="00C54166"/>
    <w:rsid w:val="00C54D0D"/>
    <w:rsid w:val="00C67335"/>
    <w:rsid w:val="00C712A1"/>
    <w:rsid w:val="00C74A51"/>
    <w:rsid w:val="00C74E4A"/>
    <w:rsid w:val="00C8139B"/>
    <w:rsid w:val="00C8430A"/>
    <w:rsid w:val="00C85547"/>
    <w:rsid w:val="00C861B8"/>
    <w:rsid w:val="00C864ED"/>
    <w:rsid w:val="00C9554A"/>
    <w:rsid w:val="00C966B1"/>
    <w:rsid w:val="00CA107C"/>
    <w:rsid w:val="00CA1A4A"/>
    <w:rsid w:val="00CA774E"/>
    <w:rsid w:val="00CB2F90"/>
    <w:rsid w:val="00CB71DE"/>
    <w:rsid w:val="00CB7231"/>
    <w:rsid w:val="00CC2DA8"/>
    <w:rsid w:val="00CD179A"/>
    <w:rsid w:val="00CE53A8"/>
    <w:rsid w:val="00CE7677"/>
    <w:rsid w:val="00CF2560"/>
    <w:rsid w:val="00CF3BBB"/>
    <w:rsid w:val="00D072F6"/>
    <w:rsid w:val="00D07381"/>
    <w:rsid w:val="00D20108"/>
    <w:rsid w:val="00D2013B"/>
    <w:rsid w:val="00D24DE9"/>
    <w:rsid w:val="00D260A2"/>
    <w:rsid w:val="00D26128"/>
    <w:rsid w:val="00D27630"/>
    <w:rsid w:val="00D460F3"/>
    <w:rsid w:val="00D51E4C"/>
    <w:rsid w:val="00D53D77"/>
    <w:rsid w:val="00D559A9"/>
    <w:rsid w:val="00D643DB"/>
    <w:rsid w:val="00D6529C"/>
    <w:rsid w:val="00D70279"/>
    <w:rsid w:val="00D945AA"/>
    <w:rsid w:val="00D945FB"/>
    <w:rsid w:val="00D96D22"/>
    <w:rsid w:val="00DA11A1"/>
    <w:rsid w:val="00DA18AA"/>
    <w:rsid w:val="00DA33B7"/>
    <w:rsid w:val="00DA69C4"/>
    <w:rsid w:val="00DB7313"/>
    <w:rsid w:val="00DC33F4"/>
    <w:rsid w:val="00DC3AEA"/>
    <w:rsid w:val="00DC6420"/>
    <w:rsid w:val="00DC668B"/>
    <w:rsid w:val="00DD4656"/>
    <w:rsid w:val="00DE19BF"/>
    <w:rsid w:val="00DF2C18"/>
    <w:rsid w:val="00DF591B"/>
    <w:rsid w:val="00DF7223"/>
    <w:rsid w:val="00DF7A2D"/>
    <w:rsid w:val="00E0012A"/>
    <w:rsid w:val="00E1214D"/>
    <w:rsid w:val="00E16016"/>
    <w:rsid w:val="00E20F1B"/>
    <w:rsid w:val="00E2798B"/>
    <w:rsid w:val="00E35497"/>
    <w:rsid w:val="00E40152"/>
    <w:rsid w:val="00E55FBC"/>
    <w:rsid w:val="00E56336"/>
    <w:rsid w:val="00E66ABB"/>
    <w:rsid w:val="00E6702D"/>
    <w:rsid w:val="00E721C3"/>
    <w:rsid w:val="00E72D12"/>
    <w:rsid w:val="00E74751"/>
    <w:rsid w:val="00E77FE2"/>
    <w:rsid w:val="00E84463"/>
    <w:rsid w:val="00E8629C"/>
    <w:rsid w:val="00E93A94"/>
    <w:rsid w:val="00E93C49"/>
    <w:rsid w:val="00E95243"/>
    <w:rsid w:val="00EA4A57"/>
    <w:rsid w:val="00EC1869"/>
    <w:rsid w:val="00EC43B8"/>
    <w:rsid w:val="00ED4EEF"/>
    <w:rsid w:val="00ED6E1A"/>
    <w:rsid w:val="00EE0F6C"/>
    <w:rsid w:val="00EE3C59"/>
    <w:rsid w:val="00EE4BCB"/>
    <w:rsid w:val="00EF0069"/>
    <w:rsid w:val="00EF050C"/>
    <w:rsid w:val="00EF20C8"/>
    <w:rsid w:val="00EF3234"/>
    <w:rsid w:val="00EF6330"/>
    <w:rsid w:val="00F00F61"/>
    <w:rsid w:val="00F017D8"/>
    <w:rsid w:val="00F04F8B"/>
    <w:rsid w:val="00F0558C"/>
    <w:rsid w:val="00F05C15"/>
    <w:rsid w:val="00F05FFA"/>
    <w:rsid w:val="00F15FE2"/>
    <w:rsid w:val="00F16F07"/>
    <w:rsid w:val="00F20835"/>
    <w:rsid w:val="00F20D0E"/>
    <w:rsid w:val="00F22111"/>
    <w:rsid w:val="00F2372A"/>
    <w:rsid w:val="00F24E4D"/>
    <w:rsid w:val="00F26264"/>
    <w:rsid w:val="00F27C53"/>
    <w:rsid w:val="00F30BB5"/>
    <w:rsid w:val="00F345A5"/>
    <w:rsid w:val="00F41F6C"/>
    <w:rsid w:val="00F47E16"/>
    <w:rsid w:val="00F501CE"/>
    <w:rsid w:val="00F513FA"/>
    <w:rsid w:val="00F60907"/>
    <w:rsid w:val="00F6386C"/>
    <w:rsid w:val="00F65715"/>
    <w:rsid w:val="00F66A6A"/>
    <w:rsid w:val="00F66DEA"/>
    <w:rsid w:val="00F836C8"/>
    <w:rsid w:val="00F8487D"/>
    <w:rsid w:val="00F86E29"/>
    <w:rsid w:val="00F912D4"/>
    <w:rsid w:val="00F91815"/>
    <w:rsid w:val="00F963E2"/>
    <w:rsid w:val="00F97DE9"/>
    <w:rsid w:val="00FA0923"/>
    <w:rsid w:val="00FA2927"/>
    <w:rsid w:val="00FA3B29"/>
    <w:rsid w:val="00FA78C0"/>
    <w:rsid w:val="00FB3641"/>
    <w:rsid w:val="00FB473A"/>
    <w:rsid w:val="00FB67A1"/>
    <w:rsid w:val="00FD33C0"/>
    <w:rsid w:val="00FD6CB2"/>
    <w:rsid w:val="00FE1C63"/>
    <w:rsid w:val="00FE2004"/>
    <w:rsid w:val="00FE4E4D"/>
    <w:rsid w:val="00FE595F"/>
    <w:rsid w:val="00FF050A"/>
    <w:rsid w:val="00FF3270"/>
    <w:rsid w:val="00FF5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F27997"/>
  <w15:chartTrackingRefBased/>
  <w15:docId w15:val="{8FDEC559-1AFA-4BE3-A490-F49507D6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907"/>
  </w:style>
  <w:style w:type="paragraph" w:styleId="Heading1">
    <w:name w:val="heading 1"/>
    <w:basedOn w:val="Normal"/>
    <w:next w:val="Normal"/>
    <w:link w:val="Heading1Char"/>
    <w:qFormat/>
    <w:rsid w:val="006C77BD"/>
    <w:pPr>
      <w:keepNext/>
      <w:numPr>
        <w:numId w:val="10"/>
      </w:numPr>
      <w:spacing w:after="0" w:line="240" w:lineRule="auto"/>
      <w:outlineLvl w:val="0"/>
    </w:pPr>
    <w:rPr>
      <w:rFonts w:ascii="Book Antiqua" w:eastAsia="Times New Roman" w:hAnsi="Book Antiqua" w:cs="Times New Roman"/>
      <w:i/>
      <w:iCs/>
      <w:sz w:val="16"/>
      <w:szCs w:val="24"/>
    </w:rPr>
  </w:style>
  <w:style w:type="paragraph" w:styleId="Heading2">
    <w:name w:val="heading 2"/>
    <w:basedOn w:val="Normal"/>
    <w:next w:val="Normal"/>
    <w:link w:val="Heading2Char"/>
    <w:qFormat/>
    <w:rsid w:val="006C77BD"/>
    <w:pPr>
      <w:keepNext/>
      <w:numPr>
        <w:ilvl w:val="1"/>
        <w:numId w:val="10"/>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C77BD"/>
    <w:pPr>
      <w:keepNext/>
      <w:numPr>
        <w:ilvl w:val="2"/>
        <w:numId w:val="10"/>
      </w:numPr>
      <w:spacing w:after="0" w:line="240" w:lineRule="auto"/>
      <w:jc w:val="right"/>
      <w:outlineLvl w:val="2"/>
    </w:pPr>
    <w:rPr>
      <w:rFonts w:ascii="Book Antiqua" w:eastAsia="Times New Roman" w:hAnsi="Book Antiqua" w:cs="Times New Roman"/>
      <w:i/>
      <w:iCs/>
      <w:sz w:val="16"/>
      <w:szCs w:val="24"/>
    </w:rPr>
  </w:style>
  <w:style w:type="paragraph" w:styleId="Heading4">
    <w:name w:val="heading 4"/>
    <w:basedOn w:val="Normal"/>
    <w:next w:val="Normal"/>
    <w:link w:val="Heading4Char"/>
    <w:qFormat/>
    <w:rsid w:val="006C77BD"/>
    <w:pPr>
      <w:keepNext/>
      <w:numPr>
        <w:ilvl w:val="3"/>
        <w:numId w:val="10"/>
      </w:numPr>
      <w:spacing w:after="0" w:line="240" w:lineRule="auto"/>
      <w:jc w:val="center"/>
      <w:outlineLvl w:val="3"/>
    </w:pPr>
    <w:rPr>
      <w:rFonts w:ascii="Times New Roman" w:eastAsia="Times New Roman" w:hAnsi="Times New Roman" w:cs="Times New Roman"/>
      <w:b/>
      <w:bCs/>
      <w:i/>
      <w:iCs/>
      <w:sz w:val="24"/>
      <w:szCs w:val="24"/>
    </w:rPr>
  </w:style>
  <w:style w:type="paragraph" w:styleId="Heading5">
    <w:name w:val="heading 5"/>
    <w:basedOn w:val="Normal"/>
    <w:next w:val="Normal"/>
    <w:link w:val="Heading5Char"/>
    <w:qFormat/>
    <w:rsid w:val="006C77BD"/>
    <w:pPr>
      <w:keepNext/>
      <w:numPr>
        <w:ilvl w:val="4"/>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4"/>
    </w:pPr>
    <w:rPr>
      <w:rFonts w:ascii="Arial" w:eastAsia="Times New Roman" w:hAnsi="Arial" w:cs="Arial"/>
      <w:b/>
      <w:bCs/>
      <w:color w:val="000000"/>
      <w:sz w:val="24"/>
      <w:szCs w:val="24"/>
    </w:rPr>
  </w:style>
  <w:style w:type="paragraph" w:styleId="Heading6">
    <w:name w:val="heading 6"/>
    <w:basedOn w:val="Normal"/>
    <w:next w:val="Normal"/>
    <w:link w:val="Heading6Char"/>
    <w:qFormat/>
    <w:rsid w:val="006C77BD"/>
    <w:pPr>
      <w:keepNext/>
      <w:numPr>
        <w:ilvl w:val="5"/>
        <w:numId w:val="10"/>
      </w:numPr>
      <w:spacing w:after="0" w:line="240" w:lineRule="auto"/>
      <w:jc w:val="center"/>
      <w:outlineLvl w:val="5"/>
    </w:pPr>
    <w:rPr>
      <w:rFonts w:ascii="Times New Roman" w:eastAsia="Times New Roman" w:hAnsi="Times New Roman" w:cs="Times New Roman"/>
      <w:i/>
      <w:iCs/>
      <w:sz w:val="24"/>
      <w:szCs w:val="20"/>
    </w:rPr>
  </w:style>
  <w:style w:type="paragraph" w:styleId="Heading7">
    <w:name w:val="heading 7"/>
    <w:basedOn w:val="Normal"/>
    <w:next w:val="Normal"/>
    <w:link w:val="Heading7Char"/>
    <w:qFormat/>
    <w:rsid w:val="006C77BD"/>
    <w:pPr>
      <w:keepNext/>
      <w:numPr>
        <w:ilvl w:val="6"/>
        <w:numId w:val="10"/>
      </w:numPr>
      <w:spacing w:after="0" w:line="240" w:lineRule="auto"/>
      <w:jc w:val="center"/>
      <w:outlineLvl w:val="6"/>
    </w:pPr>
    <w:rPr>
      <w:rFonts w:ascii="Times New Roman" w:eastAsia="Times New Roman" w:hAnsi="Times New Roman" w:cs="Times New Roman"/>
      <w:b/>
      <w:bCs/>
      <w:sz w:val="20"/>
      <w:szCs w:val="20"/>
    </w:rPr>
  </w:style>
  <w:style w:type="paragraph" w:styleId="Heading8">
    <w:name w:val="heading 8"/>
    <w:basedOn w:val="Normal"/>
    <w:next w:val="Normal"/>
    <w:link w:val="Heading8Char"/>
    <w:qFormat/>
    <w:rsid w:val="006C77BD"/>
    <w:pPr>
      <w:keepNext/>
      <w:numPr>
        <w:ilvl w:val="7"/>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7"/>
    </w:pPr>
    <w:rPr>
      <w:rFonts w:ascii="Arial" w:eastAsia="Times New Roman" w:hAnsi="Arial" w:cs="Arial"/>
      <w:b/>
      <w:bCs/>
      <w:color w:val="000000"/>
      <w:sz w:val="24"/>
      <w:szCs w:val="24"/>
      <w:u w:val="single"/>
    </w:rPr>
  </w:style>
  <w:style w:type="paragraph" w:styleId="Heading9">
    <w:name w:val="heading 9"/>
    <w:basedOn w:val="Normal"/>
    <w:next w:val="Normal"/>
    <w:link w:val="Heading9Char"/>
    <w:qFormat/>
    <w:rsid w:val="006C77BD"/>
    <w:pPr>
      <w:keepNext/>
      <w:numPr>
        <w:ilvl w:val="8"/>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outlineLvl w:val="8"/>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7BD"/>
    <w:rPr>
      <w:rFonts w:ascii="Book Antiqua" w:eastAsia="Times New Roman" w:hAnsi="Book Antiqua" w:cs="Times New Roman"/>
      <w:i/>
      <w:iCs/>
      <w:sz w:val="16"/>
      <w:szCs w:val="24"/>
    </w:rPr>
  </w:style>
  <w:style w:type="character" w:customStyle="1" w:styleId="Heading2Char">
    <w:name w:val="Heading 2 Char"/>
    <w:basedOn w:val="DefaultParagraphFont"/>
    <w:link w:val="Heading2"/>
    <w:rsid w:val="006C77BD"/>
    <w:rPr>
      <w:rFonts w:ascii="Arial" w:eastAsia="Times New Roman" w:hAnsi="Arial" w:cs="Arial"/>
      <w:b/>
      <w:bCs/>
      <w:i/>
      <w:iCs/>
      <w:sz w:val="28"/>
      <w:szCs w:val="28"/>
    </w:rPr>
  </w:style>
  <w:style w:type="character" w:customStyle="1" w:styleId="Heading3Char">
    <w:name w:val="Heading 3 Char"/>
    <w:basedOn w:val="DefaultParagraphFont"/>
    <w:link w:val="Heading3"/>
    <w:rsid w:val="006C77BD"/>
    <w:rPr>
      <w:rFonts w:ascii="Book Antiqua" w:eastAsia="Times New Roman" w:hAnsi="Book Antiqua" w:cs="Times New Roman"/>
      <w:i/>
      <w:iCs/>
      <w:sz w:val="16"/>
      <w:szCs w:val="24"/>
    </w:rPr>
  </w:style>
  <w:style w:type="character" w:customStyle="1" w:styleId="Heading4Char">
    <w:name w:val="Heading 4 Char"/>
    <w:basedOn w:val="DefaultParagraphFont"/>
    <w:link w:val="Heading4"/>
    <w:rsid w:val="006C77BD"/>
    <w:rPr>
      <w:rFonts w:ascii="Times New Roman" w:eastAsia="Times New Roman" w:hAnsi="Times New Roman" w:cs="Times New Roman"/>
      <w:b/>
      <w:bCs/>
      <w:i/>
      <w:iCs/>
      <w:sz w:val="24"/>
      <w:szCs w:val="24"/>
    </w:rPr>
  </w:style>
  <w:style w:type="character" w:customStyle="1" w:styleId="Heading5Char">
    <w:name w:val="Heading 5 Char"/>
    <w:basedOn w:val="DefaultParagraphFont"/>
    <w:link w:val="Heading5"/>
    <w:rsid w:val="006C77BD"/>
    <w:rPr>
      <w:rFonts w:ascii="Arial" w:eastAsia="Times New Roman" w:hAnsi="Arial" w:cs="Arial"/>
      <w:b/>
      <w:bCs/>
      <w:color w:val="000000"/>
      <w:sz w:val="24"/>
      <w:szCs w:val="24"/>
    </w:rPr>
  </w:style>
  <w:style w:type="character" w:customStyle="1" w:styleId="Heading6Char">
    <w:name w:val="Heading 6 Char"/>
    <w:basedOn w:val="DefaultParagraphFont"/>
    <w:link w:val="Heading6"/>
    <w:rsid w:val="006C77BD"/>
    <w:rPr>
      <w:rFonts w:ascii="Times New Roman" w:eastAsia="Times New Roman" w:hAnsi="Times New Roman" w:cs="Times New Roman"/>
      <w:i/>
      <w:iCs/>
      <w:sz w:val="24"/>
      <w:szCs w:val="20"/>
    </w:rPr>
  </w:style>
  <w:style w:type="character" w:customStyle="1" w:styleId="Heading7Char">
    <w:name w:val="Heading 7 Char"/>
    <w:basedOn w:val="DefaultParagraphFont"/>
    <w:link w:val="Heading7"/>
    <w:rsid w:val="006C77BD"/>
    <w:rPr>
      <w:rFonts w:ascii="Times New Roman" w:eastAsia="Times New Roman" w:hAnsi="Times New Roman" w:cs="Times New Roman"/>
      <w:b/>
      <w:bCs/>
      <w:sz w:val="20"/>
      <w:szCs w:val="20"/>
    </w:rPr>
  </w:style>
  <w:style w:type="character" w:customStyle="1" w:styleId="Heading8Char">
    <w:name w:val="Heading 8 Char"/>
    <w:basedOn w:val="DefaultParagraphFont"/>
    <w:link w:val="Heading8"/>
    <w:rsid w:val="006C77BD"/>
    <w:rPr>
      <w:rFonts w:ascii="Arial" w:eastAsia="Times New Roman" w:hAnsi="Arial" w:cs="Arial"/>
      <w:b/>
      <w:bCs/>
      <w:color w:val="000000"/>
      <w:sz w:val="24"/>
      <w:szCs w:val="24"/>
      <w:u w:val="single"/>
    </w:rPr>
  </w:style>
  <w:style w:type="character" w:customStyle="1" w:styleId="Heading9Char">
    <w:name w:val="Heading 9 Char"/>
    <w:basedOn w:val="DefaultParagraphFont"/>
    <w:link w:val="Heading9"/>
    <w:rsid w:val="006C77BD"/>
    <w:rPr>
      <w:rFonts w:ascii="Arial" w:eastAsia="Times New Roman" w:hAnsi="Arial" w:cs="Arial"/>
      <w:b/>
      <w:bCs/>
      <w:color w:val="000000"/>
      <w:sz w:val="24"/>
      <w:szCs w:val="24"/>
    </w:rPr>
  </w:style>
  <w:style w:type="numbering" w:customStyle="1" w:styleId="NoList1">
    <w:name w:val="No List1"/>
    <w:next w:val="NoList"/>
    <w:uiPriority w:val="99"/>
    <w:semiHidden/>
    <w:unhideWhenUsed/>
    <w:rsid w:val="006C77BD"/>
  </w:style>
  <w:style w:type="paragraph" w:customStyle="1" w:styleId="level1">
    <w:name w:val="_level1"/>
    <w:basedOn w:val="Normal"/>
    <w:rsid w:val="006C77BD"/>
    <w:pPr>
      <w:widowControl w:val="0"/>
      <w:numPr>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spacing w:after="0" w:line="240" w:lineRule="auto"/>
      <w:ind w:left="660" w:right="-1710" w:hanging="360"/>
      <w:outlineLvl w:val="0"/>
    </w:pPr>
    <w:rPr>
      <w:rFonts w:ascii="Times New Roman" w:eastAsia="Times New Roman" w:hAnsi="Times New Roman" w:cs="Times New Roman"/>
      <w:snapToGrid w:val="0"/>
      <w:sz w:val="24"/>
      <w:szCs w:val="20"/>
    </w:rPr>
  </w:style>
  <w:style w:type="paragraph" w:styleId="Header">
    <w:name w:val="header"/>
    <w:basedOn w:val="Normal"/>
    <w:link w:val="HeaderChar"/>
    <w:semiHidden/>
    <w:rsid w:val="006C77BD"/>
    <w:pPr>
      <w:tabs>
        <w:tab w:val="center" w:pos="4320"/>
        <w:tab w:val="right" w:pos="8640"/>
      </w:tabs>
      <w:spacing w:after="0" w:line="240" w:lineRule="auto"/>
    </w:pPr>
    <w:rPr>
      <w:rFonts w:ascii="Times New Roman" w:eastAsia="Times New Roman" w:hAnsi="Times New Roman" w:cs="Times New Roman"/>
      <w:color w:val="0000FF"/>
      <w:sz w:val="24"/>
      <w:szCs w:val="20"/>
    </w:rPr>
  </w:style>
  <w:style w:type="character" w:customStyle="1" w:styleId="HeaderChar">
    <w:name w:val="Header Char"/>
    <w:basedOn w:val="DefaultParagraphFont"/>
    <w:link w:val="Header"/>
    <w:semiHidden/>
    <w:rsid w:val="006C77BD"/>
    <w:rPr>
      <w:rFonts w:ascii="Times New Roman" w:eastAsia="Times New Roman" w:hAnsi="Times New Roman" w:cs="Times New Roman"/>
      <w:color w:val="0000FF"/>
      <w:sz w:val="24"/>
      <w:szCs w:val="20"/>
    </w:rPr>
  </w:style>
  <w:style w:type="character" w:styleId="Hyperlink">
    <w:name w:val="Hyperlink"/>
    <w:basedOn w:val="DefaultParagraphFont"/>
    <w:rsid w:val="006C77BD"/>
    <w:rPr>
      <w:color w:val="0000FF"/>
      <w:u w:val="single"/>
    </w:rPr>
  </w:style>
  <w:style w:type="paragraph" w:customStyle="1" w:styleId="Outline0031">
    <w:name w:val="Outline003_1"/>
    <w:rsid w:val="006C77B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Times New Roman" w:hAnsi="Symbol" w:cs="Times New Roman"/>
      <w:snapToGrid w:val="0"/>
      <w:sz w:val="24"/>
      <w:szCs w:val="20"/>
    </w:rPr>
  </w:style>
  <w:style w:type="paragraph" w:customStyle="1" w:styleId="Level10">
    <w:name w:val="Level 1"/>
    <w:rsid w:val="006C77BD"/>
    <w:pPr>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styleId="BodyTextIndent">
    <w:name w:val="Body Text Indent"/>
    <w:basedOn w:val="Normal"/>
    <w:link w:val="BodyTextIndentChar"/>
    <w:semiHidden/>
    <w:rsid w:val="006C77BD"/>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6C77BD"/>
    <w:rPr>
      <w:rFonts w:ascii="Times New Roman" w:eastAsia="Times New Roman" w:hAnsi="Times New Roman" w:cs="Times New Roman"/>
      <w:sz w:val="24"/>
      <w:szCs w:val="24"/>
    </w:rPr>
  </w:style>
  <w:style w:type="paragraph" w:styleId="BodyText3">
    <w:name w:val="Body Text 3"/>
    <w:basedOn w:val="Normal"/>
    <w:link w:val="BodyText3Char"/>
    <w:semiHidden/>
    <w:rsid w:val="006C77BD"/>
    <w:pPr>
      <w:widowControl w:val="0"/>
      <w:spacing w:after="0" w:line="240" w:lineRule="auto"/>
      <w:ind w:right="951"/>
    </w:pPr>
    <w:rPr>
      <w:rFonts w:ascii="Arial" w:eastAsia="Times New Roman" w:hAnsi="Arial" w:cs="Times New Roman"/>
      <w:snapToGrid w:val="0"/>
      <w:color w:val="000000"/>
      <w:sz w:val="24"/>
      <w:szCs w:val="20"/>
    </w:rPr>
  </w:style>
  <w:style w:type="character" w:customStyle="1" w:styleId="BodyText3Char">
    <w:name w:val="Body Text 3 Char"/>
    <w:basedOn w:val="DefaultParagraphFont"/>
    <w:link w:val="BodyText3"/>
    <w:semiHidden/>
    <w:rsid w:val="006C77BD"/>
    <w:rPr>
      <w:rFonts w:ascii="Arial" w:eastAsia="Times New Roman" w:hAnsi="Arial" w:cs="Times New Roman"/>
      <w:snapToGrid w:val="0"/>
      <w:color w:val="000000"/>
      <w:sz w:val="24"/>
      <w:szCs w:val="20"/>
    </w:rPr>
  </w:style>
  <w:style w:type="paragraph" w:styleId="BodyText2">
    <w:name w:val="Body Text 2"/>
    <w:basedOn w:val="Normal"/>
    <w:link w:val="BodyText2Char"/>
    <w:semiHidden/>
    <w:rsid w:val="006C77BD"/>
    <w:pPr>
      <w:spacing w:after="0" w:line="240" w:lineRule="auto"/>
      <w:jc w:val="center"/>
    </w:pPr>
    <w:rPr>
      <w:rFonts w:ascii="Arial" w:eastAsia="Times New Roman" w:hAnsi="Arial" w:cs="Arial"/>
      <w:sz w:val="72"/>
      <w:szCs w:val="24"/>
    </w:rPr>
  </w:style>
  <w:style w:type="character" w:customStyle="1" w:styleId="BodyText2Char">
    <w:name w:val="Body Text 2 Char"/>
    <w:basedOn w:val="DefaultParagraphFont"/>
    <w:link w:val="BodyText2"/>
    <w:semiHidden/>
    <w:rsid w:val="006C77BD"/>
    <w:rPr>
      <w:rFonts w:ascii="Arial" w:eastAsia="Times New Roman" w:hAnsi="Arial" w:cs="Arial"/>
      <w:sz w:val="72"/>
      <w:szCs w:val="24"/>
    </w:rPr>
  </w:style>
  <w:style w:type="paragraph" w:styleId="BalloonText">
    <w:name w:val="Balloon Text"/>
    <w:basedOn w:val="Normal"/>
    <w:link w:val="BalloonTextChar"/>
    <w:rsid w:val="006C77B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C77BD"/>
    <w:rPr>
      <w:rFonts w:ascii="Tahoma" w:eastAsia="Times New Roman" w:hAnsi="Tahoma" w:cs="Times New Roman"/>
      <w:sz w:val="16"/>
      <w:szCs w:val="16"/>
    </w:rPr>
  </w:style>
  <w:style w:type="paragraph" w:styleId="NormalWeb">
    <w:name w:val="Normal (Web)"/>
    <w:basedOn w:val="Normal"/>
    <w:semiHidden/>
    <w:rsid w:val="006C77B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6C77BD"/>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6C77BD"/>
    <w:rPr>
      <w:rFonts w:ascii="Arial" w:eastAsia="Times New Roman" w:hAnsi="Arial" w:cs="Arial"/>
      <w:sz w:val="24"/>
      <w:szCs w:val="24"/>
    </w:rPr>
  </w:style>
  <w:style w:type="character" w:styleId="PageNumber">
    <w:name w:val="page number"/>
    <w:basedOn w:val="DefaultParagraphFont"/>
    <w:semiHidden/>
    <w:rsid w:val="006C77BD"/>
  </w:style>
  <w:style w:type="paragraph" w:styleId="Footer">
    <w:name w:val="footer"/>
    <w:basedOn w:val="Normal"/>
    <w:link w:val="FooterChar"/>
    <w:semiHidden/>
    <w:rsid w:val="006C77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6C77BD"/>
    <w:rPr>
      <w:rFonts w:ascii="Times New Roman" w:eastAsia="Times New Roman" w:hAnsi="Times New Roman" w:cs="Times New Roman"/>
      <w:sz w:val="20"/>
      <w:szCs w:val="20"/>
    </w:rPr>
  </w:style>
  <w:style w:type="character" w:styleId="FollowedHyperlink">
    <w:name w:val="FollowedHyperlink"/>
    <w:basedOn w:val="DefaultParagraphFont"/>
    <w:semiHidden/>
    <w:rsid w:val="006C77BD"/>
    <w:rPr>
      <w:color w:val="800080"/>
      <w:u w:val="single"/>
    </w:rPr>
  </w:style>
  <w:style w:type="paragraph" w:styleId="ListParagraph">
    <w:name w:val="List Paragraph"/>
    <w:basedOn w:val="Normal"/>
    <w:uiPriority w:val="34"/>
    <w:qFormat/>
    <w:rsid w:val="006C77BD"/>
    <w:pPr>
      <w:spacing w:after="0" w:line="240" w:lineRule="auto"/>
      <w:ind w:left="720"/>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185A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85A8E"/>
    <w:rPr>
      <w:sz w:val="16"/>
      <w:szCs w:val="16"/>
    </w:rPr>
  </w:style>
  <w:style w:type="table" w:styleId="TableGrid">
    <w:name w:val="Table Grid"/>
    <w:basedOn w:val="TableNormal"/>
    <w:uiPriority w:val="39"/>
    <w:rsid w:val="00432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4C83"/>
    <w:rPr>
      <w:color w:val="605E5C"/>
      <w:shd w:val="clear" w:color="auto" w:fill="E1DFDD"/>
    </w:rPr>
  </w:style>
  <w:style w:type="paragraph" w:customStyle="1" w:styleId="Default">
    <w:name w:val="Default"/>
    <w:rsid w:val="00AF162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F6FEE"/>
    <w:rPr>
      <w:sz w:val="16"/>
      <w:szCs w:val="16"/>
    </w:rPr>
  </w:style>
  <w:style w:type="paragraph" w:styleId="CommentText">
    <w:name w:val="annotation text"/>
    <w:basedOn w:val="Normal"/>
    <w:link w:val="CommentTextChar"/>
    <w:uiPriority w:val="99"/>
    <w:unhideWhenUsed/>
    <w:rsid w:val="001F6FEE"/>
    <w:pPr>
      <w:spacing w:line="240" w:lineRule="auto"/>
    </w:pPr>
    <w:rPr>
      <w:sz w:val="20"/>
      <w:szCs w:val="20"/>
    </w:rPr>
  </w:style>
  <w:style w:type="character" w:customStyle="1" w:styleId="CommentTextChar">
    <w:name w:val="Comment Text Char"/>
    <w:basedOn w:val="DefaultParagraphFont"/>
    <w:link w:val="CommentText"/>
    <w:uiPriority w:val="99"/>
    <w:rsid w:val="001F6FEE"/>
    <w:rPr>
      <w:sz w:val="20"/>
      <w:szCs w:val="20"/>
    </w:rPr>
  </w:style>
  <w:style w:type="paragraph" w:styleId="CommentSubject">
    <w:name w:val="annotation subject"/>
    <w:basedOn w:val="CommentText"/>
    <w:next w:val="CommentText"/>
    <w:link w:val="CommentSubjectChar"/>
    <w:uiPriority w:val="99"/>
    <w:semiHidden/>
    <w:unhideWhenUsed/>
    <w:rsid w:val="001F6FEE"/>
    <w:rPr>
      <w:b/>
      <w:bCs/>
    </w:rPr>
  </w:style>
  <w:style w:type="character" w:customStyle="1" w:styleId="CommentSubjectChar">
    <w:name w:val="Comment Subject Char"/>
    <w:basedOn w:val="CommentTextChar"/>
    <w:link w:val="CommentSubject"/>
    <w:uiPriority w:val="99"/>
    <w:semiHidden/>
    <w:rsid w:val="001F6FEE"/>
    <w:rPr>
      <w:b/>
      <w:bCs/>
      <w:sz w:val="20"/>
      <w:szCs w:val="20"/>
    </w:rPr>
  </w:style>
  <w:style w:type="character" w:styleId="UnresolvedMention">
    <w:name w:val="Unresolved Mention"/>
    <w:basedOn w:val="DefaultParagraphFont"/>
    <w:uiPriority w:val="99"/>
    <w:semiHidden/>
    <w:unhideWhenUsed/>
    <w:rsid w:val="00D65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njoag.gov/about/divisions-and-offices/juvenile-justice-commission-home/jjc-funding-opportunitie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jjdpcommittee@jjc.nj.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joag.gov/about/divisions-and-offices/juvenile-justice-commission-home/jjc-funding-opportu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jjdpcommittee@jjc.nj.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2B91A17B02CE4CBF0135AD2C3D32E8" ma:contentTypeVersion="10" ma:contentTypeDescription="Create a new document." ma:contentTypeScope="" ma:versionID="6a308933b06ec48c537818348c275528">
  <xsd:schema xmlns:xsd="http://www.w3.org/2001/XMLSchema" xmlns:xs="http://www.w3.org/2001/XMLSchema" xmlns:p="http://schemas.microsoft.com/office/2006/metadata/properties" xmlns:ns3="ee152544-e8af-4ac0-8c15-6392935fca32" xmlns:ns4="ee80b98f-94a6-46a5-84e1-1570981541d2" targetNamespace="http://schemas.microsoft.com/office/2006/metadata/properties" ma:root="true" ma:fieldsID="53447beebc9fa3c8a39f7662cc249a77" ns3:_="" ns4:_="">
    <xsd:import namespace="ee152544-e8af-4ac0-8c15-6392935fca32"/>
    <xsd:import namespace="ee80b98f-94a6-46a5-84e1-1570981541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52544-e8af-4ac0-8c15-6392935fc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80b98f-94a6-46a5-84e1-1570981541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51632-08F4-4946-AEB1-21015D853032}">
  <ds:schemaRefs>
    <ds:schemaRef ds:uri="http://schemas.microsoft.com/sharepoint/v3/contenttype/forms"/>
  </ds:schemaRefs>
</ds:datastoreItem>
</file>

<file path=customXml/itemProps2.xml><?xml version="1.0" encoding="utf-8"?>
<ds:datastoreItem xmlns:ds="http://schemas.openxmlformats.org/officeDocument/2006/customXml" ds:itemID="{0A9A2BC1-AB89-423F-AFC1-64E539316964}">
  <ds:schemaRefs>
    <ds:schemaRef ds:uri="http://purl.org/dc/terms/"/>
    <ds:schemaRef ds:uri="ee152544-e8af-4ac0-8c15-6392935fca32"/>
    <ds:schemaRef ds:uri="http://schemas.microsoft.com/office/2006/documentManagement/types"/>
    <ds:schemaRef ds:uri="http://schemas.microsoft.com/office/infopath/2007/PartnerControls"/>
    <ds:schemaRef ds:uri="http://purl.org/dc/elements/1.1/"/>
    <ds:schemaRef ds:uri="http://schemas.microsoft.com/office/2006/metadata/properties"/>
    <ds:schemaRef ds:uri="ee80b98f-94a6-46a5-84e1-1570981541d2"/>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190FA6C-5733-440A-955A-EB066742E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52544-e8af-4ac0-8c15-6392935fca32"/>
    <ds:schemaRef ds:uri="ee80b98f-94a6-46a5-84e1-157098154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DD3A8C-1CB1-47A1-B933-A502C2D08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2547</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Minor</dc:creator>
  <cp:keywords/>
  <dc:description/>
  <cp:lastModifiedBy>Darling, Doris [JJC]</cp:lastModifiedBy>
  <cp:revision>2</cp:revision>
  <cp:lastPrinted>2020-08-18T15:50:00Z</cp:lastPrinted>
  <dcterms:created xsi:type="dcterms:W3CDTF">2021-09-09T14:35:00Z</dcterms:created>
  <dcterms:modified xsi:type="dcterms:W3CDTF">2021-09-09T14:35:00Z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0x010100442B91A17B02CE4CBF0135AD2C3D32E8</vt:lpwstr>
  </property>
</Properties>
</file>