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2D6" w:rsidRPr="004162D6" w:rsidRDefault="004162D6" w:rsidP="004162D6">
      <w:pPr>
        <w:jc w:val="center"/>
        <w:rPr>
          <w:b/>
          <w:u w:val="single"/>
        </w:rPr>
      </w:pPr>
      <w:r w:rsidRPr="004162D6">
        <w:rPr>
          <w:b/>
          <w:u w:val="single"/>
        </w:rPr>
        <w:t>Project Work Plan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5"/>
        <w:gridCol w:w="4860"/>
        <w:gridCol w:w="3240"/>
      </w:tblGrid>
      <w:tr w:rsidR="004162D6" w:rsidRPr="004162D6" w:rsidTr="004162D6">
        <w:tc>
          <w:tcPr>
            <w:tcW w:w="2695" w:type="dxa"/>
          </w:tcPr>
          <w:p w:rsidR="004162D6" w:rsidRPr="004162D6" w:rsidRDefault="004162D6" w:rsidP="004162D6">
            <w:pPr>
              <w:jc w:val="center"/>
              <w:rPr>
                <w:b/>
              </w:rPr>
            </w:pPr>
            <w:r w:rsidRPr="004162D6">
              <w:rPr>
                <w:b/>
              </w:rPr>
              <w:t>Indicate Time by Month</w:t>
            </w:r>
            <w:r>
              <w:rPr>
                <w:b/>
              </w:rPr>
              <w:t>(s)</w:t>
            </w:r>
          </w:p>
        </w:tc>
        <w:tc>
          <w:tcPr>
            <w:tcW w:w="4860" w:type="dxa"/>
          </w:tcPr>
          <w:p w:rsidR="004162D6" w:rsidRPr="004162D6" w:rsidRDefault="004162D6" w:rsidP="004162D6">
            <w:pPr>
              <w:jc w:val="center"/>
              <w:rPr>
                <w:b/>
              </w:rPr>
            </w:pPr>
            <w:r w:rsidRPr="004162D6">
              <w:rPr>
                <w:b/>
              </w:rPr>
              <w:t>Activity</w:t>
            </w:r>
          </w:p>
        </w:tc>
        <w:tc>
          <w:tcPr>
            <w:tcW w:w="3240" w:type="dxa"/>
          </w:tcPr>
          <w:p w:rsidR="004162D6" w:rsidRPr="004162D6" w:rsidRDefault="004162D6" w:rsidP="004162D6">
            <w:pPr>
              <w:jc w:val="center"/>
              <w:rPr>
                <w:b/>
              </w:rPr>
            </w:pPr>
            <w:r w:rsidRPr="004162D6">
              <w:rPr>
                <w:b/>
              </w:rPr>
              <w:t>Person(s) Responsible</w:t>
            </w:r>
          </w:p>
        </w:tc>
      </w:tr>
      <w:tr w:rsidR="004162D6" w:rsidTr="004162D6">
        <w:tc>
          <w:tcPr>
            <w:tcW w:w="2695" w:type="dxa"/>
          </w:tcPr>
          <w:p w:rsidR="004162D6" w:rsidRDefault="004162D6"/>
        </w:tc>
        <w:tc>
          <w:tcPr>
            <w:tcW w:w="4860" w:type="dxa"/>
          </w:tcPr>
          <w:p w:rsidR="004162D6" w:rsidRDefault="004162D6"/>
        </w:tc>
        <w:tc>
          <w:tcPr>
            <w:tcW w:w="3240" w:type="dxa"/>
          </w:tcPr>
          <w:p w:rsidR="004162D6" w:rsidRDefault="004162D6"/>
        </w:tc>
      </w:tr>
      <w:tr w:rsidR="004162D6" w:rsidTr="004162D6">
        <w:tc>
          <w:tcPr>
            <w:tcW w:w="2695" w:type="dxa"/>
          </w:tcPr>
          <w:p w:rsidR="004162D6" w:rsidRDefault="004162D6"/>
        </w:tc>
        <w:tc>
          <w:tcPr>
            <w:tcW w:w="4860" w:type="dxa"/>
          </w:tcPr>
          <w:p w:rsidR="004162D6" w:rsidRDefault="004162D6">
            <w:bookmarkStart w:id="0" w:name="_GoBack"/>
            <w:bookmarkEnd w:id="0"/>
          </w:p>
        </w:tc>
        <w:tc>
          <w:tcPr>
            <w:tcW w:w="3240" w:type="dxa"/>
          </w:tcPr>
          <w:p w:rsidR="004162D6" w:rsidRDefault="004162D6"/>
        </w:tc>
      </w:tr>
      <w:tr w:rsidR="004162D6" w:rsidTr="004162D6">
        <w:tc>
          <w:tcPr>
            <w:tcW w:w="2695" w:type="dxa"/>
          </w:tcPr>
          <w:p w:rsidR="004162D6" w:rsidRDefault="004162D6"/>
        </w:tc>
        <w:tc>
          <w:tcPr>
            <w:tcW w:w="4860" w:type="dxa"/>
          </w:tcPr>
          <w:p w:rsidR="004162D6" w:rsidRDefault="004162D6"/>
        </w:tc>
        <w:tc>
          <w:tcPr>
            <w:tcW w:w="3240" w:type="dxa"/>
          </w:tcPr>
          <w:p w:rsidR="004162D6" w:rsidRDefault="004162D6"/>
        </w:tc>
      </w:tr>
      <w:tr w:rsidR="004162D6" w:rsidTr="004162D6">
        <w:tc>
          <w:tcPr>
            <w:tcW w:w="2695" w:type="dxa"/>
          </w:tcPr>
          <w:p w:rsidR="004162D6" w:rsidRDefault="004162D6"/>
        </w:tc>
        <w:tc>
          <w:tcPr>
            <w:tcW w:w="4860" w:type="dxa"/>
          </w:tcPr>
          <w:p w:rsidR="004162D6" w:rsidRDefault="004162D6"/>
        </w:tc>
        <w:tc>
          <w:tcPr>
            <w:tcW w:w="3240" w:type="dxa"/>
          </w:tcPr>
          <w:p w:rsidR="004162D6" w:rsidRDefault="004162D6"/>
        </w:tc>
      </w:tr>
      <w:tr w:rsidR="004162D6" w:rsidTr="004162D6">
        <w:tc>
          <w:tcPr>
            <w:tcW w:w="2695" w:type="dxa"/>
          </w:tcPr>
          <w:p w:rsidR="004162D6" w:rsidRDefault="004162D6"/>
        </w:tc>
        <w:tc>
          <w:tcPr>
            <w:tcW w:w="4860" w:type="dxa"/>
          </w:tcPr>
          <w:p w:rsidR="004162D6" w:rsidRDefault="004162D6"/>
        </w:tc>
        <w:tc>
          <w:tcPr>
            <w:tcW w:w="3240" w:type="dxa"/>
          </w:tcPr>
          <w:p w:rsidR="004162D6" w:rsidRDefault="004162D6"/>
        </w:tc>
      </w:tr>
      <w:tr w:rsidR="004162D6" w:rsidTr="004162D6">
        <w:tc>
          <w:tcPr>
            <w:tcW w:w="2695" w:type="dxa"/>
          </w:tcPr>
          <w:p w:rsidR="004162D6" w:rsidRDefault="004162D6"/>
        </w:tc>
        <w:tc>
          <w:tcPr>
            <w:tcW w:w="4860" w:type="dxa"/>
          </w:tcPr>
          <w:p w:rsidR="004162D6" w:rsidRDefault="004162D6"/>
        </w:tc>
        <w:tc>
          <w:tcPr>
            <w:tcW w:w="3240" w:type="dxa"/>
          </w:tcPr>
          <w:p w:rsidR="004162D6" w:rsidRDefault="004162D6"/>
        </w:tc>
      </w:tr>
      <w:tr w:rsidR="004162D6" w:rsidTr="004162D6">
        <w:tc>
          <w:tcPr>
            <w:tcW w:w="2695" w:type="dxa"/>
          </w:tcPr>
          <w:p w:rsidR="004162D6" w:rsidRDefault="004162D6"/>
        </w:tc>
        <w:tc>
          <w:tcPr>
            <w:tcW w:w="4860" w:type="dxa"/>
          </w:tcPr>
          <w:p w:rsidR="004162D6" w:rsidRDefault="004162D6"/>
        </w:tc>
        <w:tc>
          <w:tcPr>
            <w:tcW w:w="3240" w:type="dxa"/>
          </w:tcPr>
          <w:p w:rsidR="004162D6" w:rsidRDefault="004162D6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  <w:tr w:rsidR="004162D6" w:rsidTr="004162D6">
        <w:tc>
          <w:tcPr>
            <w:tcW w:w="2695" w:type="dxa"/>
          </w:tcPr>
          <w:p w:rsidR="004162D6" w:rsidRDefault="004162D6" w:rsidP="007D73BA"/>
        </w:tc>
        <w:tc>
          <w:tcPr>
            <w:tcW w:w="4860" w:type="dxa"/>
          </w:tcPr>
          <w:p w:rsidR="004162D6" w:rsidRDefault="004162D6" w:rsidP="007D73BA"/>
        </w:tc>
        <w:tc>
          <w:tcPr>
            <w:tcW w:w="3240" w:type="dxa"/>
          </w:tcPr>
          <w:p w:rsidR="004162D6" w:rsidRDefault="004162D6" w:rsidP="007D73BA"/>
        </w:tc>
      </w:tr>
    </w:tbl>
    <w:p w:rsidR="00484327" w:rsidRDefault="00484327"/>
    <w:sectPr w:rsidR="00484327" w:rsidSect="004162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D6"/>
    <w:rsid w:val="004162D6"/>
    <w:rsid w:val="0048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66E9"/>
  <w15:chartTrackingRefBased/>
  <w15:docId w15:val="{1C3FE82B-B080-4F6A-B527-7C10CBFC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>NJ Dept of Law and Public Safety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Homoki</dc:creator>
  <cp:keywords/>
  <dc:description/>
  <cp:lastModifiedBy>Sandra Homoki</cp:lastModifiedBy>
  <cp:revision>1</cp:revision>
  <dcterms:created xsi:type="dcterms:W3CDTF">2022-08-16T14:43:00Z</dcterms:created>
  <dcterms:modified xsi:type="dcterms:W3CDTF">2022-08-16T14:48:00Z</dcterms:modified>
</cp:coreProperties>
</file>