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7DA6" w14:textId="2F8688F3" w:rsidR="00517F3C" w:rsidRPr="00382455" w:rsidRDefault="00A33A8A" w:rsidP="0038245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rPr>
          <w:rFonts w:ascii="Microsoft YaHei" w:eastAsia="Microsoft YaHei" w:hAnsi="Microsoft YaHei"/>
        </w:rPr>
      </w:pPr>
      <w:r w:rsidRPr="00382455">
        <w:rPr>
          <w:rFonts w:ascii="Microsoft YaHei" w:eastAsia="Microsoft YaHei" w:hAnsi="Microsoft YaHei" w:hint="eastAsia"/>
          <w:sz w:val="18"/>
          <w:szCs w:val="18"/>
        </w:rPr>
        <w:t>部门/机构</w:t>
      </w:r>
      <w:r w:rsidRPr="00382455">
        <w:rPr>
          <w:rFonts w:ascii="Microsoft YaHei" w:eastAsia="Microsoft YaHei" w:hAnsi="Microsoft YaHei" w:hint="eastAsia"/>
        </w:rPr>
        <w:t xml:space="preserve"> __________________________________________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18"/>
          <w:szCs w:val="18"/>
        </w:rPr>
        <w:t>IA案件编号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23E3F322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2A0FD4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29EB43D1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376AC0DC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009E8206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300E6B39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0ED752C0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25D295F8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</w:p>
          <w:p w14:paraId="5095BA91" w14:textId="6E77717E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397FB353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1ADA396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6E0BD5A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4D66AC27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6CE4CC38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B4A402C" w14:textId="37BFA6E8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57408D05" w:rsidR="00517F3C" w:rsidRPr="00382455" w:rsidRDefault="00103CB2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197E1F4" wp14:editId="341AE98A">
                  <wp:simplePos x="0" y="0"/>
                  <wp:positionH relativeFrom="margin">
                    <wp:posOffset>6214646</wp:posOffset>
                  </wp:positionH>
                  <wp:positionV relativeFrom="margin">
                    <wp:posOffset>1175641</wp:posOffset>
                  </wp:positionV>
                  <wp:extent cx="601345" cy="67056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D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3D2925"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103CB2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Daniel Shalikar</cp:lastModifiedBy>
  <cp:revision>9</cp:revision>
  <cp:lastPrinted>2019-12-04T04:29:00Z</cp:lastPrinted>
  <dcterms:created xsi:type="dcterms:W3CDTF">2019-12-04T14:05:00Z</dcterms:created>
  <dcterms:modified xsi:type="dcterms:W3CDTF">2023-04-04T12:34:00Z</dcterms:modified>
</cp:coreProperties>
</file>