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2B23C6" w:rsidRDefault="002B23C6"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2B23C6" w:rsidRDefault="002B23C6"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2B23C6" w:rsidRDefault="002B23C6"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2B23C6" w:rsidRDefault="002B23C6"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5ACDB23B"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08ED21C4" w:rsidR="008256FD" w:rsidRDefault="00E373A1" w:rsidP="0025174A">
      <w:pPr>
        <w:spacing w:after="3" w:line="259" w:lineRule="auto"/>
        <w:ind w:left="-5"/>
        <w:rPr>
          <w:b/>
          <w:sz w:val="24"/>
        </w:rPr>
      </w:pPr>
      <w:r>
        <w:rPr>
          <w:b/>
          <w:sz w:val="24"/>
        </w:rPr>
        <w:t xml:space="preserve">Revision </w:t>
      </w:r>
      <w:r w:rsidR="002B23C6">
        <w:rPr>
          <w:b/>
          <w:sz w:val="24"/>
        </w:rPr>
        <w:t>7</w:t>
      </w:r>
      <w:r>
        <w:rPr>
          <w:b/>
          <w:sz w:val="24"/>
        </w:rPr>
        <w:t xml:space="preserve">: </w:t>
      </w:r>
      <w:r w:rsidR="00A52D70">
        <w:rPr>
          <w:b/>
          <w:sz w:val="24"/>
        </w:rPr>
        <w:t>May</w:t>
      </w:r>
      <w:r w:rsidR="002B23C6">
        <w:rPr>
          <w:b/>
          <w:sz w:val="24"/>
        </w:rPr>
        <w:t xml:space="preserve"> </w:t>
      </w:r>
      <w:r w:rsidR="00B52336">
        <w:rPr>
          <w:b/>
          <w:sz w:val="24"/>
        </w:rPr>
        <w:t>202</w:t>
      </w:r>
      <w:r w:rsidR="001A3F31">
        <w:rPr>
          <w:b/>
          <w:sz w:val="24"/>
        </w:rPr>
        <w:t>1</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w:t>
      </w:r>
      <w:r>
        <w:lastRenderedPageBreak/>
        <w:t xml:space="preserve">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4A443A"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4A443A"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lastRenderedPageBreak/>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4"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5"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lastRenderedPageBreak/>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02DDC0ED" w14:textId="2520E24F" w:rsidR="002B23C6" w:rsidRPr="00D308AD" w:rsidRDefault="00C637B9" w:rsidP="00ED6557">
      <w:pPr>
        <w:pStyle w:val="BodyText"/>
      </w:pPr>
      <w:r w:rsidRPr="00D308AD">
        <w:t>Section 102 – Bidding Requirements and C</w:t>
      </w:r>
      <w:bookmarkEnd w:id="27"/>
      <w:bookmarkEnd w:id="28"/>
      <w:bookmarkEnd w:id="29"/>
      <w:r w:rsidRPr="00D308AD">
        <w:t>onditions</w:t>
      </w:r>
      <w:bookmarkEnd w:id="30"/>
      <w:bookmarkEnd w:id="31"/>
    </w:p>
    <w:p w14:paraId="05212F0A" w14:textId="77777777" w:rsidR="004534C6" w:rsidRPr="00D308AD"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6"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lastRenderedPageBreak/>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Pr="003A7118" w:rsidRDefault="009A7E88" w:rsidP="009B6624">
      <w:pPr>
        <w:pStyle w:val="HiddenTextSpec"/>
        <w:rPr>
          <w:color w:val="auto"/>
        </w:rPr>
      </w:pPr>
      <w:r w:rsidRPr="003A7118">
        <w:rPr>
          <w:vanish w:val="0"/>
          <w:color w:val="auto"/>
        </w:rPr>
        <w:t>OMIT THE LAST TWO PARAGRAPHS OF THIS SECTION</w:t>
      </w:r>
      <w:r w:rsidR="00265242" w:rsidRPr="003A7118">
        <w:rPr>
          <w:vanish w:val="0"/>
          <w:color w:val="auto"/>
        </w:rPr>
        <w:t xml:space="preserve"> </w:t>
      </w:r>
      <w:r w:rsidR="00374E7C" w:rsidRPr="003A7118">
        <w:rPr>
          <w:vanish w:val="0"/>
          <w:color w:val="auto"/>
        </w:rPr>
        <w:t>FOR wholly state funded projects</w:t>
      </w:r>
      <w:r w:rsidR="00D57361" w:rsidRPr="003A7118">
        <w:rPr>
          <w:vanish w:val="0"/>
          <w:color w:val="auto"/>
        </w:rPr>
        <w:t xml:space="preserve"> </w:t>
      </w:r>
    </w:p>
    <w:p w14:paraId="17774742" w14:textId="77777777" w:rsidR="009A7E88" w:rsidRPr="003A7118" w:rsidRDefault="009A7E88" w:rsidP="009B6624">
      <w:pPr>
        <w:pStyle w:val="HiddenTextSpec"/>
        <w:rPr>
          <w:color w:val="auto"/>
        </w:rPr>
      </w:pPr>
    </w:p>
    <w:p w14:paraId="46F852AF" w14:textId="77777777" w:rsidR="002624AE" w:rsidRPr="003A7118" w:rsidRDefault="002624AE" w:rsidP="009B6624">
      <w:pPr>
        <w:pStyle w:val="HiddenTextSpec"/>
        <w:rPr>
          <w:color w:val="auto"/>
        </w:rPr>
      </w:pPr>
    </w:p>
    <w:p w14:paraId="428AD2A0" w14:textId="7C124A32" w:rsidR="000A3D05" w:rsidRPr="003A7118" w:rsidRDefault="000A3D05" w:rsidP="009B6624">
      <w:pPr>
        <w:pStyle w:val="HiddenTextSpec"/>
        <w:rPr>
          <w:color w:val="auto"/>
        </w:rPr>
      </w:pPr>
    </w:p>
    <w:p w14:paraId="64B56070" w14:textId="77777777" w:rsidR="000A3D05" w:rsidRPr="003A7118" w:rsidRDefault="000A3D05" w:rsidP="009B6624">
      <w:pPr>
        <w:pStyle w:val="HiddenTextSpec"/>
        <w:rPr>
          <w:color w:val="auto"/>
        </w:rPr>
      </w:pPr>
    </w:p>
    <w:p w14:paraId="5C950F54" w14:textId="77777777" w:rsidR="00F62138" w:rsidRPr="003A7118" w:rsidRDefault="00F62138" w:rsidP="009B6624">
      <w:pPr>
        <w:pStyle w:val="HiddenTextSpec"/>
        <w:rPr>
          <w:color w:val="auto"/>
        </w:rPr>
      </w:pPr>
    </w:p>
    <w:p w14:paraId="3742683F" w14:textId="37C52282" w:rsidR="00D57361" w:rsidRPr="003A7118" w:rsidRDefault="00D57361" w:rsidP="009B6624">
      <w:pPr>
        <w:pStyle w:val="HiddenTextSpec"/>
        <w:rPr>
          <w:color w:val="auto"/>
        </w:rPr>
      </w:pPr>
    </w:p>
    <w:p w14:paraId="20C9A76D" w14:textId="77777777" w:rsidR="00D57361" w:rsidRPr="003A7118" w:rsidRDefault="00D57361" w:rsidP="009B6624">
      <w:pPr>
        <w:pStyle w:val="HiddenTextSpec"/>
        <w:rPr>
          <w:color w:val="auto"/>
        </w:rPr>
      </w:pPr>
    </w:p>
    <w:p w14:paraId="29A5E4EE" w14:textId="77777777" w:rsidR="00265242" w:rsidRPr="003A7118" w:rsidRDefault="00265242" w:rsidP="009B6624">
      <w:pPr>
        <w:pStyle w:val="HiddenTextSpec"/>
        <w:rPr>
          <w:color w:val="auto"/>
        </w:rPr>
      </w:pPr>
    </w:p>
    <w:p w14:paraId="6EDF691F" w14:textId="3263F40F" w:rsidR="00374E7C" w:rsidRPr="002151EF"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474EAB98" w14:textId="77777777" w:rsidR="00A52D70" w:rsidRPr="002C0272" w:rsidRDefault="00A52D70" w:rsidP="00A52D70">
      <w:pPr>
        <w:pStyle w:val="HiddenTextSpec"/>
        <w:rPr>
          <w:vanish w:val="0"/>
        </w:rPr>
      </w:pPr>
      <w:r w:rsidRPr="002C0272">
        <w:rPr>
          <w:vanish w:val="0"/>
        </w:rPr>
        <w:t>2**************************************************************************************2</w:t>
      </w:r>
    </w:p>
    <w:p w14:paraId="3019B053" w14:textId="77777777" w:rsidR="00A52D70" w:rsidRPr="002C0272" w:rsidRDefault="00A52D70" w:rsidP="00A52D70">
      <w:pPr>
        <w:pStyle w:val="HiddenTextSpec"/>
        <w:rPr>
          <w:vanish w:val="0"/>
        </w:rPr>
      </w:pPr>
      <w:r w:rsidRPr="002C0272">
        <w:rPr>
          <w:vanish w:val="0"/>
        </w:rPr>
        <w:t>BDC21S-09 dated MAY 14, 2021</w:t>
      </w:r>
    </w:p>
    <w:p w14:paraId="648E2C47" w14:textId="77777777" w:rsidR="00A52D70" w:rsidRPr="002C0272" w:rsidRDefault="00A52D70" w:rsidP="00A52D70">
      <w:pPr>
        <w:pStyle w:val="Instruction"/>
      </w:pPr>
      <w:r w:rsidRPr="002C0272">
        <w:t>The second paragraph is changed to:</w:t>
      </w:r>
    </w:p>
    <w:p w14:paraId="3D458E9D" w14:textId="77777777" w:rsidR="00A52D70" w:rsidRPr="002C0272" w:rsidRDefault="00A52D70" w:rsidP="00A52D70">
      <w:pPr>
        <w:pStyle w:val="Paragraph"/>
      </w:pPr>
      <w:r w:rsidRPr="002C0272">
        <w:t>The Bidder shall ensure delivery of its bid with all required components and attachments, including, but not limited to the following:</w:t>
      </w:r>
    </w:p>
    <w:p w14:paraId="307CE950" w14:textId="77777777" w:rsidR="00A52D70" w:rsidRPr="002C0272" w:rsidRDefault="00A52D70" w:rsidP="00A52D70">
      <w:pPr>
        <w:pStyle w:val="List0indent"/>
        <w:numPr>
          <w:ilvl w:val="0"/>
          <w:numId w:val="38"/>
        </w:numPr>
        <w:ind w:left="864" w:hanging="432"/>
      </w:pPr>
      <w:r w:rsidRPr="002C0272">
        <w:t>Schedule of Items.</w:t>
      </w:r>
    </w:p>
    <w:p w14:paraId="438CE48A" w14:textId="77777777" w:rsidR="00A52D70" w:rsidRPr="002C0272" w:rsidRDefault="00A52D70" w:rsidP="00A52D70">
      <w:pPr>
        <w:pStyle w:val="List0indent"/>
        <w:numPr>
          <w:ilvl w:val="0"/>
          <w:numId w:val="38"/>
        </w:numPr>
        <w:ind w:left="864" w:hanging="432"/>
      </w:pPr>
      <w:r w:rsidRPr="002C0272">
        <w:t>For wholly State Funded contracts, acknowledgement of compliance with the registrations specified in 102.01.</w:t>
      </w:r>
    </w:p>
    <w:p w14:paraId="0F285947" w14:textId="77777777" w:rsidR="00A52D70" w:rsidRPr="002C0272" w:rsidRDefault="00A52D70" w:rsidP="00A52D70">
      <w:pPr>
        <w:pStyle w:val="List0indent"/>
        <w:numPr>
          <w:ilvl w:val="0"/>
          <w:numId w:val="38"/>
        </w:numPr>
        <w:ind w:left="864" w:hanging="432"/>
      </w:pPr>
      <w:r w:rsidRPr="002C0272">
        <w:t xml:space="preserve">For wholly State Funded contracts, acknowledgement of compliance with N.J.S.A. 19:44A-20.13, </w:t>
      </w:r>
      <w:r w:rsidRPr="002C0272">
        <w:rPr>
          <w:i/>
        </w:rPr>
        <w:t>et seq</w:t>
      </w:r>
      <w:r w:rsidRPr="002C0272">
        <w:t>.</w:t>
      </w:r>
    </w:p>
    <w:p w14:paraId="19F5B5CA" w14:textId="77777777" w:rsidR="00A52D70" w:rsidRPr="002C0272" w:rsidRDefault="00A52D70" w:rsidP="00A52D70">
      <w:pPr>
        <w:pStyle w:val="List0indent"/>
        <w:numPr>
          <w:ilvl w:val="0"/>
          <w:numId w:val="38"/>
        </w:numPr>
        <w:ind w:left="864" w:hanging="432"/>
      </w:pPr>
      <w:r w:rsidRPr="002C0272">
        <w:t>Proposal Bond form.</w:t>
      </w:r>
    </w:p>
    <w:p w14:paraId="024BB451" w14:textId="77777777" w:rsidR="00A52D70" w:rsidRPr="002C0272" w:rsidRDefault="00A52D70" w:rsidP="00A52D70">
      <w:pPr>
        <w:pStyle w:val="List0indent"/>
        <w:numPr>
          <w:ilvl w:val="0"/>
          <w:numId w:val="38"/>
        </w:numPr>
        <w:ind w:left="864" w:hanging="432"/>
      </w:pPr>
      <w:r w:rsidRPr="002C0272">
        <w:t>Other related documents as specified in the Contract.</w:t>
      </w:r>
    </w:p>
    <w:p w14:paraId="224A4AB4" w14:textId="77777777" w:rsidR="00A52D70" w:rsidRPr="002C0272" w:rsidRDefault="00A52D70" w:rsidP="00A52D70">
      <w:pPr>
        <w:pStyle w:val="HiddenTextSpec"/>
        <w:rPr>
          <w:vanish w:val="0"/>
        </w:rPr>
      </w:pPr>
      <w:r w:rsidRPr="002C0272">
        <w:rPr>
          <w:vanish w:val="0"/>
        </w:rPr>
        <w:t>2**************************************************************************************2</w:t>
      </w:r>
    </w:p>
    <w:p w14:paraId="05CFDCE7" w14:textId="77777777" w:rsidR="00A52D70" w:rsidRDefault="00A52D70" w:rsidP="00C45A27">
      <w:pPr>
        <w:pStyle w:val="HiddenTextSpec"/>
        <w:rPr>
          <w:vanish w:val="0"/>
        </w:rPr>
      </w:pPr>
    </w:p>
    <w:p w14:paraId="63EBF5D9" w14:textId="67B42A83"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lastRenderedPageBreak/>
        <w:t>1**************************************************************************************************************************1</w:t>
      </w:r>
    </w:p>
    <w:p w14:paraId="6AE24A96" w14:textId="64C66352" w:rsidR="00265242" w:rsidRDefault="00265242" w:rsidP="00265242">
      <w:pPr>
        <w:pStyle w:val="00000Subsection"/>
      </w:pPr>
      <w:r w:rsidRPr="00D308AD">
        <w:t>102.</w:t>
      </w:r>
      <w:r>
        <w:t>13.01</w:t>
      </w:r>
      <w:r w:rsidRPr="00D308AD">
        <w:t xml:space="preserve">  </w:t>
      </w:r>
      <w:r>
        <w:t>bidder pre-award requirements</w:t>
      </w:r>
    </w:p>
    <w:p w14:paraId="38C7458F" w14:textId="77777777" w:rsidR="00C47C2A" w:rsidRPr="00D308AD" w:rsidRDefault="00C47C2A" w:rsidP="00C47C2A">
      <w:pPr>
        <w:pStyle w:val="HiddenTextSpec"/>
        <w:rPr>
          <w:vanish w:val="0"/>
        </w:rPr>
      </w:pPr>
      <w:r w:rsidRPr="00D308AD">
        <w:rPr>
          <w:vanish w:val="0"/>
        </w:rPr>
        <w:t>2**************************************************************************************2</w:t>
      </w:r>
    </w:p>
    <w:p w14:paraId="29DD2857" w14:textId="77777777" w:rsidR="00C47C2A" w:rsidRPr="003A7118" w:rsidRDefault="00C47C2A" w:rsidP="003A7118"/>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3CA5ADAB" w:rsidR="00265242" w:rsidRDefault="00265242" w:rsidP="009B6624"/>
    <w:p w14:paraId="78E6AD21" w14:textId="77777777" w:rsidR="00C47C2A" w:rsidRPr="00D308AD" w:rsidRDefault="00C47C2A" w:rsidP="00C47C2A">
      <w:pPr>
        <w:pStyle w:val="HiddenTextSpec"/>
        <w:rPr>
          <w:vanish w:val="0"/>
        </w:rPr>
      </w:pPr>
      <w:r w:rsidRPr="00D308AD">
        <w:rPr>
          <w:vanish w:val="0"/>
        </w:rPr>
        <w:t>2**************************************************************************************2</w:t>
      </w:r>
    </w:p>
    <w:p w14:paraId="14FEC4D8" w14:textId="77777777" w:rsidR="00C47C2A" w:rsidRPr="002C0272" w:rsidRDefault="00C47C2A" w:rsidP="00C47C2A">
      <w:pPr>
        <w:pStyle w:val="HiddenTextSpec"/>
        <w:rPr>
          <w:vanish w:val="0"/>
        </w:rPr>
      </w:pPr>
      <w:r w:rsidRPr="002C0272">
        <w:rPr>
          <w:vanish w:val="0"/>
        </w:rPr>
        <w:t>BDC21S-09 dated MAY 14, 2021</w:t>
      </w:r>
    </w:p>
    <w:p w14:paraId="0CD24FD7" w14:textId="77777777" w:rsidR="00C47C2A" w:rsidRPr="002C0272" w:rsidRDefault="00C47C2A" w:rsidP="00C47C2A">
      <w:pPr>
        <w:pStyle w:val="Instruction"/>
      </w:pPr>
      <w:r w:rsidRPr="002C0272">
        <w:t>Part C is changed to:</w:t>
      </w:r>
    </w:p>
    <w:p w14:paraId="7B4D9583" w14:textId="77777777" w:rsidR="00C47C2A" w:rsidRPr="002C0272" w:rsidRDefault="00C47C2A" w:rsidP="00C47C2A">
      <w:pPr>
        <w:pStyle w:val="A1paragraph0"/>
        <w:rPr>
          <w:b/>
        </w:rPr>
      </w:pPr>
      <w:r w:rsidRPr="002C0272">
        <w:rPr>
          <w:b/>
        </w:rPr>
        <w:t>C.</w:t>
      </w:r>
      <w:r w:rsidRPr="002C0272">
        <w:rPr>
          <w:b/>
        </w:rPr>
        <w:tab/>
        <w:t xml:space="preserve">All Projects.  </w:t>
      </w:r>
      <w:r w:rsidRPr="002C0272">
        <w:rPr>
          <w:bCs/>
        </w:rPr>
        <w:t>Prior to the time of contract award:</w:t>
      </w:r>
    </w:p>
    <w:p w14:paraId="6A6DBB72" w14:textId="77777777" w:rsidR="00C47C2A" w:rsidRPr="002C0272" w:rsidRDefault="00C47C2A" w:rsidP="00C47C2A">
      <w:pPr>
        <w:pStyle w:val="11paragraph"/>
        <w:numPr>
          <w:ilvl w:val="0"/>
          <w:numId w:val="39"/>
        </w:numPr>
        <w:ind w:left="864" w:hanging="432"/>
      </w:pPr>
      <w:r w:rsidRPr="002C0272">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7" w:history="1">
        <w:r w:rsidRPr="002C0272">
          <w:rPr>
            <w:color w:val="0000FF"/>
            <w:u w:val="single"/>
          </w:rPr>
          <w:t>www.nj.gov/njbgs</w:t>
        </w:r>
      </w:hyperlink>
      <w:r w:rsidRPr="002C0272">
        <w:t>.</w:t>
      </w:r>
    </w:p>
    <w:p w14:paraId="0EBD042C" w14:textId="77777777" w:rsidR="00C47C2A" w:rsidRPr="002C0272" w:rsidRDefault="00C47C2A" w:rsidP="00C47C2A">
      <w:pPr>
        <w:pStyle w:val="11paragraph"/>
        <w:numPr>
          <w:ilvl w:val="0"/>
          <w:numId w:val="39"/>
        </w:numPr>
        <w:ind w:left="864" w:hanging="432"/>
      </w:pPr>
      <w:r w:rsidRPr="002C0272">
        <w:t>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If the Bidder is unable to certify, the Bidder shall provide a detailed and precise description of such activities to the Department.</w:t>
      </w:r>
    </w:p>
    <w:p w14:paraId="10B5DDA6" w14:textId="77777777" w:rsidR="00C47C2A" w:rsidRPr="00D308AD" w:rsidRDefault="00C47C2A" w:rsidP="00C47C2A">
      <w:pPr>
        <w:pStyle w:val="HiddenTextSpec"/>
        <w:numPr>
          <w:ilvl w:val="0"/>
          <w:numId w:val="39"/>
        </w:numPr>
        <w:rPr>
          <w:vanish w:val="0"/>
        </w:rPr>
      </w:pPr>
      <w:r w:rsidRPr="00D308AD">
        <w:rPr>
          <w:vanish w:val="0"/>
        </w:rPr>
        <w:t>2**************************************************************************************2</w:t>
      </w:r>
    </w:p>
    <w:p w14:paraId="3B0445EC" w14:textId="77777777" w:rsidR="00C47C2A" w:rsidRPr="009D222B" w:rsidRDefault="00C47C2A"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lastRenderedPageBreak/>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lastRenderedPageBreak/>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644F21AA" w14:textId="77777777"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lastRenderedPageBreak/>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4A443A" w:rsidP="006B7D59">
      <w:pPr>
        <w:pStyle w:val="List0indent"/>
      </w:pPr>
      <w:hyperlink r:id="rId18"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lastRenderedPageBreak/>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9"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lastRenderedPageBreak/>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7" w:name="_Toc146006054"/>
      <w:bookmarkStart w:id="78" w:name="_Toc159593431"/>
      <w:bookmarkStart w:id="79" w:name="_Toc171911000"/>
      <w:bookmarkStart w:id="80" w:name="_Toc175377524"/>
      <w:bookmarkStart w:id="81" w:name="_Toc175470421"/>
      <w:bookmarkStart w:id="82" w:name="_Toc501716725"/>
      <w:bookmarkStart w:id="83" w:name="_Toc45604850"/>
      <w:r w:rsidRPr="00F6435C">
        <w:t>106.01  Source of Supply and Quality Requirements</w:t>
      </w:r>
      <w:bookmarkEnd w:id="77"/>
      <w:bookmarkEnd w:id="78"/>
      <w:bookmarkEnd w:id="79"/>
      <w:bookmarkEnd w:id="80"/>
      <w:bookmarkEnd w:id="81"/>
      <w:bookmarkEnd w:id="82"/>
      <w:bookmarkEnd w:id="83"/>
    </w:p>
    <w:p w14:paraId="2CE024D5" w14:textId="77777777" w:rsidR="00B25EDF" w:rsidRPr="00F6435C" w:rsidRDefault="00B25EDF" w:rsidP="00B25EDF">
      <w:pPr>
        <w:pStyle w:val="HiddenTextSpec"/>
        <w:rPr>
          <w:vanish w:val="0"/>
        </w:rPr>
      </w:pPr>
      <w:r w:rsidRPr="00F6435C">
        <w:rPr>
          <w:vanish w:val="0"/>
        </w:rPr>
        <w:t>1**************************************************************************************************************************1</w:t>
      </w:r>
    </w:p>
    <w:p w14:paraId="2DF1BE78" w14:textId="77777777" w:rsidR="00B25EDF" w:rsidRPr="00F6435C" w:rsidRDefault="00B25EDF" w:rsidP="00B25EDF">
      <w:pPr>
        <w:pStyle w:val="HiddenTextSpec"/>
        <w:rPr>
          <w:vanish w:val="0"/>
        </w:rPr>
      </w:pPr>
      <w:r w:rsidRPr="00F6435C">
        <w:rPr>
          <w:vanish w:val="0"/>
        </w:rPr>
        <w:lastRenderedPageBreak/>
        <w:t>BDC20S-14 dated Oct 09, 2020</w:t>
      </w:r>
    </w:p>
    <w:p w14:paraId="2E24D930" w14:textId="77777777" w:rsidR="00B25EDF" w:rsidRPr="00F6435C" w:rsidRDefault="00B25EDF" w:rsidP="00B25EDF">
      <w:pPr>
        <w:pStyle w:val="HiddenTextSpec"/>
        <w:rPr>
          <w:vanish w:val="0"/>
        </w:rPr>
      </w:pPr>
    </w:p>
    <w:p w14:paraId="56ACC6E0" w14:textId="77777777" w:rsidR="00B25EDF" w:rsidRPr="00F6435C" w:rsidRDefault="00B25EDF" w:rsidP="00B25EDF">
      <w:pPr>
        <w:pStyle w:val="Instruction"/>
        <w:widowControl w:val="0"/>
      </w:pPr>
      <w:r w:rsidRPr="00F6435C">
        <w:t>THE FOLLOWING IS ADDED TO THE END OF THE SUBSECTION:</w:t>
      </w:r>
    </w:p>
    <w:p w14:paraId="3D56614F" w14:textId="77777777" w:rsidR="00B25EDF" w:rsidRPr="00F6435C" w:rsidRDefault="00B25EDF" w:rsidP="00B25EDF">
      <w:pPr>
        <w:pStyle w:val="Paragraph"/>
      </w:pPr>
      <w:r w:rsidRPr="00F6435C">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4" w:name="_Toc146006055"/>
      <w:bookmarkStart w:id="85" w:name="_Toc159593432"/>
      <w:bookmarkStart w:id="86" w:name="_Toc171911001"/>
      <w:bookmarkStart w:id="87" w:name="_Toc175377525"/>
      <w:bookmarkStart w:id="88" w:name="_Toc175470422"/>
      <w:bookmarkStart w:id="89" w:name="_Toc176675978"/>
      <w:r w:rsidRPr="00D308AD">
        <w:t>106.02  Department-Furnished Material</w:t>
      </w:r>
      <w:bookmarkEnd w:id="84"/>
      <w:bookmarkEnd w:id="85"/>
      <w:bookmarkEnd w:id="86"/>
      <w:bookmarkEnd w:id="87"/>
      <w:bookmarkEnd w:id="88"/>
      <w:bookmarkEnd w:id="89"/>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0" w:name="_Toc146006067"/>
      <w:bookmarkStart w:id="91" w:name="_Toc159593439"/>
      <w:bookmarkStart w:id="92" w:name="_Toc171911008"/>
      <w:bookmarkStart w:id="93" w:name="_Toc175377532"/>
      <w:bookmarkStart w:id="94" w:name="_Toc175470429"/>
      <w:bookmarkStart w:id="95" w:name="_Toc176675985"/>
      <w:r w:rsidRPr="00D308AD">
        <w:rPr>
          <w:vanish w:val="0"/>
        </w:rPr>
        <w:t>1**************************************************************************************************************************1</w:t>
      </w:r>
    </w:p>
    <w:p w14:paraId="31E0F857" w14:textId="77777777" w:rsidR="00FC5378" w:rsidRPr="00D308AD" w:rsidRDefault="00FC5378" w:rsidP="00FC5378">
      <w:pPr>
        <w:pStyle w:val="00000Subsection"/>
      </w:pPr>
      <w:bookmarkStart w:id="96" w:name="_Toc146006056"/>
      <w:bookmarkStart w:id="97" w:name="_Toc159593433"/>
      <w:bookmarkStart w:id="98" w:name="_Toc171911002"/>
      <w:bookmarkStart w:id="99" w:name="_Toc175377526"/>
      <w:bookmarkStart w:id="100" w:name="_Toc175470423"/>
      <w:bookmarkStart w:id="101" w:name="_Toc182749723"/>
      <w:bookmarkStart w:id="102" w:name="_Toc88381130"/>
      <w:bookmarkStart w:id="103" w:name="_Toc142048591"/>
      <w:bookmarkStart w:id="104" w:name="_Toc175378586"/>
      <w:bookmarkStart w:id="105" w:name="_Toc175471484"/>
      <w:bookmarkStart w:id="106" w:name="_Toc182750788"/>
      <w:r w:rsidRPr="00D308AD">
        <w:t>106.03  Foreign Materials</w:t>
      </w:r>
      <w:bookmarkEnd w:id="96"/>
      <w:bookmarkEnd w:id="97"/>
      <w:bookmarkEnd w:id="98"/>
      <w:bookmarkEnd w:id="99"/>
      <w:bookmarkEnd w:id="100"/>
      <w:bookmarkEnd w:id="101"/>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7" w:name="_Hlk53553309"/>
      <w:r w:rsidRPr="00F6435C">
        <w:rPr>
          <w:vanish w:val="0"/>
        </w:rPr>
        <w:t>2**************************************************************************************2</w:t>
      </w:r>
    </w:p>
    <w:p w14:paraId="56945537" w14:textId="77777777" w:rsidR="00677F2E" w:rsidRPr="00F6435C" w:rsidRDefault="00677F2E" w:rsidP="00677F2E">
      <w:pPr>
        <w:pStyle w:val="Blankline"/>
      </w:pPr>
    </w:p>
    <w:bookmarkEnd w:id="107"/>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8" w:name="_Hlk49849549"/>
      <w:r w:rsidRPr="00F6435C">
        <w:rPr>
          <w:caps/>
        </w:rPr>
        <w:t>THE FOLLOWING IS ADDED TO THE END OF THE SUBSECTION:</w:t>
      </w:r>
    </w:p>
    <w:bookmarkEnd w:id="108"/>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lastRenderedPageBreak/>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2"/>
    <w:bookmarkEnd w:id="103"/>
    <w:bookmarkEnd w:id="104"/>
    <w:bookmarkEnd w:id="105"/>
    <w:bookmarkEnd w:id="106"/>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0"/>
      <w:bookmarkEnd w:id="91"/>
      <w:bookmarkEnd w:id="92"/>
      <w:bookmarkEnd w:id="93"/>
      <w:bookmarkEnd w:id="94"/>
      <w:bookmarkEnd w:id="95"/>
    </w:p>
    <w:p w14:paraId="705D8884" w14:textId="77777777" w:rsidR="00712207" w:rsidRPr="00D308AD" w:rsidRDefault="00712207" w:rsidP="00712207">
      <w:pPr>
        <w:pStyle w:val="HiddenTextSpec"/>
        <w:rPr>
          <w:vanish w:val="0"/>
        </w:rPr>
      </w:pPr>
      <w:bookmarkStart w:id="109" w:name="_Toc146006069"/>
      <w:bookmarkStart w:id="110" w:name="_Toc159593440"/>
      <w:bookmarkStart w:id="111" w:name="_Toc171911009"/>
      <w:bookmarkStart w:id="112" w:name="_Toc175377533"/>
      <w:bookmarkStart w:id="113" w:name="_Toc175470430"/>
      <w:bookmarkStart w:id="114" w:name="_Toc182749730"/>
      <w:bookmarkStart w:id="115" w:name="_Toc146006092"/>
      <w:bookmarkStart w:id="116" w:name="_Toc159593462"/>
      <w:bookmarkStart w:id="117" w:name="_Toc171911031"/>
      <w:bookmarkStart w:id="118" w:name="_Toc175377555"/>
      <w:bookmarkStart w:id="119" w:name="_Toc175470452"/>
      <w:bookmarkStart w:id="120"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09"/>
      <w:bookmarkEnd w:id="110"/>
      <w:bookmarkEnd w:id="111"/>
      <w:bookmarkEnd w:id="112"/>
      <w:r w:rsidRPr="00D308AD">
        <w:t>elations</w:t>
      </w:r>
      <w:bookmarkEnd w:id="113"/>
      <w:bookmarkEnd w:id="114"/>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lastRenderedPageBreak/>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lastRenderedPageBreak/>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15"/>
      <w:bookmarkEnd w:id="116"/>
      <w:bookmarkEnd w:id="117"/>
      <w:bookmarkEnd w:id="118"/>
      <w:bookmarkEnd w:id="119"/>
      <w:bookmarkEnd w:id="120"/>
    </w:p>
    <w:p w14:paraId="07EA85F3" w14:textId="77777777" w:rsidR="00061D9E" w:rsidRPr="00D308AD" w:rsidRDefault="00061D9E" w:rsidP="00061D9E">
      <w:pPr>
        <w:pStyle w:val="00000Subsection"/>
      </w:pPr>
      <w:bookmarkStart w:id="121" w:name="_Toc159593463"/>
      <w:bookmarkStart w:id="122" w:name="_Toc171911032"/>
      <w:bookmarkStart w:id="123" w:name="_Toc175377556"/>
      <w:bookmarkStart w:id="124" w:name="_Toc175470453"/>
      <w:bookmarkStart w:id="125" w:name="_Toc176676009"/>
      <w:r w:rsidRPr="00D308AD">
        <w:t>108.01  Subcontracting</w:t>
      </w:r>
      <w:bookmarkEnd w:id="121"/>
      <w:bookmarkEnd w:id="122"/>
      <w:bookmarkEnd w:id="123"/>
      <w:bookmarkEnd w:id="124"/>
      <w:bookmarkEnd w:id="125"/>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lastRenderedPageBreak/>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lastRenderedPageBreak/>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6" w:name="_Toc171911045"/>
      <w:bookmarkStart w:id="127" w:name="_Toc175377569"/>
      <w:bookmarkStart w:id="128" w:name="_Toc175470466"/>
      <w:bookmarkStart w:id="129"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lastRenderedPageBreak/>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0" w:name="_Toc43790502"/>
      <w:r w:rsidRPr="00F015F7">
        <w:t>subsection is renamed and changed to:</w:t>
      </w:r>
    </w:p>
    <w:p w14:paraId="58F4137D" w14:textId="77777777" w:rsidR="00B50977" w:rsidRPr="00F015F7" w:rsidRDefault="00B50977" w:rsidP="00B50977">
      <w:pPr>
        <w:pStyle w:val="00000Subsection"/>
      </w:pPr>
      <w:bookmarkStart w:id="131" w:name="_Toc146006107"/>
      <w:bookmarkStart w:id="132" w:name="_Toc159593474"/>
      <w:bookmarkStart w:id="133" w:name="_Toc171911043"/>
      <w:bookmarkStart w:id="134" w:name="_Toc175377567"/>
      <w:bookmarkStart w:id="135" w:name="_Toc175470464"/>
      <w:bookmarkStart w:id="136" w:name="_Toc501716774"/>
      <w:bookmarkStart w:id="137" w:name="_Toc29557131"/>
      <w:bookmarkStart w:id="138" w:name="_Hlk45635043"/>
      <w:bookmarkEnd w:id="130"/>
      <w:r w:rsidRPr="00F015F7">
        <w:t>108.08  Occupancy Charges</w:t>
      </w:r>
      <w:bookmarkEnd w:id="131"/>
      <w:bookmarkEnd w:id="132"/>
      <w:bookmarkEnd w:id="133"/>
      <w:bookmarkEnd w:id="134"/>
      <w:bookmarkEnd w:id="135"/>
      <w:bookmarkEnd w:id="136"/>
      <w:bookmarkEnd w:id="137"/>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38"/>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lastRenderedPageBreak/>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39" w:name="_Toc146006115"/>
      <w:bookmarkStart w:id="140" w:name="_Toc159593480"/>
      <w:bookmarkStart w:id="141" w:name="_Toc171911047"/>
      <w:bookmarkStart w:id="142" w:name="_Toc175377571"/>
      <w:bookmarkStart w:id="143" w:name="_Toc175470468"/>
      <w:bookmarkStart w:id="144" w:name="_Toc182749768"/>
      <w:bookmarkStart w:id="145" w:name="_Toc146006117"/>
      <w:bookmarkStart w:id="146" w:name="_Toc159593482"/>
      <w:bookmarkStart w:id="147" w:name="_Toc171911049"/>
      <w:bookmarkStart w:id="148" w:name="_Toc175377573"/>
      <w:bookmarkStart w:id="149" w:name="_Toc175470470"/>
      <w:bookmarkStart w:id="150" w:name="_Toc176676026"/>
      <w:bookmarkEnd w:id="126"/>
      <w:bookmarkEnd w:id="127"/>
      <w:bookmarkEnd w:id="128"/>
      <w:bookmarkEnd w:id="129"/>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lastRenderedPageBreak/>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39"/>
      <w:bookmarkEnd w:id="140"/>
      <w:bookmarkEnd w:id="141"/>
      <w:bookmarkEnd w:id="142"/>
      <w:bookmarkEnd w:id="143"/>
      <w:bookmarkEnd w:id="144"/>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 xml:space="preserve">If an excusable delay occurs, notify the RE, detailing how the event or cause is affecting the approved progress schedule that is current at the time the delay occurred. When the full extent of the </w:t>
      </w:r>
      <w:r w:rsidRPr="00922530">
        <w:rPr>
          <w:rFonts w:ascii="Times New Roman" w:eastAsia="Times New Roman" w:hAnsi="Times New Roman" w:cs="Times New Roman"/>
          <w:sz w:val="20"/>
          <w:szCs w:val="20"/>
        </w:rPr>
        <w:lastRenderedPageBreak/>
        <w:t>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5"/>
      <w:bookmarkEnd w:id="146"/>
      <w:bookmarkEnd w:id="147"/>
      <w:bookmarkEnd w:id="148"/>
      <w:bookmarkEnd w:id="149"/>
      <w:bookmarkEnd w:id="150"/>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1" w:name="_Toc146006119"/>
      <w:bookmarkStart w:id="152" w:name="_Toc159593484"/>
      <w:bookmarkStart w:id="153" w:name="_Toc171911051"/>
      <w:bookmarkStart w:id="154" w:name="_Toc175377575"/>
      <w:bookmarkStart w:id="155" w:name="_Toc175470472"/>
      <w:bookmarkStart w:id="156" w:name="_Toc182749772"/>
      <w:r w:rsidRPr="00D308AD">
        <w:t>108.14  Default and Termination of Contractor’s Right to Proceed</w:t>
      </w:r>
      <w:bookmarkEnd w:id="151"/>
      <w:bookmarkEnd w:id="152"/>
      <w:bookmarkEnd w:id="153"/>
      <w:bookmarkEnd w:id="154"/>
      <w:bookmarkEnd w:id="155"/>
      <w:bookmarkEnd w:id="156"/>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57" w:name="_Toc171911056"/>
      <w:bookmarkStart w:id="158" w:name="_Toc175377580"/>
      <w:bookmarkStart w:id="159" w:name="_Toc175470477"/>
      <w:bookmarkStart w:id="160"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7759FEE9" w:rsidR="00522F11" w:rsidRPr="009B6624" w:rsidRDefault="00522F11" w:rsidP="009B6624">
      <w:pPr>
        <w:pStyle w:val="00000Subsection"/>
      </w:pPr>
      <w:r w:rsidRPr="00D308AD">
        <w:t>108.</w:t>
      </w:r>
      <w:r>
        <w:t>15 For Convenience</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lastRenderedPageBreak/>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1" w:name="_Toc146006128"/>
      <w:bookmarkStart w:id="162" w:name="_Toc159593490"/>
      <w:bookmarkStart w:id="163" w:name="_Toc171911058"/>
      <w:bookmarkStart w:id="164" w:name="_Toc175377582"/>
      <w:bookmarkStart w:id="165" w:name="_Toc175470479"/>
      <w:bookmarkStart w:id="166" w:name="_Toc182749779"/>
      <w:bookmarkStart w:id="167" w:name="_Toc146006129"/>
      <w:bookmarkStart w:id="168" w:name="_Toc159593491"/>
      <w:bookmarkStart w:id="169" w:name="_Toc171911059"/>
      <w:bookmarkStart w:id="170" w:name="_Toc175377583"/>
      <w:bookmarkStart w:id="171" w:name="_Toc175470480"/>
      <w:bookmarkStart w:id="172" w:name="_Toc176676036"/>
      <w:bookmarkEnd w:id="157"/>
      <w:bookmarkEnd w:id="158"/>
      <w:bookmarkEnd w:id="159"/>
      <w:bookmarkEnd w:id="160"/>
      <w:r w:rsidRPr="00D308AD">
        <w:t>108.19  Completion and Acceptance</w:t>
      </w:r>
      <w:bookmarkEnd w:id="161"/>
      <w:bookmarkEnd w:id="162"/>
      <w:bookmarkEnd w:id="163"/>
      <w:bookmarkEnd w:id="164"/>
      <w:bookmarkEnd w:id="165"/>
      <w:bookmarkEnd w:id="166"/>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3" w:name="_Toc146006132"/>
      <w:bookmarkStart w:id="174" w:name="_Toc159593493"/>
      <w:bookmarkStart w:id="175" w:name="_Toc171911061"/>
      <w:bookmarkStart w:id="176" w:name="_Toc175377585"/>
      <w:bookmarkStart w:id="177" w:name="_Toc175470482"/>
      <w:bookmarkStart w:id="178" w:name="_Toc182749782"/>
      <w:bookmarkStart w:id="179" w:name="_Toc146006134"/>
      <w:bookmarkStart w:id="180" w:name="_Toc159593495"/>
      <w:bookmarkStart w:id="181" w:name="_Toc171911063"/>
      <w:bookmarkStart w:id="182" w:name="_Toc175377587"/>
      <w:bookmarkStart w:id="183" w:name="_Toc175470484"/>
      <w:bookmarkStart w:id="184" w:name="_Toc176676040"/>
      <w:bookmarkEnd w:id="167"/>
      <w:bookmarkEnd w:id="168"/>
      <w:bookmarkEnd w:id="169"/>
      <w:bookmarkEnd w:id="170"/>
      <w:bookmarkEnd w:id="171"/>
      <w:bookmarkEnd w:id="172"/>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lastRenderedPageBreak/>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3"/>
      <w:bookmarkEnd w:id="174"/>
      <w:bookmarkEnd w:id="175"/>
      <w:bookmarkEnd w:id="176"/>
      <w:r w:rsidRPr="00D308AD">
        <w:t>and Payment</w:t>
      </w:r>
      <w:bookmarkEnd w:id="177"/>
      <w:bookmarkEnd w:id="178"/>
    </w:p>
    <w:p w14:paraId="7EC82BA4" w14:textId="77777777" w:rsidR="00A52D70" w:rsidRPr="002C0272" w:rsidRDefault="00A52D70" w:rsidP="00A52D70">
      <w:pPr>
        <w:pStyle w:val="00000Subsection"/>
      </w:pPr>
      <w:bookmarkStart w:id="185" w:name="_Toc146006133"/>
      <w:bookmarkStart w:id="186" w:name="_Toc159593494"/>
      <w:bookmarkStart w:id="187" w:name="_Toc171911062"/>
      <w:bookmarkStart w:id="188" w:name="_Toc175377586"/>
      <w:bookmarkStart w:id="189" w:name="_Toc175470483"/>
      <w:bookmarkStart w:id="190" w:name="_Toc501716793"/>
      <w:bookmarkStart w:id="191" w:name="_Toc58307598"/>
      <w:bookmarkEnd w:id="179"/>
      <w:bookmarkEnd w:id="180"/>
      <w:bookmarkEnd w:id="181"/>
      <w:bookmarkEnd w:id="182"/>
      <w:bookmarkEnd w:id="183"/>
      <w:bookmarkEnd w:id="184"/>
      <w:r w:rsidRPr="002C0272">
        <w:t>109.01  Measurement of Quantities</w:t>
      </w:r>
      <w:bookmarkEnd w:id="185"/>
      <w:bookmarkEnd w:id="186"/>
      <w:bookmarkEnd w:id="187"/>
      <w:bookmarkEnd w:id="188"/>
      <w:bookmarkEnd w:id="189"/>
      <w:bookmarkEnd w:id="190"/>
      <w:bookmarkEnd w:id="191"/>
    </w:p>
    <w:p w14:paraId="603F40B7" w14:textId="77777777" w:rsidR="00A52D70" w:rsidRPr="002C0272" w:rsidRDefault="00A52D70" w:rsidP="00A52D70">
      <w:pPr>
        <w:pStyle w:val="HiddenTextSpec"/>
        <w:rPr>
          <w:vanish w:val="0"/>
        </w:rPr>
      </w:pPr>
      <w:r w:rsidRPr="002C0272">
        <w:rPr>
          <w:vanish w:val="0"/>
        </w:rPr>
        <w:t>1**************************************************************************************************************************1</w:t>
      </w:r>
    </w:p>
    <w:p w14:paraId="75A29C58" w14:textId="77777777" w:rsidR="00A52D70" w:rsidRPr="002C0272" w:rsidRDefault="00A52D70" w:rsidP="00A52D70">
      <w:pPr>
        <w:pStyle w:val="HiddenTextSpec"/>
        <w:rPr>
          <w:vanish w:val="0"/>
        </w:rPr>
      </w:pPr>
      <w:r w:rsidRPr="002C0272">
        <w:rPr>
          <w:vanish w:val="0"/>
        </w:rPr>
        <w:t>BDC21S-01 dated MAr 08, 2021</w:t>
      </w:r>
    </w:p>
    <w:p w14:paraId="7A54E370" w14:textId="77777777" w:rsidR="00A52D70" w:rsidRPr="002C0272" w:rsidRDefault="00A52D70" w:rsidP="00A52D70">
      <w:pPr>
        <w:pStyle w:val="HiddenTextSpec"/>
        <w:rPr>
          <w:vanish w:val="0"/>
        </w:rPr>
      </w:pPr>
    </w:p>
    <w:p w14:paraId="25A6291D" w14:textId="77777777" w:rsidR="00A52D70" w:rsidRPr="002C0272" w:rsidRDefault="00A52D70" w:rsidP="00A52D70">
      <w:pPr>
        <w:pStyle w:val="Instruction"/>
      </w:pPr>
      <w:r w:rsidRPr="002C0272">
        <w:t>THE LAST PARAGRAPH IS CHANGED TO:</w:t>
      </w:r>
    </w:p>
    <w:p w14:paraId="728406E3" w14:textId="77777777" w:rsidR="00A52D70" w:rsidRPr="002C0272" w:rsidRDefault="00A52D70" w:rsidP="00A52D70">
      <w:pPr>
        <w:pStyle w:val="Paragraph"/>
      </w:pPr>
      <w:bookmarkStart w:id="192" w:name="t109011"/>
      <w:bookmarkEnd w:id="192"/>
      <w:r w:rsidRPr="002C0272">
        <w:t>The Department does not typically measure quantities for Proposal Items, except quantities designated on the Plans as “if and where directed,” for payment.  The Contractor or the RE can measure Proposal Items for payment.  If making a measurement for a change in payment, submit drawings, calculations, and other information demonstrating the as-built quantity to the party not initiating measurement.  If the difference between the measured quantity and the Contract quantity is less than or equal to 10 percent of the Proposal quantity, the Department will make payment based on the Contract quantity.  If the difference is more than 10 percent of the Contract quantity, the Department will make payment based on the measured quantity.  For each Item that the Contractor requests a Proposal Item be measured, and it is determined that the difference between the quantity measured and the Contract quantity is less than or equal to 10 percent of the Proposal quantity, the Department will deduct $500.00.  The Department will measure quantities for Proposal Items that are designated on the Plans as “if and where directed” for payment when the RE directs work using the “if and where directed” quantity.</w:t>
      </w:r>
    </w:p>
    <w:p w14:paraId="4E092BFF" w14:textId="77777777" w:rsidR="00A52D70" w:rsidRPr="002C0272" w:rsidRDefault="00A52D70" w:rsidP="00A52D70">
      <w:pPr>
        <w:pStyle w:val="HiddenTextSpec"/>
        <w:rPr>
          <w:vanish w:val="0"/>
        </w:rPr>
      </w:pPr>
      <w:r w:rsidRPr="002C0272">
        <w:rPr>
          <w:vanish w:val="0"/>
        </w:rPr>
        <w:t>1**************************************************************************************************************************1</w:t>
      </w:r>
    </w:p>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3A7118" w:rsidRDefault="00062C62" w:rsidP="009B6624">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E33874" w:rsidRPr="003A7118">
        <w:rPr>
          <w:rFonts w:ascii="Times New Roman" w:hAnsi="Times New Roman"/>
          <w:vanish w:val="0"/>
          <w:color w:val="auto"/>
        </w:rPr>
        <w:t xml:space="preserve">the entire text of </w:t>
      </w:r>
      <w:r w:rsidRPr="003A7118">
        <w:rPr>
          <w:rFonts w:ascii="Times New Roman" w:hAnsi="Times New Roman"/>
          <w:vanish w:val="0"/>
          <w:color w:val="auto"/>
        </w:rPr>
        <w:t xml:space="preserve">SECTION </w:t>
      </w:r>
      <w:r w:rsidR="00E33874" w:rsidRPr="003A7118">
        <w:rPr>
          <w:rFonts w:ascii="Times New Roman" w:hAnsi="Times New Roman"/>
          <w:b/>
          <w:vanish w:val="0"/>
          <w:color w:val="auto"/>
        </w:rPr>
        <w:t>109.03</w:t>
      </w:r>
      <w:r w:rsidR="00E33874" w:rsidRPr="003A7118">
        <w:rPr>
          <w:rFonts w:ascii="Times New Roman" w:hAnsi="Times New Roman"/>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Pr="003A7118" w:rsidRDefault="00062C62" w:rsidP="00922530">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922530" w:rsidRPr="003A7118">
        <w:rPr>
          <w:rFonts w:ascii="Times New Roman" w:hAnsi="Times New Roman"/>
          <w:vanish w:val="0"/>
          <w:color w:val="auto"/>
        </w:rPr>
        <w:t>the FIRST SENTENCE</w:t>
      </w:r>
      <w:r w:rsidRPr="003A7118">
        <w:rPr>
          <w:rFonts w:ascii="Times New Roman" w:hAnsi="Times New Roman"/>
          <w:vanish w:val="0"/>
          <w:color w:val="auto"/>
        </w:rPr>
        <w:t xml:space="preserve"> oF SECTION </w:t>
      </w:r>
      <w:r w:rsidRPr="003A7118">
        <w:rPr>
          <w:rFonts w:ascii="Times New Roman" w:hAnsi="Times New Roman"/>
          <w:b/>
          <w:vanish w:val="0"/>
          <w:color w:val="auto"/>
        </w:rPr>
        <w:t>109.04</w:t>
      </w:r>
      <w:r w:rsidR="00922530" w:rsidRPr="003A7118">
        <w:rPr>
          <w:rFonts w:ascii="Times New Roman" w:hAnsi="Times New Roman"/>
          <w:vanish w:val="0"/>
          <w:color w:val="auto"/>
        </w:rPr>
        <w:t xml:space="preserve"> TO:</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lastRenderedPageBreak/>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393FA47A" w:rsidR="00743B88" w:rsidRDefault="00743B88" w:rsidP="00743B88">
      <w:pPr>
        <w:pStyle w:val="00000Subsection"/>
      </w:pPr>
      <w:r w:rsidRPr="00D308AD">
        <w:t>109.0</w:t>
      </w:r>
      <w:r>
        <w:t>9</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lastRenderedPageBreak/>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93" w:name="_Toc175377598"/>
      <w:bookmarkStart w:id="194" w:name="_Toc175470495"/>
      <w:bookmarkStart w:id="195" w:name="_Toc176676051"/>
      <w:r w:rsidRPr="00D308AD">
        <w:lastRenderedPageBreak/>
        <w:t>Division 150 – Contract R</w:t>
      </w:r>
      <w:bookmarkEnd w:id="193"/>
      <w:r w:rsidRPr="00D308AD">
        <w:t>equirements</w:t>
      </w:r>
      <w:bookmarkEnd w:id="194"/>
      <w:bookmarkEnd w:id="195"/>
    </w:p>
    <w:p w14:paraId="5ACCC03D" w14:textId="3CB48892" w:rsidR="00172639" w:rsidRPr="00D308AD" w:rsidRDefault="00172639" w:rsidP="00172639">
      <w:pPr>
        <w:pStyle w:val="000Section"/>
      </w:pPr>
      <w:bookmarkStart w:id="196" w:name="_Toc175377610"/>
      <w:bookmarkStart w:id="197" w:name="_Toc175470507"/>
      <w:bookmarkStart w:id="198" w:name="_Toc176676063"/>
      <w:bookmarkStart w:id="199" w:name="_Toc127530202"/>
      <w:bookmarkStart w:id="200"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96"/>
      <w:bookmarkEnd w:id="197"/>
      <w:bookmarkEnd w:id="198"/>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201" w:name="_Toc175377613"/>
      <w:bookmarkStart w:id="202" w:name="_Toc175470510"/>
      <w:bookmarkStart w:id="203" w:name="_Toc182749810"/>
      <w:r w:rsidRPr="00D308AD">
        <w:t>Section 153 – Progress Schedule</w:t>
      </w:r>
      <w:bookmarkEnd w:id="201"/>
      <w:bookmarkEnd w:id="202"/>
      <w:bookmarkEnd w:id="203"/>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204" w:name="_Toc175377627"/>
      <w:bookmarkStart w:id="205" w:name="_Toc175470524"/>
      <w:bookmarkStart w:id="206" w:name="_Toc176676080"/>
      <w:bookmarkEnd w:id="199"/>
      <w:bookmarkEnd w:id="200"/>
      <w:r w:rsidRPr="00D308AD">
        <w:t>Section 155 – Construction Field Office</w:t>
      </w:r>
      <w:bookmarkEnd w:id="204"/>
      <w:bookmarkEnd w:id="205"/>
      <w:bookmarkEnd w:id="206"/>
    </w:p>
    <w:p w14:paraId="500742AE" w14:textId="77777777" w:rsidR="00406160" w:rsidRPr="00D308AD" w:rsidRDefault="00406160" w:rsidP="00406160">
      <w:pPr>
        <w:pStyle w:val="HiddenTextSpec"/>
        <w:rPr>
          <w:vanish w:val="0"/>
        </w:rPr>
      </w:pPr>
      <w:bookmarkStart w:id="207" w:name="_Toc175377633"/>
      <w:bookmarkStart w:id="208" w:name="_Toc175470530"/>
      <w:bookmarkStart w:id="209"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10" w:name="s15504"/>
      <w:bookmarkStart w:id="211" w:name="_Toc127530203"/>
      <w:bookmarkStart w:id="212" w:name="_Toc175377635"/>
      <w:bookmarkStart w:id="213" w:name="_Toc175470532"/>
      <w:bookmarkStart w:id="214" w:name="_Toc176676088"/>
      <w:bookmarkStart w:id="215" w:name="_Toc175377639"/>
      <w:bookmarkStart w:id="216" w:name="_Toc175470536"/>
      <w:bookmarkStart w:id="217" w:name="_Toc176676092"/>
      <w:bookmarkEnd w:id="207"/>
      <w:bookmarkEnd w:id="208"/>
      <w:bookmarkEnd w:id="209"/>
      <w:bookmarkEnd w:id="210"/>
      <w:r w:rsidRPr="00D308AD">
        <w:t>Section 156 – Materia</w:t>
      </w:r>
      <w:r w:rsidR="005025A0" w:rsidRPr="00D308AD">
        <w:t>ls Field Laboratory and Curing F</w:t>
      </w:r>
      <w:r w:rsidRPr="00D308AD">
        <w:t>acility</w:t>
      </w:r>
      <w:bookmarkEnd w:id="211"/>
      <w:bookmarkEnd w:id="212"/>
      <w:bookmarkEnd w:id="213"/>
      <w:bookmarkEnd w:id="214"/>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15"/>
    <w:bookmarkEnd w:id="216"/>
    <w:bookmarkEnd w:id="217"/>
    <w:p w14:paraId="03E322C4" w14:textId="77777777" w:rsidR="008407DE" w:rsidRPr="00D308AD" w:rsidRDefault="008407DE" w:rsidP="008407DE">
      <w:pPr>
        <w:pStyle w:val="HiddenTextSpec"/>
        <w:rPr>
          <w:vanish w:val="0"/>
        </w:rPr>
      </w:pPr>
      <w:r w:rsidRPr="00D308AD">
        <w:rPr>
          <w:vanish w:val="0"/>
        </w:rPr>
        <w:t>1**************************************************************************************************************************1</w:t>
      </w:r>
    </w:p>
    <w:p w14:paraId="3BB973A6" w14:textId="6A22D02E" w:rsidR="00455EE3" w:rsidRPr="00D308AD" w:rsidRDefault="00455EE3" w:rsidP="00455EE3">
      <w:pPr>
        <w:pStyle w:val="000Section"/>
      </w:pPr>
      <w:bookmarkStart w:id="218" w:name="_Toc127530207"/>
      <w:bookmarkStart w:id="219" w:name="_Toc175377655"/>
      <w:bookmarkStart w:id="220" w:name="_Toc175470552"/>
      <w:bookmarkStart w:id="221" w:name="_Toc182749852"/>
      <w:r w:rsidRPr="00D308AD">
        <w:lastRenderedPageBreak/>
        <w:t>Section 158 – Soil Erosion and Sediment Control</w:t>
      </w:r>
      <w:r w:rsidR="00513B05" w:rsidRPr="00D308AD">
        <w:t xml:space="preserve"> </w:t>
      </w:r>
      <w:r w:rsidRPr="00D308AD">
        <w:t xml:space="preserve">and Water Quality </w:t>
      </w:r>
      <w:bookmarkEnd w:id="218"/>
      <w:r w:rsidRPr="00D308AD">
        <w:t>Control</w:t>
      </w:r>
      <w:bookmarkEnd w:id="219"/>
      <w:bookmarkEnd w:id="220"/>
      <w:bookmarkEnd w:id="221"/>
    </w:p>
    <w:p w14:paraId="549674DB" w14:textId="77777777" w:rsidR="004F6BFB" w:rsidRPr="00D308AD" w:rsidRDefault="004F6BFB" w:rsidP="004F6BFB">
      <w:pPr>
        <w:pStyle w:val="0000000Subpart"/>
      </w:pPr>
      <w:bookmarkStart w:id="222" w:name="_Toc175377660"/>
      <w:bookmarkStart w:id="223" w:name="_Toc175470557"/>
      <w:bookmarkStart w:id="224" w:name="_Toc182749857"/>
      <w:r w:rsidRPr="00D308AD">
        <w:t>158.03.02  SESC Measures</w:t>
      </w:r>
      <w:bookmarkEnd w:id="222"/>
      <w:bookmarkEnd w:id="223"/>
      <w:bookmarkEnd w:id="224"/>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25" w:name="_Toc127530208"/>
      <w:bookmarkStart w:id="226" w:name="_Toc175377663"/>
      <w:bookmarkStart w:id="227" w:name="_Toc175470560"/>
      <w:bookmarkStart w:id="228" w:name="_Toc182749860"/>
      <w:r w:rsidRPr="00D308AD">
        <w:rPr>
          <w:lang w:val="fr-FR"/>
        </w:rPr>
        <w:t>Section 159 – Traffic C</w:t>
      </w:r>
      <w:bookmarkEnd w:id="225"/>
      <w:r w:rsidRPr="00D308AD">
        <w:rPr>
          <w:lang w:val="fr-FR"/>
        </w:rPr>
        <w:t>ontrol</w:t>
      </w:r>
      <w:bookmarkEnd w:id="226"/>
      <w:bookmarkEnd w:id="227"/>
      <w:bookmarkEnd w:id="228"/>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229" w:name="_Toc127530209"/>
      <w:bookmarkStart w:id="230" w:name="_Toc175377679"/>
      <w:bookmarkStart w:id="231" w:name="_Toc175470576"/>
      <w:bookmarkStart w:id="232"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lastRenderedPageBreak/>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33" w:name="_Toc175377674"/>
      <w:bookmarkStart w:id="234" w:name="_Toc175470571"/>
      <w:bookmarkStart w:id="235" w:name="_Toc182749871"/>
      <w:r w:rsidRPr="00416FC0">
        <w:rPr>
          <w:vanish w:val="0"/>
        </w:rPr>
        <w:t>BDC20S-15 dated Jan 15, 2021</w:t>
      </w:r>
    </w:p>
    <w:p w14:paraId="14D27AAF" w14:textId="77777777" w:rsidR="00102B3E" w:rsidRPr="00416FC0" w:rsidRDefault="00102B3E" w:rsidP="00102B3E">
      <w:pPr>
        <w:pStyle w:val="Instruction"/>
      </w:pPr>
      <w:r w:rsidRPr="00416FC0">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36" w:name="_Hlk56416660"/>
      <w:r w:rsidRPr="00416FC0">
        <w:t>compressive</w:t>
      </w:r>
      <w:bookmarkEnd w:id="236"/>
      <w:r w:rsidRPr="00416FC0">
        <w:t xml:space="preserve"> crash cushions as specified in 611.03.02.</w:t>
      </w:r>
      <w:bookmarkStart w:id="237" w:name="_Hlk55912555"/>
      <w:r w:rsidRPr="00416FC0">
        <w:t xml:space="preserve">  </w:t>
      </w:r>
      <w:bookmarkEnd w:id="237"/>
      <w:r w:rsidRPr="00416FC0">
        <w:t xml:space="preserve">Immediately repair or replace crash cushions that become damaged or become inoperable.  Begin </w:t>
      </w:r>
      <w:bookmarkStart w:id="238" w:name="_Hlk55911813"/>
      <w:r w:rsidRPr="00416FC0">
        <w:t xml:space="preserve">repair or replacement of the temporary crash cushion </w:t>
      </w:r>
      <w:bookmarkEnd w:id="238"/>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777777" w:rsidR="00102B3E" w:rsidRPr="00416FC0" w:rsidRDefault="00102B3E" w:rsidP="00102B3E">
      <w:pPr>
        <w:pStyle w:val="HiddenTextSpec"/>
        <w:rPr>
          <w:vanish w:val="0"/>
        </w:rPr>
      </w:pPr>
      <w:r w:rsidRPr="00416FC0">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39" w:name="_Toc175377676"/>
      <w:bookmarkStart w:id="240" w:name="_Toc175470573"/>
      <w:bookmarkStart w:id="241" w:name="_Toc501716881"/>
      <w:bookmarkStart w:id="242" w:name="_Toc9233877"/>
      <w:r w:rsidRPr="00A17F15">
        <w:t>159.03.08  Traffic Direction</w:t>
      </w:r>
      <w:bookmarkEnd w:id="239"/>
      <w:bookmarkEnd w:id="240"/>
      <w:bookmarkEnd w:id="241"/>
      <w:bookmarkEnd w:id="242"/>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4AB8DF1E" w14:textId="77777777" w:rsidR="00731F72" w:rsidRPr="00A17F15" w:rsidRDefault="00731F72" w:rsidP="00731F72">
      <w:pPr>
        <w:pStyle w:val="HiddenTextSpec"/>
        <w:rPr>
          <w:vanish w:val="0"/>
        </w:rPr>
      </w:pPr>
      <w:r w:rsidRPr="00A17F15">
        <w:rPr>
          <w:vanish w:val="0"/>
        </w:rPr>
        <w:t>1**************************************************************************************************************************1</w:t>
      </w:r>
    </w:p>
    <w:p w14:paraId="31545DFD" w14:textId="77777777" w:rsidR="00731F72" w:rsidRPr="00A17F15" w:rsidRDefault="00731F72" w:rsidP="00731F72">
      <w:pPr>
        <w:pStyle w:val="HiddenTextSpec"/>
        <w:rPr>
          <w:vanish w:val="0"/>
        </w:rPr>
      </w:pPr>
      <w:r w:rsidRPr="00A17F15">
        <w:rPr>
          <w:vanish w:val="0"/>
        </w:rPr>
        <w:t>BDC19S-07 dated FEB 28, 2020</w:t>
      </w:r>
    </w:p>
    <w:p w14:paraId="0CA66F75"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part 2 is CHANGED TO:</w:t>
      </w:r>
    </w:p>
    <w:p w14:paraId="680E85FC" w14:textId="77777777" w:rsidR="00731F72" w:rsidRPr="00A17F15" w:rsidRDefault="00731F72" w:rsidP="00731F72">
      <w:pPr>
        <w:pStyle w:val="List0indent"/>
      </w:pPr>
      <w:r w:rsidRPr="00A17F15">
        <w:t>2.</w:t>
      </w:r>
      <w:r w:rsidRPr="00A17F15">
        <w:tab/>
        <w:t>Temporary closure of all lanes on state highways and interstates.</w:t>
      </w:r>
    </w:p>
    <w:p w14:paraId="10371461" w14:textId="77777777" w:rsidR="00731F72" w:rsidRPr="00A17F15" w:rsidRDefault="00731F72" w:rsidP="00731F72">
      <w:pPr>
        <w:pStyle w:val="HiddenTextSpec"/>
        <w:rPr>
          <w:vanish w:val="0"/>
        </w:rPr>
      </w:pPr>
      <w:r w:rsidRPr="00A17F15">
        <w:rPr>
          <w:vanish w:val="0"/>
        </w:rPr>
        <w:t>1**************************************************************************************************************************1</w:t>
      </w:r>
    </w:p>
    <w:p w14:paraId="18489945" w14:textId="77777777" w:rsidR="00731F72" w:rsidRPr="00D308AD" w:rsidRDefault="00731F72" w:rsidP="00B729F8">
      <w:pPr>
        <w:pStyle w:val="HiddenTextSpec"/>
        <w:rPr>
          <w:vanish w:val="0"/>
        </w:rPr>
      </w:pPr>
    </w:p>
    <w:bookmarkEnd w:id="233"/>
    <w:bookmarkEnd w:id="234"/>
    <w:bookmarkEnd w:id="235"/>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lastRenderedPageBreak/>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21486064" w14:textId="729FF30D" w:rsidR="000F7F1C" w:rsidRDefault="000F7F1C" w:rsidP="00EC73EE">
      <w:pPr>
        <w:autoSpaceDE w:val="0"/>
        <w:autoSpaceDN w:val="0"/>
        <w:adjustRightInd w:val="0"/>
        <w:jc w:val="center"/>
        <w:rPr>
          <w:rFonts w:ascii="Arial" w:hAnsi="Arial" w:cs="Arial"/>
          <w:color w:val="FF0000"/>
        </w:rPr>
      </w:pPr>
      <w:r>
        <w:rPr>
          <w:rFonts w:ascii="Arial" w:hAnsi="Arial" w:cs="Arial"/>
          <w:color w:val="FF0000"/>
        </w:rPr>
        <w:t>2**************************************************************************************2</w:t>
      </w:r>
    </w:p>
    <w:p w14:paraId="248C6C3A" w14:textId="77777777" w:rsidR="000F7F1C" w:rsidRPr="00D308AD" w:rsidRDefault="000F7F1C" w:rsidP="000F7F1C">
      <w:pPr>
        <w:pStyle w:val="HiddenTextSpec"/>
        <w:rPr>
          <w:vanish w:val="0"/>
        </w:rPr>
      </w:pPr>
      <w:r w:rsidRPr="00D308AD">
        <w:rPr>
          <w:vanish w:val="0"/>
        </w:rPr>
        <w:lastRenderedPageBreak/>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43" w:name="_Toc527344614"/>
      <w:bookmarkStart w:id="244" w:name="_Toc530372450"/>
      <w:bookmarkStart w:id="245" w:name="_Toc142056687"/>
      <w:bookmarkStart w:id="246" w:name="_Toc175377692"/>
      <w:bookmarkStart w:id="247" w:name="_Toc175470589"/>
      <w:bookmarkStart w:id="248" w:name="_Toc176676145"/>
      <w:bookmarkEnd w:id="229"/>
      <w:bookmarkEnd w:id="230"/>
      <w:bookmarkEnd w:id="231"/>
      <w:bookmarkEnd w:id="232"/>
      <w:r w:rsidRPr="00D308AD">
        <w:lastRenderedPageBreak/>
        <w:t>Division 200 – E</w:t>
      </w:r>
      <w:bookmarkEnd w:id="243"/>
      <w:bookmarkEnd w:id="244"/>
      <w:bookmarkEnd w:id="245"/>
      <w:bookmarkEnd w:id="246"/>
      <w:bookmarkEnd w:id="247"/>
      <w:r w:rsidRPr="00D308AD">
        <w:t>arthwork</w:t>
      </w:r>
      <w:bookmarkEnd w:id="248"/>
    </w:p>
    <w:p w14:paraId="7B03A98E" w14:textId="77777777" w:rsidR="003834C8" w:rsidRPr="00D308AD" w:rsidRDefault="003834C8" w:rsidP="003834C8">
      <w:pPr>
        <w:pStyle w:val="000Section"/>
      </w:pPr>
      <w:bookmarkStart w:id="249" w:name="s201"/>
      <w:bookmarkStart w:id="250" w:name="_Toc130790534"/>
      <w:bookmarkStart w:id="251" w:name="_Toc142047989"/>
      <w:bookmarkStart w:id="252" w:name="_Toc175377693"/>
      <w:bookmarkStart w:id="253" w:name="_Toc175470590"/>
      <w:bookmarkStart w:id="254" w:name="_Toc176676146"/>
      <w:bookmarkEnd w:id="249"/>
      <w:r w:rsidRPr="00D308AD">
        <w:t>Section 201 – Clearing Site</w:t>
      </w:r>
      <w:bookmarkEnd w:id="250"/>
      <w:bookmarkEnd w:id="251"/>
      <w:bookmarkEnd w:id="252"/>
      <w:bookmarkEnd w:id="253"/>
      <w:bookmarkEnd w:id="254"/>
    </w:p>
    <w:p w14:paraId="568C99C1" w14:textId="77777777" w:rsidR="006056F9" w:rsidRPr="00D308AD" w:rsidRDefault="006056F9" w:rsidP="006056F9">
      <w:pPr>
        <w:pStyle w:val="0000000Subpart"/>
      </w:pPr>
      <w:bookmarkStart w:id="255" w:name="_Toc130790538"/>
      <w:bookmarkStart w:id="256" w:name="_Toc142047993"/>
      <w:bookmarkStart w:id="257" w:name="_Toc175377697"/>
      <w:bookmarkStart w:id="258" w:name="_Toc175470594"/>
      <w:bookmarkStart w:id="259" w:name="_Toc176676150"/>
      <w:bookmarkStart w:id="260" w:name="_Toc130790539"/>
      <w:bookmarkStart w:id="261" w:name="_Toc142047994"/>
      <w:bookmarkStart w:id="262" w:name="_Toc175377698"/>
      <w:bookmarkStart w:id="263" w:name="_Toc175470595"/>
      <w:bookmarkStart w:id="264" w:name="_Toc176676151"/>
      <w:r w:rsidRPr="00D308AD">
        <w:t>201.03.01  Clearing Site</w:t>
      </w:r>
      <w:bookmarkEnd w:id="255"/>
      <w:bookmarkEnd w:id="256"/>
      <w:bookmarkEnd w:id="257"/>
      <w:bookmarkEnd w:id="258"/>
      <w:bookmarkEnd w:id="259"/>
    </w:p>
    <w:p w14:paraId="6AF373FA" w14:textId="77777777" w:rsidR="00CA4CDF" w:rsidRPr="00D308AD" w:rsidRDefault="00CA4CDF" w:rsidP="007C5662">
      <w:pPr>
        <w:pStyle w:val="HiddenTextSpec"/>
        <w:rPr>
          <w:vanish w:val="0"/>
        </w:rPr>
      </w:pPr>
      <w:bookmarkStart w:id="265" w:name="_Toc130790541"/>
      <w:bookmarkStart w:id="266" w:name="_Toc142047996"/>
      <w:bookmarkStart w:id="267" w:name="_Toc175377700"/>
      <w:bookmarkStart w:id="268" w:name="_Toc175470597"/>
      <w:bookmarkStart w:id="269" w:name="_Toc176676153"/>
      <w:bookmarkEnd w:id="260"/>
      <w:bookmarkEnd w:id="261"/>
      <w:bookmarkEnd w:id="262"/>
      <w:bookmarkEnd w:id="263"/>
      <w:bookmarkEnd w:id="264"/>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w:t>
      </w:r>
      <w:r w:rsidR="00051123" w:rsidRPr="00D308AD">
        <w:lastRenderedPageBreak/>
        <w:t xml:space="preserve">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65"/>
      <w:bookmarkEnd w:id="266"/>
      <w:bookmarkEnd w:id="267"/>
      <w:bookmarkEnd w:id="268"/>
      <w:bookmarkEnd w:id="269"/>
    </w:p>
    <w:p w14:paraId="5FD2C00E" w14:textId="77777777" w:rsidR="00FF2E31" w:rsidRPr="00D308AD" w:rsidRDefault="00937C77">
      <w:pPr>
        <w:pStyle w:val="HiddenTextSpec"/>
        <w:rPr>
          <w:vanish w:val="0"/>
        </w:rPr>
      </w:pPr>
      <w:bookmarkStart w:id="270" w:name="s20103043"/>
      <w:bookmarkEnd w:id="270"/>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71" w:name="_Toc130790545"/>
      <w:bookmarkStart w:id="272" w:name="_Toc142048000"/>
      <w:bookmarkStart w:id="273" w:name="_Toc175377704"/>
      <w:bookmarkStart w:id="274" w:name="_Toc175470601"/>
      <w:bookmarkStart w:id="275" w:name="_Toc176676157"/>
      <w:r w:rsidRPr="00D308AD">
        <w:lastRenderedPageBreak/>
        <w:t xml:space="preserve">201.03.08  </w:t>
      </w:r>
      <w:r w:rsidR="003104D2" w:rsidRPr="00D308AD">
        <w:t>Removal of Asbestos</w:t>
      </w:r>
      <w:bookmarkEnd w:id="271"/>
      <w:bookmarkEnd w:id="272"/>
      <w:bookmarkEnd w:id="273"/>
      <w:bookmarkEnd w:id="274"/>
      <w:bookmarkEnd w:id="275"/>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76" w:name="_Toc130790547"/>
      <w:bookmarkStart w:id="277" w:name="_Toc142048002"/>
      <w:bookmarkStart w:id="278" w:name="_Toc175377706"/>
      <w:bookmarkStart w:id="279" w:name="_Toc175470603"/>
      <w:bookmarkStart w:id="280" w:name="_Toc176676159"/>
      <w:r w:rsidRPr="00D308AD">
        <w:t>201.04  Measurement and Payment</w:t>
      </w:r>
      <w:bookmarkEnd w:id="276"/>
      <w:bookmarkEnd w:id="277"/>
      <w:bookmarkEnd w:id="278"/>
      <w:bookmarkEnd w:id="279"/>
      <w:bookmarkEnd w:id="280"/>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81" w:name="_Toc130790548"/>
      <w:bookmarkStart w:id="282" w:name="_Toc142048003"/>
      <w:bookmarkStart w:id="283" w:name="_Toc175377707"/>
      <w:bookmarkStart w:id="284" w:name="_Toc175470604"/>
      <w:bookmarkStart w:id="285"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86" w:name="_Toc501716911"/>
      <w:bookmarkStart w:id="287" w:name="_Toc29557269"/>
      <w:r w:rsidRPr="000A3A45">
        <w:lastRenderedPageBreak/>
        <w:t>Section 202 – Excavation</w:t>
      </w:r>
      <w:bookmarkEnd w:id="286"/>
      <w:bookmarkEnd w:id="287"/>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88" w:name="_Toc175377771"/>
      <w:bookmarkStart w:id="289" w:name="_Toc175470668"/>
      <w:bookmarkStart w:id="290" w:name="_Toc176676224"/>
      <w:bookmarkStart w:id="291" w:name="_Toc142048067"/>
      <w:bookmarkStart w:id="292" w:name="_Toc142048073"/>
      <w:bookmarkStart w:id="293" w:name="_Toc175377778"/>
      <w:bookmarkStart w:id="294" w:name="_Toc175470675"/>
      <w:bookmarkStart w:id="295" w:name="_Toc176676231"/>
      <w:bookmarkEnd w:id="281"/>
      <w:bookmarkEnd w:id="282"/>
      <w:bookmarkEnd w:id="283"/>
      <w:bookmarkEnd w:id="284"/>
      <w:bookmarkEnd w:id="285"/>
      <w:r w:rsidRPr="00D308AD">
        <w:lastRenderedPageBreak/>
        <w:t>Division 400 – Pavements</w:t>
      </w:r>
      <w:bookmarkEnd w:id="288"/>
      <w:bookmarkEnd w:id="289"/>
      <w:bookmarkEnd w:id="290"/>
    </w:p>
    <w:p w14:paraId="2BAE88B0" w14:textId="77777777" w:rsidR="00FC6C4D" w:rsidRPr="00D308AD" w:rsidRDefault="00FC6C4D" w:rsidP="00FC6C4D">
      <w:pPr>
        <w:pStyle w:val="000Section"/>
      </w:pPr>
      <w:bookmarkStart w:id="296" w:name="_Toc175377772"/>
      <w:bookmarkStart w:id="297" w:name="_Toc175470669"/>
      <w:bookmarkStart w:id="298" w:name="_Toc176676225"/>
      <w:r w:rsidRPr="00D308AD">
        <w:t>Section 401 – Hot Mix Asphalt (HMA) Courses</w:t>
      </w:r>
      <w:bookmarkEnd w:id="291"/>
      <w:bookmarkEnd w:id="296"/>
      <w:bookmarkEnd w:id="297"/>
      <w:bookmarkEnd w:id="298"/>
    </w:p>
    <w:p w14:paraId="61BEA239" w14:textId="77777777" w:rsidR="00DF39A3" w:rsidRPr="00D308AD" w:rsidRDefault="00DF39A3" w:rsidP="00DF39A3">
      <w:pPr>
        <w:pStyle w:val="0000000Subpart"/>
      </w:pPr>
      <w:r w:rsidRPr="00D308AD">
        <w:t xml:space="preserve">401.03.01  </w:t>
      </w:r>
      <w:bookmarkEnd w:id="292"/>
      <w:bookmarkEnd w:id="293"/>
      <w:bookmarkEnd w:id="294"/>
      <w:bookmarkEnd w:id="295"/>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299" w:name="_Toc142048075"/>
      <w:bookmarkStart w:id="300" w:name="_Toc175377780"/>
      <w:bookmarkStart w:id="301" w:name="_Toc175470677"/>
      <w:bookmarkStart w:id="302"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299"/>
      <w:bookmarkEnd w:id="300"/>
      <w:bookmarkEnd w:id="301"/>
      <w:bookmarkEnd w:id="302"/>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303" w:name="_Hlk43713925"/>
      <w:r w:rsidRPr="00F015F7">
        <w:t>part (4) is changed to:</w:t>
      </w:r>
    </w:p>
    <w:bookmarkEnd w:id="303"/>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lastRenderedPageBreak/>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304"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304"/>
    <w:p w14:paraId="48C341A3" w14:textId="77777777" w:rsidR="00B50977" w:rsidRPr="00F015F7" w:rsidRDefault="00B50977" w:rsidP="00B50977">
      <w:pPr>
        <w:pStyle w:val="HiddenTextSpec"/>
        <w:rPr>
          <w:vanish w:val="0"/>
        </w:rPr>
      </w:pPr>
      <w:r w:rsidRPr="00F015F7">
        <w:rPr>
          <w:vanish w:val="0"/>
        </w:rPr>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0"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21" w:history="1">
        <w:r w:rsidRPr="00637791">
          <w:rPr>
            <w:rStyle w:val="Hyperlink"/>
          </w:rPr>
          <w:t>HMA Core Sampling Plan form</w:t>
        </w:r>
      </w:hyperlink>
      <w:r>
        <w:t xml:space="preserve"> provided on the </w:t>
      </w:r>
      <w:hyperlink r:id="rId22" w:history="1">
        <w:r w:rsidRPr="00B11717">
          <w:rPr>
            <w:rStyle w:val="Hyperlink"/>
          </w:rPr>
          <w:t>Local Aid Website</w:t>
        </w:r>
      </w:hyperlink>
      <w:r>
        <w:t xml:space="preserve"> must be utilized by the Laboratory to determine the random locations of the cores. The Laboratory </w:t>
      </w:r>
      <w:r>
        <w:lastRenderedPageBreak/>
        <w:t xml:space="preserve">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7AA14C64" w:rsidR="0020105C" w:rsidRPr="00F169E0" w:rsidRDefault="0020105C" w:rsidP="0020105C">
      <w:pPr>
        <w:pStyle w:val="A1paragraph0"/>
        <w:ind w:left="0" w:firstLine="0"/>
      </w:pPr>
      <w:r>
        <w:t>The Laboratory will use and submit</w:t>
      </w:r>
      <w:r w:rsidR="00206F9C">
        <w:t xml:space="preserve"> to the RE </w:t>
      </w:r>
      <w:hyperlink r:id="rId23" w:history="1">
        <w:r w:rsidR="00637791" w:rsidRPr="00637791">
          <w:rPr>
            <w:rStyle w:val="Hyperlink"/>
          </w:rPr>
          <w:t>f</w:t>
        </w:r>
        <w:r w:rsidRPr="00637791">
          <w:rPr>
            <w:rStyle w:val="Hyperlink"/>
          </w:rPr>
          <w:t>orm DS8S-PD</w:t>
        </w:r>
      </w:hyperlink>
      <w:r w:rsidR="00637791">
        <w:t xml:space="preserve"> </w:t>
      </w:r>
      <w:r>
        <w:t xml:space="preserve">provided from </w:t>
      </w:r>
      <w:r w:rsidR="00EC73EE">
        <w:t xml:space="preserve">the </w:t>
      </w:r>
      <w:r>
        <w:t>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lastRenderedPageBreak/>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lastRenderedPageBreak/>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8"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lastRenderedPageBreak/>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lastRenderedPageBreak/>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305" w:name="t50703022"/>
      <w:bookmarkEnd w:id="305"/>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lastRenderedPageBreak/>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3"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441B75AF"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4" w:history="1">
        <w:r w:rsidR="007247FF" w:rsidRPr="007247FF">
          <w:rPr>
            <w:rStyle w:val="Hyperlink"/>
          </w:rPr>
          <w:t>IRI Testing 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5"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306"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306"/>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lastRenderedPageBreak/>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307" w:name="_MON_1573289865"/>
            <w:bookmarkEnd w:id="307"/>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29.5pt" o:ole="">
                  <v:imagedata r:id="rId37" o:title=""/>
                </v:shape>
                <o:OLEObject Type="Embed" ProgID="Word.Document.12" ShapeID="_x0000_i1025" DrawAspect="Content" ObjectID="_1682747583" r:id="rId38">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lastRenderedPageBreak/>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9"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lastRenderedPageBreak/>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lastRenderedPageBreak/>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1"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2" w:history="1">
        <w:r w:rsidRPr="00637791">
          <w:rPr>
            <w:rStyle w:val="Hyperlink"/>
          </w:rPr>
          <w:t>HMA Core Sampling Plan</w:t>
        </w:r>
      </w:hyperlink>
      <w:r w:rsidRPr="00EA104C">
        <w:t xml:space="preserve"> form provided on the </w:t>
      </w:r>
      <w:hyperlink r:id="rId43"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lastRenderedPageBreak/>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286ADFB9" w14:textId="77777777"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007F96F8" w14:textId="77777777" w:rsidR="008D3576" w:rsidRDefault="008D3576" w:rsidP="008D3576">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39CF6709" w14:textId="1C3464CA"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lastRenderedPageBreak/>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308" w:name="s4010303H1"/>
      <w:bookmarkStart w:id="309" w:name="t40103033"/>
      <w:bookmarkStart w:id="310" w:name="t40103034"/>
      <w:bookmarkStart w:id="311" w:name="_Toc142048103"/>
      <w:bookmarkStart w:id="312" w:name="_Toc175377808"/>
      <w:bookmarkStart w:id="313" w:name="_Toc175470705"/>
      <w:bookmarkStart w:id="314" w:name="_Toc182750005"/>
      <w:bookmarkEnd w:id="308"/>
      <w:bookmarkEnd w:id="309"/>
      <w:bookmarkEnd w:id="310"/>
      <w:r w:rsidRPr="00D308AD">
        <w:rPr>
          <w:lang w:val="fr-FR"/>
        </w:rPr>
        <w:t>Section 405 – Concrete Surface C</w:t>
      </w:r>
      <w:bookmarkEnd w:id="311"/>
      <w:r w:rsidRPr="00D308AD">
        <w:rPr>
          <w:lang w:val="fr-FR"/>
        </w:rPr>
        <w:t>ourse</w:t>
      </w:r>
      <w:bookmarkEnd w:id="312"/>
      <w:bookmarkEnd w:id="313"/>
      <w:bookmarkEnd w:id="314"/>
    </w:p>
    <w:p w14:paraId="4CCC61C9" w14:textId="557633BB" w:rsidR="00E10794" w:rsidRDefault="00083322" w:rsidP="00083322">
      <w:pPr>
        <w:pStyle w:val="0000000Subpart"/>
        <w:rPr>
          <w:lang w:val="fr-FR"/>
        </w:rPr>
      </w:pPr>
      <w:bookmarkStart w:id="315" w:name="_Toc142048110"/>
      <w:bookmarkStart w:id="316" w:name="_Toc175377815"/>
      <w:bookmarkStart w:id="317" w:name="_Toc175470712"/>
      <w:bookmarkStart w:id="318" w:name="_Toc182750012"/>
      <w:r w:rsidRPr="00D308AD">
        <w:rPr>
          <w:lang w:val="fr-FR"/>
        </w:rPr>
        <w:t xml:space="preserve">405.03.02  </w:t>
      </w:r>
      <w:r w:rsidRPr="00D308AD">
        <w:t>Concrete</w:t>
      </w:r>
      <w:r w:rsidRPr="00D308AD">
        <w:rPr>
          <w:lang w:val="fr-FR"/>
        </w:rPr>
        <w:t xml:space="preserve"> Surface Course</w:t>
      </w:r>
      <w:bookmarkEnd w:id="315"/>
      <w:bookmarkEnd w:id="316"/>
      <w:bookmarkEnd w:id="317"/>
      <w:bookmarkEnd w:id="318"/>
    </w:p>
    <w:p w14:paraId="407D5074" w14:textId="77777777" w:rsidR="00B50977" w:rsidRPr="00F015F7" w:rsidRDefault="00B50977" w:rsidP="00B50977">
      <w:pPr>
        <w:pStyle w:val="A1paragraph0"/>
        <w:rPr>
          <w:b/>
          <w:bCs/>
        </w:rPr>
      </w:pPr>
      <w:r w:rsidRPr="00F015F7">
        <w:rPr>
          <w:b/>
          <w:bCs/>
        </w:rPr>
        <w:t>A</w:t>
      </w:r>
      <w:bookmarkStart w:id="319"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lastRenderedPageBreak/>
        <w:t>4.</w:t>
      </w:r>
      <w:r w:rsidRPr="00F015F7">
        <w:tab/>
        <w:t>Lighting plan for night operations as specified in 108.06.</w:t>
      </w:r>
    </w:p>
    <w:bookmarkEnd w:id="319"/>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320" w:name="_Toc534354384"/>
      <w:r w:rsidRPr="00D308AD">
        <w:lastRenderedPageBreak/>
        <w:t>Division 420 – Pavement Preservation Treatments</w:t>
      </w:r>
      <w:bookmarkEnd w:id="320"/>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321" w:name="s4210303A"/>
      <w:bookmarkStart w:id="322" w:name="s4210303B"/>
      <w:bookmarkStart w:id="323" w:name="s4210303D"/>
      <w:bookmarkStart w:id="324" w:name="s4210303E"/>
      <w:bookmarkStart w:id="325" w:name="t42103031"/>
      <w:bookmarkStart w:id="326" w:name="s4210303F"/>
      <w:bookmarkStart w:id="327" w:name="s4210303G"/>
      <w:bookmarkStart w:id="328" w:name="s4210303H"/>
      <w:bookmarkStart w:id="329" w:name="s4210303I"/>
      <w:bookmarkStart w:id="330" w:name="_Toc498451159"/>
      <w:bookmarkEnd w:id="321"/>
      <w:bookmarkEnd w:id="322"/>
      <w:bookmarkEnd w:id="323"/>
      <w:bookmarkEnd w:id="324"/>
      <w:bookmarkEnd w:id="325"/>
      <w:bookmarkEnd w:id="326"/>
      <w:bookmarkEnd w:id="327"/>
      <w:bookmarkEnd w:id="328"/>
      <w:bookmarkEnd w:id="329"/>
      <w:r w:rsidRPr="00D308AD">
        <w:t>421.03.03  Micro Surfacing Aggregate and Micro Surfacing Emulsion</w:t>
      </w:r>
      <w:bookmarkEnd w:id="330"/>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5"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331" w:name="_Toc501717048"/>
      <w:bookmarkStart w:id="332" w:name="_Toc43790794"/>
      <w:r w:rsidRPr="00F015F7">
        <w:t>Section 422 – Fog Seal</w:t>
      </w:r>
      <w:bookmarkEnd w:id="331"/>
      <w:bookmarkEnd w:id="332"/>
    </w:p>
    <w:p w14:paraId="22E6DD46" w14:textId="77777777" w:rsidR="00B50977" w:rsidRPr="00F015F7" w:rsidRDefault="00B50977" w:rsidP="00B50977">
      <w:pPr>
        <w:pStyle w:val="0000000Subpart"/>
        <w:keepNext w:val="0"/>
        <w:widowControl w:val="0"/>
        <w:rPr>
          <w:rFonts w:eastAsia="MS Mincho"/>
        </w:rPr>
      </w:pPr>
      <w:bookmarkStart w:id="333" w:name="_Toc501717054"/>
      <w:bookmarkStart w:id="334" w:name="_Toc43790800"/>
      <w:r w:rsidRPr="00F015F7">
        <w:rPr>
          <w:rFonts w:eastAsia="MS Mincho"/>
        </w:rPr>
        <w:t>422.03.01  Fog Seal Surface Treatment</w:t>
      </w:r>
      <w:bookmarkEnd w:id="333"/>
      <w:bookmarkEnd w:id="334"/>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335" w:name="_Toc175377819"/>
      <w:bookmarkStart w:id="336" w:name="_Toc175470716"/>
      <w:bookmarkStart w:id="337" w:name="_Toc182750016"/>
      <w:r w:rsidRPr="00D308AD">
        <w:lastRenderedPageBreak/>
        <w:t>Division 450 – Concrete Pavement Rehabilitation</w:t>
      </w:r>
      <w:bookmarkEnd w:id="335"/>
      <w:bookmarkEnd w:id="336"/>
      <w:bookmarkEnd w:id="337"/>
    </w:p>
    <w:p w14:paraId="24FE8CFD" w14:textId="77777777" w:rsidR="00224AD2" w:rsidRPr="00D308AD" w:rsidRDefault="00224AD2" w:rsidP="00F119B9">
      <w:pPr>
        <w:pStyle w:val="000Section"/>
      </w:pPr>
      <w:bookmarkStart w:id="338" w:name="s451"/>
      <w:bookmarkEnd w:id="338"/>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6"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339" w:name="_Toc175377889"/>
      <w:bookmarkStart w:id="340" w:name="_Toc175470786"/>
      <w:bookmarkStart w:id="341"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339"/>
      <w:bookmarkEnd w:id="340"/>
      <w:bookmarkEnd w:id="341"/>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342" w:name="_Toc175377893"/>
      <w:bookmarkStart w:id="343" w:name="_Toc175470790"/>
      <w:bookmarkStart w:id="344" w:name="_Toc182750090"/>
      <w:bookmarkStart w:id="345" w:name="_Toc175377906"/>
      <w:bookmarkStart w:id="346" w:name="_Toc175470803"/>
      <w:bookmarkStart w:id="347" w:name="_Toc176676359"/>
      <w:r w:rsidRPr="00D308AD">
        <w:rPr>
          <w:vanish w:val="0"/>
        </w:rPr>
        <w:t>1**************************************************************************************************************************1</w:t>
      </w:r>
    </w:p>
    <w:bookmarkEnd w:id="342"/>
    <w:bookmarkEnd w:id="343"/>
    <w:bookmarkEnd w:id="344"/>
    <w:p w14:paraId="163E9D51" w14:textId="77777777" w:rsidR="001E1809" w:rsidRPr="00D308AD" w:rsidRDefault="001E1809" w:rsidP="001E1809">
      <w:pPr>
        <w:pStyle w:val="000Section"/>
      </w:pPr>
      <w:r w:rsidRPr="00D308AD">
        <w:t>Section 504 – Structural Concrete</w:t>
      </w:r>
      <w:bookmarkEnd w:id="345"/>
      <w:bookmarkEnd w:id="346"/>
      <w:bookmarkEnd w:id="347"/>
    </w:p>
    <w:p w14:paraId="0D8BDD4F" w14:textId="77777777" w:rsidR="001D7D97" w:rsidRPr="002004F7" w:rsidRDefault="001D7D97" w:rsidP="001D7D97">
      <w:pPr>
        <w:pStyle w:val="00000Subsection"/>
      </w:pPr>
      <w:bookmarkStart w:id="348" w:name="_Toc175377913"/>
      <w:bookmarkStart w:id="349" w:name="_Toc175470810"/>
      <w:bookmarkStart w:id="350"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348"/>
    <w:bookmarkEnd w:id="349"/>
    <w:bookmarkEnd w:id="350"/>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351" w:name="_Toc126393815"/>
      <w:bookmarkStart w:id="352" w:name="_Toc175377937"/>
      <w:bookmarkStart w:id="353" w:name="_Toc175470834"/>
      <w:bookmarkStart w:id="354" w:name="_Toc176676390"/>
      <w:bookmarkStart w:id="355" w:name="_Toc175377926"/>
      <w:bookmarkStart w:id="356" w:name="_Toc175470823"/>
      <w:bookmarkStart w:id="357" w:name="_Toc182750123"/>
      <w:bookmarkStart w:id="358" w:name="_Toc126393818"/>
      <w:bookmarkStart w:id="359" w:name="_Toc175377965"/>
      <w:bookmarkStart w:id="360" w:name="_Toc175470862"/>
      <w:bookmarkStart w:id="361" w:name="_Toc176676418"/>
      <w:bookmarkStart w:id="362" w:name="_Toc386610540"/>
      <w:bookmarkStart w:id="363" w:name="_Toc386610604"/>
      <w:bookmarkStart w:id="364" w:name="_Toc396613518"/>
      <w:bookmarkStart w:id="365"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77777777" w:rsidR="001D7D97" w:rsidRPr="002004F7" w:rsidRDefault="001D7D97" w:rsidP="001D7D97">
      <w:pPr>
        <w:pStyle w:val="HiddenTextSpec"/>
        <w:rPr>
          <w:vanish w:val="0"/>
        </w:rPr>
      </w:pPr>
      <w:r w:rsidRPr="002004F7">
        <w:rPr>
          <w:vanish w:val="0"/>
        </w:rPr>
        <w:lastRenderedPageBreak/>
        <w:t>1**************************************************************************************************************************1</w:t>
      </w:r>
    </w:p>
    <w:p w14:paraId="16C658B7" w14:textId="77777777" w:rsidR="001D7D97" w:rsidRPr="002004F7" w:rsidRDefault="001D7D97" w:rsidP="001D7D97">
      <w:pPr>
        <w:pStyle w:val="000Section"/>
      </w:pPr>
      <w:r w:rsidRPr="002004F7">
        <w:t>SECTION 507 – CONCRETE BRIDGE DECK, BRIDGE PARAPET, AND APPROACHES</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366" w:name="_Toc175377950"/>
      <w:bookmarkStart w:id="367" w:name="_Toc175470847"/>
      <w:bookmarkStart w:id="368" w:name="_Toc501717181"/>
      <w:bookmarkStart w:id="369" w:name="_Toc41461105"/>
      <w:r w:rsidRPr="002004F7">
        <w:t>507.04  Measurement and Payment</w:t>
      </w:r>
      <w:bookmarkEnd w:id="366"/>
      <w:bookmarkEnd w:id="367"/>
      <w:bookmarkEnd w:id="368"/>
      <w:bookmarkEnd w:id="369"/>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370" w:name="s5070302L"/>
      <w:bookmarkEnd w:id="351"/>
      <w:bookmarkEnd w:id="352"/>
      <w:bookmarkEnd w:id="353"/>
      <w:bookmarkEnd w:id="354"/>
      <w:bookmarkEnd w:id="355"/>
      <w:bookmarkEnd w:id="356"/>
      <w:bookmarkEnd w:id="357"/>
      <w:bookmarkEnd w:id="370"/>
      <w:r w:rsidRPr="00D308AD">
        <w:t>Section 510 – Timber S</w:t>
      </w:r>
      <w:bookmarkEnd w:id="358"/>
      <w:r w:rsidRPr="00D308AD">
        <w:t>tructures</w:t>
      </w:r>
      <w:bookmarkEnd w:id="359"/>
      <w:bookmarkEnd w:id="360"/>
      <w:bookmarkEnd w:id="361"/>
    </w:p>
    <w:p w14:paraId="12DCA639" w14:textId="77777777" w:rsidR="00836874" w:rsidRPr="00D308AD" w:rsidRDefault="00836874" w:rsidP="00836874">
      <w:pPr>
        <w:pStyle w:val="0000000Subpart"/>
      </w:pPr>
      <w:bookmarkStart w:id="371" w:name="_Toc175377970"/>
      <w:bookmarkStart w:id="372" w:name="_Toc175470867"/>
      <w:bookmarkStart w:id="373" w:name="_Toc176676423"/>
      <w:r w:rsidRPr="00D308AD">
        <w:t>510.03.02  Sheeting and Wales</w:t>
      </w:r>
      <w:bookmarkEnd w:id="371"/>
      <w:bookmarkEnd w:id="372"/>
      <w:bookmarkEnd w:id="373"/>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74" w:name="_Toc126393821"/>
      <w:bookmarkStart w:id="375" w:name="_Toc175377987"/>
      <w:bookmarkStart w:id="376" w:name="_Toc175470884"/>
      <w:bookmarkStart w:id="377" w:name="_Toc176676440"/>
      <w:bookmarkStart w:id="378" w:name="_Toc126393819"/>
      <w:bookmarkStart w:id="379" w:name="_Toc175377972"/>
      <w:bookmarkStart w:id="380" w:name="_Toc175470869"/>
      <w:bookmarkStart w:id="381" w:name="_Toc182750169"/>
      <w:r w:rsidRPr="00D308AD">
        <w:t>Section 512 – Sign Support Structures</w:t>
      </w:r>
    </w:p>
    <w:p w14:paraId="3901A2D0" w14:textId="77777777" w:rsidR="002D7D65" w:rsidRPr="00D308AD" w:rsidRDefault="002D7D65" w:rsidP="002D7D65">
      <w:pPr>
        <w:pStyle w:val="HiddenTextSpec"/>
        <w:rPr>
          <w:vanish w:val="0"/>
        </w:rPr>
      </w:pPr>
      <w:bookmarkStart w:id="382" w:name="_Toc175377986"/>
      <w:bookmarkStart w:id="383" w:name="_Toc175470883"/>
      <w:bookmarkStart w:id="384"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382"/>
      <w:bookmarkEnd w:id="383"/>
      <w:bookmarkEnd w:id="384"/>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lastRenderedPageBreak/>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74"/>
    <w:bookmarkEnd w:id="375"/>
    <w:bookmarkEnd w:id="376"/>
    <w:bookmarkEnd w:id="377"/>
    <w:bookmarkEnd w:id="378"/>
    <w:bookmarkEnd w:id="379"/>
    <w:bookmarkEnd w:id="380"/>
    <w:bookmarkEnd w:id="381"/>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259C2203" w:rsidR="001D7D97" w:rsidRPr="00677F2E" w:rsidRDefault="001D7D97" w:rsidP="003E2299">
      <w:pPr>
        <w:pStyle w:val="HiddenTextSpec"/>
      </w:pPr>
      <w:r w:rsidRPr="002004F7">
        <w:rPr>
          <w:vanish w:val="0"/>
        </w:rPr>
        <w:t>1**************************************************************************************************************************1</w:t>
      </w: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lastRenderedPageBreak/>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lastRenderedPageBreak/>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385" w:name="_Toc175378037"/>
      <w:bookmarkStart w:id="386" w:name="_Toc175470934"/>
      <w:bookmarkStart w:id="387" w:name="_Toc176676490"/>
      <w:bookmarkEnd w:id="362"/>
      <w:bookmarkEnd w:id="363"/>
      <w:bookmarkEnd w:id="364"/>
      <w:bookmarkEnd w:id="365"/>
      <w:r w:rsidRPr="00D308AD">
        <w:lastRenderedPageBreak/>
        <w:t xml:space="preserve">Division 600 – Miscellaneous </w:t>
      </w:r>
      <w:bookmarkEnd w:id="385"/>
      <w:r w:rsidRPr="00D308AD">
        <w:t>Construction</w:t>
      </w:r>
      <w:bookmarkEnd w:id="386"/>
      <w:bookmarkEnd w:id="387"/>
    </w:p>
    <w:p w14:paraId="446859B3" w14:textId="6AFD248E" w:rsidR="00151F66" w:rsidRDefault="00AE06BF" w:rsidP="00151F66">
      <w:pPr>
        <w:pStyle w:val="000Section"/>
      </w:pPr>
      <w:bookmarkStart w:id="388" w:name="s6070303"/>
      <w:bookmarkStart w:id="389" w:name="s6070304"/>
      <w:bookmarkStart w:id="390" w:name="s6070305"/>
      <w:bookmarkStart w:id="391" w:name="_Toc126394144"/>
      <w:bookmarkStart w:id="392" w:name="_Toc142048256"/>
      <w:bookmarkStart w:id="393" w:name="_Toc175378136"/>
      <w:bookmarkStart w:id="394" w:name="_Toc175471033"/>
      <w:bookmarkStart w:id="395" w:name="_Toc182750335"/>
      <w:bookmarkStart w:id="396" w:name="_Toc126394145"/>
      <w:bookmarkStart w:id="397" w:name="_Toc142048271"/>
      <w:bookmarkStart w:id="398" w:name="_Toc175378151"/>
      <w:bookmarkStart w:id="399" w:name="_Toc175471048"/>
      <w:bookmarkStart w:id="400" w:name="_Toc176676604"/>
      <w:bookmarkEnd w:id="388"/>
      <w:bookmarkEnd w:id="389"/>
      <w:bookmarkEnd w:id="390"/>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lastRenderedPageBreak/>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401"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401"/>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402"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402"/>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391"/>
      <w:bookmarkEnd w:id="392"/>
      <w:bookmarkEnd w:id="393"/>
      <w:bookmarkEnd w:id="394"/>
      <w:bookmarkEnd w:id="395"/>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403" w:name="s6100301D"/>
      <w:bookmarkStart w:id="404" w:name="s6100301E"/>
      <w:bookmarkStart w:id="405" w:name="s6100303"/>
      <w:bookmarkStart w:id="406" w:name="_Toc142048268"/>
      <w:bookmarkStart w:id="407" w:name="_Toc175378148"/>
      <w:bookmarkStart w:id="408" w:name="_Toc175471045"/>
      <w:bookmarkStart w:id="409" w:name="_Toc182750347"/>
      <w:bookmarkEnd w:id="403"/>
      <w:bookmarkEnd w:id="404"/>
      <w:bookmarkEnd w:id="405"/>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406"/>
      <w:bookmarkEnd w:id="407"/>
      <w:bookmarkEnd w:id="408"/>
      <w:bookmarkEnd w:id="409"/>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7"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lastRenderedPageBreak/>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410"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410"/>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DEDA5C0" w14:textId="77777777" w:rsidR="001649C8" w:rsidRPr="00D308AD" w:rsidRDefault="001649C8" w:rsidP="009B6624">
      <w:pPr>
        <w:pStyle w:val="HiddenTextSpec"/>
        <w:jc w:val="left"/>
        <w:rPr>
          <w:vanish w:val="0"/>
        </w:rPr>
      </w:pPr>
    </w:p>
    <w:bookmarkEnd w:id="396"/>
    <w:bookmarkEnd w:id="397"/>
    <w:bookmarkEnd w:id="398"/>
    <w:bookmarkEnd w:id="399"/>
    <w:bookmarkEnd w:id="400"/>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411" w:name="_Toc175378166"/>
      <w:bookmarkStart w:id="412" w:name="_Toc175471063"/>
      <w:bookmarkStart w:id="413" w:name="_Toc176676619"/>
      <w:r w:rsidRPr="00D308AD">
        <w:lastRenderedPageBreak/>
        <w:t>Division 650 – Utilities</w:t>
      </w:r>
      <w:bookmarkEnd w:id="411"/>
      <w:bookmarkEnd w:id="412"/>
      <w:bookmarkEnd w:id="413"/>
    </w:p>
    <w:p w14:paraId="6B76392D" w14:textId="77777777" w:rsidR="0095698C" w:rsidRPr="00D308AD" w:rsidRDefault="0095698C" w:rsidP="0095698C">
      <w:pPr>
        <w:pStyle w:val="000Section"/>
      </w:pPr>
      <w:bookmarkStart w:id="414" w:name="_Toc175378167"/>
      <w:bookmarkStart w:id="415" w:name="_Toc175471064"/>
      <w:bookmarkStart w:id="416" w:name="_Toc176676620"/>
      <w:r w:rsidRPr="00D308AD">
        <w:t>Section 651 – Water</w:t>
      </w:r>
      <w:bookmarkEnd w:id="414"/>
      <w:bookmarkEnd w:id="415"/>
      <w:bookmarkEnd w:id="416"/>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417" w:name="_Toc175378169"/>
      <w:bookmarkStart w:id="418" w:name="_Toc175471066"/>
      <w:bookmarkStart w:id="419" w:name="_Toc176676622"/>
      <w:r w:rsidRPr="00D308AD">
        <w:t>651.02  Materials</w:t>
      </w:r>
      <w:bookmarkEnd w:id="417"/>
      <w:bookmarkEnd w:id="418"/>
      <w:bookmarkEnd w:id="419"/>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420" w:name="_Toc175378172"/>
      <w:bookmarkStart w:id="421" w:name="_Toc175471069"/>
      <w:bookmarkStart w:id="422" w:name="_Toc176676625"/>
      <w:r w:rsidRPr="00D308AD">
        <w:rPr>
          <w:vanish w:val="0"/>
        </w:rPr>
        <w:t>1**************************************************************************************************************************1</w:t>
      </w:r>
    </w:p>
    <w:bookmarkEnd w:id="420"/>
    <w:bookmarkEnd w:id="421"/>
    <w:bookmarkEnd w:id="422"/>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423" w:name="_Toc175378179"/>
      <w:bookmarkStart w:id="424" w:name="_Toc175471076"/>
      <w:bookmarkStart w:id="425"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423"/>
      <w:bookmarkEnd w:id="424"/>
      <w:bookmarkEnd w:id="425"/>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426" w:name="_Toc175378181"/>
      <w:bookmarkStart w:id="427" w:name="_Toc175471078"/>
      <w:bookmarkStart w:id="428" w:name="_Toc176676634"/>
      <w:r w:rsidRPr="00D308AD">
        <w:t>652.02  Materials</w:t>
      </w:r>
      <w:bookmarkEnd w:id="426"/>
      <w:bookmarkEnd w:id="427"/>
      <w:bookmarkEnd w:id="428"/>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429" w:name="_Toc175378183"/>
      <w:bookmarkStart w:id="430" w:name="_Toc175471080"/>
      <w:bookmarkStart w:id="431"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429"/>
      <w:bookmarkEnd w:id="430"/>
      <w:bookmarkEnd w:id="431"/>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432" w:name="_Toc175378184"/>
      <w:bookmarkStart w:id="433" w:name="_Toc175471081"/>
      <w:bookmarkStart w:id="434" w:name="_Toc176676637"/>
      <w:r w:rsidRPr="00D308AD">
        <w:t xml:space="preserve">652.03.02  </w:t>
      </w:r>
      <w:r w:rsidR="003025FE" w:rsidRPr="00D308AD">
        <w:t>Ductile Iron</w:t>
      </w:r>
      <w:r w:rsidRPr="00D308AD">
        <w:t xml:space="preserve"> Sewer Pipe, Bridge</w:t>
      </w:r>
      <w:bookmarkEnd w:id="432"/>
      <w:bookmarkEnd w:id="433"/>
      <w:bookmarkEnd w:id="434"/>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435" w:name="_Toc175378193"/>
      <w:bookmarkStart w:id="436" w:name="_Toc175471090"/>
      <w:bookmarkStart w:id="437" w:name="_Toc176676646"/>
      <w:r w:rsidRPr="00D308AD">
        <w:lastRenderedPageBreak/>
        <w:t>Section 653 – Gas</w:t>
      </w:r>
      <w:bookmarkEnd w:id="435"/>
      <w:bookmarkEnd w:id="436"/>
      <w:bookmarkEnd w:id="437"/>
    </w:p>
    <w:p w14:paraId="77C73F40" w14:textId="77777777" w:rsidR="005B7A56" w:rsidRPr="00D308AD" w:rsidRDefault="005B7A56" w:rsidP="005B7A56">
      <w:pPr>
        <w:pStyle w:val="0000000Subpart"/>
      </w:pPr>
      <w:bookmarkStart w:id="438" w:name="_Toc175378197"/>
      <w:bookmarkStart w:id="439" w:name="_Toc175471094"/>
      <w:bookmarkStart w:id="440" w:name="_Toc176676650"/>
      <w:r w:rsidRPr="00D308AD">
        <w:t>653.03.01  Gas Main</w:t>
      </w:r>
      <w:bookmarkEnd w:id="438"/>
      <w:bookmarkEnd w:id="439"/>
      <w:bookmarkEnd w:id="440"/>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441" w:name="_Toc175378202"/>
      <w:bookmarkStart w:id="442" w:name="_Toc175471099"/>
      <w:bookmarkStart w:id="443"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444"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444"/>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445" w:name="_Toc176676623"/>
      <w:r w:rsidRPr="00D308AD">
        <w:t>65</w:t>
      </w:r>
      <w:r w:rsidR="002072F4" w:rsidRPr="00D308AD">
        <w:rPr>
          <w:rStyle w:val="HiddenTextSpecChar"/>
          <w:vanish w:val="0"/>
        </w:rPr>
        <w:t>X</w:t>
      </w:r>
      <w:r w:rsidRPr="00D308AD">
        <w:t>.03  Construction</w:t>
      </w:r>
      <w:bookmarkEnd w:id="445"/>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8"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446" w:name="_Toc176676645"/>
      <w:r w:rsidRPr="00D308AD">
        <w:t>65</w:t>
      </w:r>
      <w:r w:rsidR="00620159" w:rsidRPr="00D308AD">
        <w:rPr>
          <w:rStyle w:val="HiddenTextSpecChar"/>
          <w:vanish w:val="0"/>
        </w:rPr>
        <w:t>X</w:t>
      </w:r>
      <w:r w:rsidRPr="00D308AD">
        <w:t>.04  Measurement and Payment</w:t>
      </w:r>
      <w:bookmarkEnd w:id="446"/>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441"/>
      <w:r w:rsidRPr="00D308AD">
        <w:t>lectrical</w:t>
      </w:r>
      <w:bookmarkEnd w:id="442"/>
      <w:bookmarkEnd w:id="443"/>
    </w:p>
    <w:p w14:paraId="4F199E4C" w14:textId="77777777" w:rsidR="0063411D" w:rsidRPr="00D308AD" w:rsidRDefault="0063411D" w:rsidP="0063411D">
      <w:pPr>
        <w:pStyle w:val="000Section"/>
      </w:pPr>
      <w:bookmarkStart w:id="447" w:name="_Toc175378203"/>
      <w:bookmarkStart w:id="448" w:name="_Toc175471100"/>
      <w:bookmarkStart w:id="449" w:name="_Toc176676656"/>
      <w:r w:rsidRPr="00D308AD">
        <w:t>Section 701 – General Items</w:t>
      </w:r>
      <w:bookmarkEnd w:id="447"/>
      <w:bookmarkEnd w:id="448"/>
      <w:bookmarkEnd w:id="449"/>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450" w:name="_Toc175378224"/>
      <w:bookmarkStart w:id="451" w:name="_Toc175471122"/>
      <w:bookmarkStart w:id="452" w:name="_Toc182750426"/>
      <w:bookmarkStart w:id="453" w:name="_Toc175378223"/>
      <w:bookmarkStart w:id="454" w:name="_Toc175471121"/>
      <w:bookmarkStart w:id="455" w:name="_Toc182750425"/>
      <w:bookmarkStart w:id="456" w:name="_Toc175378263"/>
      <w:bookmarkStart w:id="457" w:name="_Toc175471161"/>
      <w:bookmarkStart w:id="458"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lastRenderedPageBreak/>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59" w:name="s704"/>
      <w:bookmarkEnd w:id="450"/>
      <w:bookmarkEnd w:id="451"/>
      <w:bookmarkEnd w:id="452"/>
      <w:bookmarkEnd w:id="453"/>
      <w:bookmarkEnd w:id="454"/>
      <w:bookmarkEnd w:id="455"/>
      <w:bookmarkEnd w:id="459"/>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60" w:name="_Toc175378255"/>
      <w:bookmarkStart w:id="461" w:name="_Toc175471153"/>
      <w:bookmarkStart w:id="462"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60"/>
      <w:bookmarkEnd w:id="461"/>
      <w:bookmarkEnd w:id="462"/>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63" w:name="_Toc175378260"/>
      <w:bookmarkStart w:id="464" w:name="_Toc175471158"/>
      <w:bookmarkStart w:id="465" w:name="_Toc182750462"/>
      <w:bookmarkStart w:id="466" w:name="_Toc175378273"/>
      <w:bookmarkStart w:id="467" w:name="_Toc175471171"/>
      <w:bookmarkStart w:id="468" w:name="_Toc176676727"/>
      <w:bookmarkEnd w:id="456"/>
      <w:bookmarkEnd w:id="457"/>
      <w:bookmarkEnd w:id="458"/>
      <w:r w:rsidRPr="00D308AD">
        <w:rPr>
          <w:vanish w:val="0"/>
        </w:rPr>
        <w:t>1**************************************************************************************************************************1</w:t>
      </w:r>
    </w:p>
    <w:p w14:paraId="7D585ADD" w14:textId="77777777" w:rsidR="004256C1" w:rsidRPr="00D308AD" w:rsidRDefault="004256C1" w:rsidP="007B0D52">
      <w:pPr>
        <w:pStyle w:val="0000000Subpart"/>
      </w:pPr>
      <w:r w:rsidRPr="00D308AD">
        <w:t>704.02.01  Materials</w:t>
      </w:r>
      <w:bookmarkEnd w:id="463"/>
      <w:bookmarkEnd w:id="464"/>
      <w:bookmarkEnd w:id="465"/>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69" w:name="s7040301"/>
      <w:bookmarkStart w:id="470" w:name="_Toc182750465"/>
      <w:bookmarkEnd w:id="469"/>
      <w:r w:rsidRPr="00D308AD">
        <w:t>704.03.01  General System (GS)</w:t>
      </w:r>
      <w:bookmarkEnd w:id="470"/>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71" w:name="s7040301B4"/>
      <w:bookmarkEnd w:id="471"/>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72" w:name="s7040301C"/>
      <w:bookmarkStart w:id="473" w:name="s7040301D"/>
      <w:bookmarkStart w:id="474" w:name="s7040301E"/>
      <w:bookmarkStart w:id="475" w:name="s7040301F"/>
      <w:bookmarkStart w:id="476" w:name="s7040301H"/>
      <w:bookmarkStart w:id="477" w:name="s7040301I"/>
      <w:bookmarkStart w:id="478" w:name="_Toc175378264"/>
      <w:bookmarkStart w:id="479" w:name="_Toc175471162"/>
      <w:bookmarkStart w:id="480" w:name="_Toc182750466"/>
      <w:bookmarkEnd w:id="472"/>
      <w:bookmarkEnd w:id="473"/>
      <w:bookmarkEnd w:id="474"/>
      <w:bookmarkEnd w:id="475"/>
      <w:bookmarkEnd w:id="476"/>
      <w:bookmarkEnd w:id="477"/>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478"/>
      <w:bookmarkEnd w:id="479"/>
      <w:bookmarkEnd w:id="480"/>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481" w:name="_Toc175378265"/>
      <w:bookmarkStart w:id="482" w:name="_Toc175471163"/>
      <w:bookmarkStart w:id="483"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481"/>
      <w:bookmarkEnd w:id="482"/>
      <w:bookmarkEnd w:id="483"/>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484" w:name="_Toc175378266"/>
      <w:bookmarkStart w:id="485" w:name="_Toc175471164"/>
      <w:bookmarkStart w:id="486"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484"/>
      <w:bookmarkEnd w:id="485"/>
      <w:bookmarkEnd w:id="486"/>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lastRenderedPageBreak/>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487" w:name="_Toc175378267"/>
      <w:bookmarkStart w:id="488" w:name="_Toc175471165"/>
      <w:bookmarkStart w:id="489"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487"/>
      <w:bookmarkEnd w:id="488"/>
      <w:bookmarkEnd w:id="489"/>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490" w:name="_Toc175378268"/>
      <w:bookmarkStart w:id="491" w:name="_Toc175471166"/>
      <w:bookmarkStart w:id="492" w:name="_Toc182750470"/>
      <w:r w:rsidRPr="00D308AD">
        <w:t>704.03.06  Road Weather Information System (RWIS)</w:t>
      </w:r>
      <w:bookmarkEnd w:id="490"/>
      <w:bookmarkEnd w:id="491"/>
      <w:bookmarkEnd w:id="492"/>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493" w:name="_Toc175378269"/>
      <w:bookmarkStart w:id="494" w:name="_Toc175471167"/>
      <w:bookmarkStart w:id="495" w:name="_Toc182750471"/>
      <w:r w:rsidRPr="00D308AD">
        <w:t>704.03.07  Dynamic Message System (DMS)</w:t>
      </w:r>
      <w:bookmarkEnd w:id="493"/>
      <w:bookmarkEnd w:id="494"/>
      <w:bookmarkEnd w:id="495"/>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lastRenderedPageBreak/>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lastRenderedPageBreak/>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496" w:name="_Toc175378270"/>
      <w:bookmarkStart w:id="497" w:name="_Toc175471168"/>
      <w:bookmarkStart w:id="498"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496"/>
      <w:bookmarkEnd w:id="497"/>
      <w:bookmarkEnd w:id="498"/>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499" w:name="_Toc175378271"/>
      <w:bookmarkStart w:id="500" w:name="_Toc175471169"/>
      <w:bookmarkStart w:id="501" w:name="_Toc182750473"/>
      <w:r w:rsidRPr="00D308AD">
        <w:t>704.03.09  Traffic Volume System (TVS)</w:t>
      </w:r>
      <w:bookmarkEnd w:id="499"/>
      <w:bookmarkEnd w:id="500"/>
      <w:bookmarkEnd w:id="501"/>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lastRenderedPageBreak/>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502" w:name="_Toc175378272"/>
      <w:bookmarkStart w:id="503" w:name="_Toc175471170"/>
      <w:bookmarkStart w:id="504"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502"/>
      <w:bookmarkEnd w:id="503"/>
      <w:bookmarkEnd w:id="504"/>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466"/>
      <w:r w:rsidRPr="00D308AD">
        <w:t>andscaping</w:t>
      </w:r>
      <w:bookmarkEnd w:id="467"/>
      <w:bookmarkEnd w:id="468"/>
    </w:p>
    <w:p w14:paraId="5EE7709D" w14:textId="77777777" w:rsidR="005009C6" w:rsidRPr="00D308AD" w:rsidRDefault="005009C6" w:rsidP="005009C6">
      <w:pPr>
        <w:pStyle w:val="000Section"/>
      </w:pPr>
      <w:bookmarkStart w:id="505" w:name="_Toc126394606"/>
      <w:bookmarkStart w:id="506" w:name="_Toc142048352"/>
      <w:bookmarkStart w:id="507" w:name="_Toc175378340"/>
      <w:bookmarkStart w:id="508" w:name="_Toc175471238"/>
      <w:bookmarkStart w:id="509" w:name="_Toc176676794"/>
      <w:r w:rsidRPr="00D308AD">
        <w:t xml:space="preserve">Section 811 – </w:t>
      </w:r>
      <w:bookmarkEnd w:id="505"/>
      <w:bookmarkEnd w:id="506"/>
      <w:r w:rsidRPr="00D308AD">
        <w:t>Planting</w:t>
      </w:r>
      <w:bookmarkEnd w:id="507"/>
      <w:bookmarkEnd w:id="508"/>
      <w:bookmarkEnd w:id="509"/>
    </w:p>
    <w:p w14:paraId="6FD8301E" w14:textId="77777777" w:rsidR="004020B7" w:rsidRPr="00D308AD" w:rsidRDefault="004020B7" w:rsidP="004020B7">
      <w:pPr>
        <w:pStyle w:val="0000000Subpart"/>
      </w:pPr>
      <w:bookmarkStart w:id="510" w:name="_Toc175378345"/>
      <w:bookmarkStart w:id="511" w:name="_Toc175471243"/>
      <w:bookmarkStart w:id="512" w:name="_Toc176676799"/>
      <w:r w:rsidRPr="00D308AD">
        <w:t xml:space="preserve">811.03.02  </w:t>
      </w:r>
      <w:bookmarkEnd w:id="510"/>
      <w:bookmarkEnd w:id="511"/>
      <w:bookmarkEnd w:id="512"/>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513" w:name="_Toc175378347"/>
      <w:bookmarkStart w:id="514" w:name="_Toc175471245"/>
      <w:bookmarkStart w:id="515" w:name="_Toc176676801"/>
      <w:r w:rsidRPr="00D308AD">
        <w:rPr>
          <w:szCs w:val="28"/>
        </w:rPr>
        <w:lastRenderedPageBreak/>
        <w:t>Division 900 – M</w:t>
      </w:r>
      <w:bookmarkEnd w:id="513"/>
      <w:r w:rsidRPr="00D308AD">
        <w:rPr>
          <w:szCs w:val="28"/>
        </w:rPr>
        <w:t>aterials</w:t>
      </w:r>
      <w:bookmarkEnd w:id="514"/>
      <w:bookmarkEnd w:id="515"/>
    </w:p>
    <w:p w14:paraId="216E5708" w14:textId="25A7A6D4" w:rsidR="00D5599D" w:rsidRDefault="005D09D9" w:rsidP="00D5599D">
      <w:pPr>
        <w:pStyle w:val="000Section"/>
      </w:pPr>
      <w:bookmarkStart w:id="516" w:name="s9020204A"/>
      <w:bookmarkStart w:id="517" w:name="t90204011"/>
      <w:bookmarkStart w:id="518" w:name="s90207"/>
      <w:bookmarkStart w:id="519" w:name="s9020702"/>
      <w:bookmarkStart w:id="520" w:name="t90207021"/>
      <w:bookmarkStart w:id="521" w:name="t90207022"/>
      <w:bookmarkStart w:id="522" w:name="s90208"/>
      <w:bookmarkStart w:id="523" w:name="t90208032"/>
      <w:bookmarkStart w:id="524" w:name="_Toc88381004"/>
      <w:bookmarkStart w:id="525" w:name="_Toc142048412"/>
      <w:bookmarkStart w:id="526" w:name="_Toc175378402"/>
      <w:bookmarkStart w:id="527" w:name="_Toc175471300"/>
      <w:bookmarkStart w:id="528" w:name="_Toc182750604"/>
      <w:bookmarkEnd w:id="516"/>
      <w:bookmarkEnd w:id="517"/>
      <w:bookmarkEnd w:id="518"/>
      <w:bookmarkEnd w:id="519"/>
      <w:bookmarkEnd w:id="520"/>
      <w:bookmarkEnd w:id="521"/>
      <w:bookmarkEnd w:id="522"/>
      <w:bookmarkEnd w:id="523"/>
      <w:r w:rsidRPr="00D308AD">
        <w:t xml:space="preserve">Section </w:t>
      </w:r>
      <w:r w:rsidR="005E45F4" w:rsidRPr="00D308AD">
        <w:t>90</w:t>
      </w:r>
      <w:r w:rsidR="005E45F4">
        <w:t>2</w:t>
      </w:r>
      <w:r w:rsidR="005E45F4" w:rsidRPr="00D308AD">
        <w:t xml:space="preserve"> </w:t>
      </w:r>
      <w:r w:rsidRPr="00D308AD">
        <w:t xml:space="preserve">– </w:t>
      </w:r>
      <w:bookmarkEnd w:id="524"/>
      <w:bookmarkEnd w:id="525"/>
      <w:bookmarkEnd w:id="526"/>
      <w:bookmarkEnd w:id="527"/>
      <w:bookmarkEnd w:id="528"/>
      <w:r w:rsidR="009B728B">
        <w:t>Asphalt</w:t>
      </w:r>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288FD2"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9" w:history="1">
        <w:r w:rsidR="00B57DD0" w:rsidRPr="00B11717">
          <w:rPr>
            <w:rStyle w:val="Hyperlink"/>
            <w:rFonts w:eastAsia="Calibri"/>
          </w:rPr>
          <w:t>DS-8 HMA Testing Summary Report – State Aid</w:t>
        </w:r>
      </w:hyperlink>
      <w:r w:rsidR="00B57DD0">
        <w:rPr>
          <w:rFonts w:eastAsia="Calibri"/>
        </w:rPr>
        <w:t xml:space="preserve">” provided on the </w:t>
      </w:r>
      <w:hyperlink r:id="rId50"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51"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671CA586" w14:textId="77777777" w:rsidR="00A52D70" w:rsidRPr="002C0272" w:rsidRDefault="00A52D70" w:rsidP="00A52D70">
      <w:pPr>
        <w:pStyle w:val="00000Subsection"/>
      </w:pPr>
      <w:bookmarkStart w:id="529" w:name="_Toc88381006"/>
      <w:bookmarkStart w:id="530" w:name="_Toc142048413"/>
      <w:bookmarkStart w:id="531" w:name="_Toc175378403"/>
      <w:bookmarkStart w:id="532" w:name="_Toc175471301"/>
      <w:bookmarkStart w:id="533" w:name="_Toc501717673"/>
      <w:bookmarkStart w:id="534" w:name="_Toc35343153"/>
      <w:bookmarkStart w:id="535" w:name="_Toc142048425"/>
      <w:bookmarkStart w:id="536" w:name="_Toc175378415"/>
      <w:bookmarkStart w:id="537" w:name="_Toc175471313"/>
      <w:bookmarkStart w:id="538" w:name="_Toc176676869"/>
      <w:r w:rsidRPr="002C0272">
        <w:t>903.01  Cement</w:t>
      </w:r>
      <w:bookmarkEnd w:id="529"/>
      <w:bookmarkEnd w:id="530"/>
      <w:bookmarkEnd w:id="531"/>
      <w:bookmarkEnd w:id="532"/>
      <w:bookmarkEnd w:id="533"/>
      <w:bookmarkEnd w:id="534"/>
    </w:p>
    <w:p w14:paraId="5107025C" w14:textId="77777777" w:rsidR="00A52D70" w:rsidRPr="002C0272" w:rsidRDefault="00A52D70" w:rsidP="00A52D70">
      <w:pPr>
        <w:jc w:val="center"/>
        <w:rPr>
          <w:rFonts w:ascii="Arial" w:hAnsi="Arial"/>
          <w:caps/>
          <w:color w:val="FF0000"/>
        </w:rPr>
      </w:pPr>
      <w:r w:rsidRPr="002C0272">
        <w:rPr>
          <w:rFonts w:ascii="Arial" w:hAnsi="Arial"/>
          <w:caps/>
          <w:color w:val="FF0000"/>
        </w:rPr>
        <w:t>1**************************************************************************************************************************1</w:t>
      </w:r>
    </w:p>
    <w:p w14:paraId="14F266DB" w14:textId="77777777" w:rsidR="00A52D70" w:rsidRPr="002C0272" w:rsidRDefault="00A52D70" w:rsidP="00A52D70">
      <w:pPr>
        <w:jc w:val="center"/>
        <w:rPr>
          <w:rFonts w:ascii="Arial" w:hAnsi="Arial"/>
          <w:caps/>
          <w:color w:val="FF0000"/>
        </w:rPr>
      </w:pPr>
      <w:r w:rsidRPr="002C0272">
        <w:rPr>
          <w:rFonts w:ascii="Arial" w:hAnsi="Arial"/>
          <w:caps/>
          <w:color w:val="FF0000"/>
        </w:rPr>
        <w:t>BDC21s-02 dated Mar 24, 2021</w:t>
      </w:r>
    </w:p>
    <w:p w14:paraId="32609476" w14:textId="77777777" w:rsidR="00A52D70" w:rsidRPr="002C0272" w:rsidRDefault="00A52D70" w:rsidP="00A52D70">
      <w:pPr>
        <w:jc w:val="center"/>
        <w:rPr>
          <w:rFonts w:ascii="Arial" w:hAnsi="Arial"/>
          <w:caps/>
          <w:color w:val="FF0000"/>
        </w:rPr>
      </w:pPr>
    </w:p>
    <w:p w14:paraId="3E2C2F7C" w14:textId="77777777" w:rsidR="00A52D70" w:rsidRPr="002C0272" w:rsidRDefault="00A52D70" w:rsidP="00A52D70">
      <w:pPr>
        <w:pStyle w:val="Instruction"/>
      </w:pPr>
      <w:r w:rsidRPr="002C0272">
        <w:t>the entire Subsection text is changed to:</w:t>
      </w:r>
    </w:p>
    <w:p w14:paraId="40267FDD" w14:textId="77777777" w:rsidR="00A52D70" w:rsidRPr="002C0272" w:rsidRDefault="00A52D70" w:rsidP="00A52D70">
      <w:pPr>
        <w:pStyle w:val="Paragraph"/>
      </w:pPr>
      <w:r w:rsidRPr="002C0272">
        <w:t>Use cement, listed on the QPL, that is either portland cement or blended hydraulic cement and conforms to the following:</w:t>
      </w:r>
    </w:p>
    <w:p w14:paraId="200416A1" w14:textId="77777777" w:rsidR="00A52D70" w:rsidRPr="002C0272" w:rsidRDefault="00A52D70" w:rsidP="00A52D70">
      <w:pPr>
        <w:pStyle w:val="Dotleader0indent"/>
      </w:pPr>
      <w:r w:rsidRPr="002C0272">
        <w:lastRenderedPageBreak/>
        <w:t>Portland Cement, Type I, II, and Type III</w:t>
      </w:r>
      <w:r w:rsidRPr="002C0272">
        <w:tab/>
        <w:t>ASTM C 150</w:t>
      </w:r>
    </w:p>
    <w:p w14:paraId="57E4F40E" w14:textId="77777777" w:rsidR="00A52D70" w:rsidRPr="002C0272" w:rsidRDefault="00A52D70" w:rsidP="00A52D70">
      <w:pPr>
        <w:pStyle w:val="Dotleader0indent"/>
      </w:pPr>
      <w:r w:rsidRPr="002C0272">
        <w:t>Blended Hydraulic Cement, Type IS, IP, and IL</w:t>
      </w:r>
      <w:r w:rsidRPr="002C0272">
        <w:tab/>
        <w:t>ASTM C 595</w:t>
      </w:r>
    </w:p>
    <w:p w14:paraId="0573A790" w14:textId="77777777" w:rsidR="00A52D70" w:rsidRPr="002C0272" w:rsidRDefault="00A52D70" w:rsidP="00A52D70">
      <w:pPr>
        <w:pStyle w:val="Paragraph"/>
      </w:pPr>
      <w:r w:rsidRPr="002C0272">
        <w:t>Only use Type III portland cement for Class V concrete, prestressed Items, and precast Items.</w:t>
      </w:r>
    </w:p>
    <w:p w14:paraId="40EFF70F" w14:textId="77777777" w:rsidR="00A52D70" w:rsidRPr="002C0272" w:rsidRDefault="00A52D70" w:rsidP="00A52D70">
      <w:pPr>
        <w:pStyle w:val="Paragraph"/>
      </w:pPr>
      <w:r w:rsidRPr="002C0272">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50E5D9AF" w14:textId="77777777" w:rsidR="00A52D70" w:rsidRPr="002C0272" w:rsidRDefault="00A52D70" w:rsidP="00A52D70">
      <w:pPr>
        <w:pStyle w:val="Paragraph"/>
        <w:rPr>
          <w:rFonts w:eastAsiaTheme="minorHAnsi"/>
        </w:rPr>
      </w:pPr>
      <w:r w:rsidRPr="002C0272">
        <w:rPr>
          <w:rFonts w:eastAsiaTheme="minorHAnsi"/>
        </w:rPr>
        <w:t xml:space="preserve">Do </w:t>
      </w:r>
      <w:r w:rsidRPr="002C0272">
        <w:t>not</w:t>
      </w:r>
      <w:r w:rsidRPr="002C0272">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CDCE33F" w14:textId="77777777" w:rsidR="00A52D70" w:rsidRPr="002C0272" w:rsidRDefault="00A52D70" w:rsidP="00A52D70">
      <w:pPr>
        <w:pStyle w:val="Paragraph"/>
      </w:pPr>
      <w:r w:rsidRPr="002C0272">
        <w:t>Do not mix different brands of cement, the same brand of cement from different mills, or different types of cement.</w:t>
      </w:r>
    </w:p>
    <w:p w14:paraId="6106A51A" w14:textId="77777777" w:rsidR="00A52D70" w:rsidRPr="002C0272" w:rsidRDefault="00A52D70" w:rsidP="00A52D70">
      <w:pPr>
        <w:pStyle w:val="Paragraph"/>
      </w:pPr>
      <w:r w:rsidRPr="002C0272">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56F8BFA5" w14:textId="77777777" w:rsidR="00A52D70" w:rsidRPr="002C0272" w:rsidRDefault="00A52D70" w:rsidP="00A52D70">
      <w:pPr>
        <w:pStyle w:val="HiddenTextSpec"/>
        <w:rPr>
          <w:vanish w:val="0"/>
        </w:rPr>
      </w:pPr>
      <w:r w:rsidRPr="002C0272">
        <w:rPr>
          <w:vanish w:val="0"/>
        </w:rPr>
        <w:t>1**************************************************************************************************************************1</w:t>
      </w:r>
    </w:p>
    <w:p w14:paraId="224B2EAF" w14:textId="77777777" w:rsidR="00D5599D" w:rsidRPr="00D308AD" w:rsidRDefault="00D5599D" w:rsidP="00D5599D">
      <w:pPr>
        <w:pStyle w:val="0000000Subpart"/>
      </w:pPr>
      <w:r w:rsidRPr="00D308AD">
        <w:t>903.03.05  Control and Acceptance Testing Requirements</w:t>
      </w:r>
      <w:bookmarkEnd w:id="535"/>
      <w:bookmarkEnd w:id="536"/>
      <w:bookmarkEnd w:id="537"/>
      <w:bookmarkEnd w:id="538"/>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539" w:name="_Toc88381085"/>
      <w:bookmarkStart w:id="540" w:name="_Toc142048555"/>
      <w:bookmarkStart w:id="541" w:name="_Toc175378551"/>
      <w:bookmarkStart w:id="542" w:name="_Toc175471449"/>
      <w:bookmarkStart w:id="543"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lastRenderedPageBreak/>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544" w:name="s90404"/>
      <w:bookmarkStart w:id="545" w:name="s9060405"/>
      <w:bookmarkStart w:id="546" w:name="_Toc88381079"/>
      <w:bookmarkStart w:id="547" w:name="_Toc142048551"/>
      <w:bookmarkStart w:id="548" w:name="_Toc175378547"/>
      <w:bookmarkStart w:id="549" w:name="_Toc175471445"/>
      <w:bookmarkStart w:id="550" w:name="_Toc182750749"/>
      <w:bookmarkEnd w:id="544"/>
      <w:bookmarkEnd w:id="545"/>
      <w:r w:rsidRPr="00D308AD">
        <w:t xml:space="preserve">Section 910 – Masonry </w:t>
      </w:r>
      <w:bookmarkEnd w:id="546"/>
      <w:bookmarkEnd w:id="547"/>
      <w:r w:rsidRPr="00D308AD">
        <w:t>Units</w:t>
      </w:r>
      <w:bookmarkEnd w:id="548"/>
      <w:bookmarkEnd w:id="549"/>
      <w:bookmarkEnd w:id="550"/>
    </w:p>
    <w:p w14:paraId="0A81798F" w14:textId="77777777" w:rsidR="00BD0EAE" w:rsidRPr="00D308AD" w:rsidRDefault="00BD0EAE" w:rsidP="00BD0EAE">
      <w:pPr>
        <w:pStyle w:val="00000Subsection"/>
      </w:pPr>
      <w:r w:rsidRPr="00D308AD">
        <w:t>910.04  Stone Curb</w:t>
      </w:r>
      <w:bookmarkEnd w:id="539"/>
      <w:bookmarkEnd w:id="540"/>
      <w:bookmarkEnd w:id="541"/>
      <w:bookmarkEnd w:id="542"/>
      <w:bookmarkEnd w:id="543"/>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551" w:name="_Toc88381086"/>
      <w:bookmarkStart w:id="552" w:name="_Toc142048556"/>
      <w:bookmarkStart w:id="553" w:name="_Toc175378552"/>
      <w:bookmarkStart w:id="554" w:name="_Toc175471450"/>
      <w:bookmarkStart w:id="555" w:name="_Toc176677006"/>
      <w:r w:rsidRPr="00D308AD">
        <w:t>910.05  Stone Facing for Pier Shafts</w:t>
      </w:r>
      <w:bookmarkEnd w:id="551"/>
      <w:bookmarkEnd w:id="552"/>
      <w:bookmarkEnd w:id="553"/>
      <w:bookmarkEnd w:id="554"/>
      <w:bookmarkEnd w:id="555"/>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556" w:name="_Toc88381087"/>
      <w:bookmarkStart w:id="557" w:name="_Toc142048557"/>
      <w:bookmarkStart w:id="558" w:name="_Toc175378553"/>
      <w:bookmarkStart w:id="559" w:name="_Toc175471451"/>
      <w:bookmarkStart w:id="560" w:name="_Toc176677007"/>
      <w:r w:rsidRPr="00D308AD">
        <w:t>910.06  Stone Paving Block</w:t>
      </w:r>
      <w:bookmarkEnd w:id="556"/>
      <w:bookmarkEnd w:id="557"/>
      <w:bookmarkEnd w:id="558"/>
      <w:bookmarkEnd w:id="559"/>
      <w:bookmarkEnd w:id="560"/>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561" w:name="_Toc142048576"/>
      <w:bookmarkStart w:id="562" w:name="_Toc175378572"/>
      <w:bookmarkStart w:id="563" w:name="_Toc175471470"/>
      <w:bookmarkStart w:id="564" w:name="_Toc501717843"/>
      <w:bookmarkStart w:id="565" w:name="_Toc9230008"/>
      <w:r w:rsidRPr="002004F7">
        <w:t>912.01.04 Concrete Stain</w:t>
      </w:r>
      <w:bookmarkEnd w:id="561"/>
      <w:bookmarkEnd w:id="562"/>
      <w:bookmarkEnd w:id="563"/>
      <w:bookmarkEnd w:id="564"/>
      <w:bookmarkEnd w:id="565"/>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lastRenderedPageBreak/>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33CEEE33" w14:textId="77777777" w:rsidR="001D7D97" w:rsidRPr="002004F7" w:rsidRDefault="001D7D97" w:rsidP="001D7D97">
      <w:pPr>
        <w:pStyle w:val="HiddenTextSpec"/>
        <w:rPr>
          <w:vanish w:val="0"/>
        </w:rPr>
      </w:pPr>
      <w:r w:rsidRPr="002004F7">
        <w:rPr>
          <w:vanish w:val="0"/>
        </w:rPr>
        <w:t>1**************************************************************************************************************************1</w:t>
      </w: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566" w:name="t91102021"/>
      <w:bookmarkStart w:id="567" w:name="_Toc88381161"/>
      <w:bookmarkStart w:id="568" w:name="_Toc142048621"/>
      <w:bookmarkStart w:id="569" w:name="_Toc175378619"/>
      <w:bookmarkStart w:id="570" w:name="_Toc175471517"/>
      <w:bookmarkStart w:id="571" w:name="_Toc182750821"/>
      <w:bookmarkStart w:id="572" w:name="_Toc88381175"/>
      <w:bookmarkStart w:id="573" w:name="_Toc175378649"/>
      <w:bookmarkStart w:id="574" w:name="_Toc175471547"/>
      <w:bookmarkStart w:id="575" w:name="_Toc182750851"/>
      <w:bookmarkEnd w:id="566"/>
      <w:r w:rsidRPr="00D308AD">
        <w:t>Section 917 – Landscaping M</w:t>
      </w:r>
      <w:bookmarkEnd w:id="567"/>
      <w:bookmarkEnd w:id="568"/>
      <w:r w:rsidRPr="00D308AD">
        <w:t>aterials</w:t>
      </w:r>
      <w:bookmarkEnd w:id="569"/>
      <w:bookmarkEnd w:id="570"/>
      <w:bookmarkEnd w:id="571"/>
    </w:p>
    <w:p w14:paraId="7ED24610" w14:textId="77777777" w:rsidR="00645A9C" w:rsidRPr="00D308AD" w:rsidRDefault="00645A9C" w:rsidP="00645A9C">
      <w:pPr>
        <w:pStyle w:val="HiddenTextSpec"/>
        <w:rPr>
          <w:vanish w:val="0"/>
        </w:rPr>
      </w:pPr>
      <w:bookmarkStart w:id="576" w:name="_Toc142048633"/>
      <w:bookmarkStart w:id="577" w:name="_Toc175378644"/>
      <w:bookmarkStart w:id="578" w:name="_Toc175471542"/>
      <w:bookmarkStart w:id="579" w:name="_Toc182750846"/>
      <w:r w:rsidRPr="00D308AD">
        <w:rPr>
          <w:vanish w:val="0"/>
        </w:rPr>
        <w:t>1**************************************************************************************************************************1</w:t>
      </w:r>
    </w:p>
    <w:p w14:paraId="63D6C387" w14:textId="77777777" w:rsidR="008D5446" w:rsidRPr="00D308AD" w:rsidRDefault="008D5446" w:rsidP="008D5446">
      <w:pPr>
        <w:pStyle w:val="00000Subsection"/>
      </w:pPr>
      <w:bookmarkStart w:id="580" w:name="_Toc88381169"/>
      <w:bookmarkStart w:id="581" w:name="_Toc142048632"/>
      <w:bookmarkStart w:id="582" w:name="_Toc175378643"/>
      <w:bookmarkStart w:id="583" w:name="_Toc175471541"/>
      <w:bookmarkStart w:id="584" w:name="_Toc497325825"/>
      <w:r w:rsidRPr="00D308AD">
        <w:t>917.07  Sod</w:t>
      </w:r>
      <w:bookmarkEnd w:id="580"/>
      <w:bookmarkEnd w:id="581"/>
      <w:bookmarkEnd w:id="582"/>
      <w:bookmarkEnd w:id="583"/>
      <w:bookmarkEnd w:id="584"/>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576"/>
      <w:bookmarkEnd w:id="577"/>
      <w:bookmarkEnd w:id="578"/>
      <w:bookmarkEnd w:id="579"/>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585" w:name="_Toc175378668"/>
      <w:bookmarkStart w:id="586" w:name="_Toc175471566"/>
      <w:bookmarkStart w:id="587" w:name="_Toc501717938"/>
      <w:bookmarkStart w:id="588" w:name="_Toc29535969"/>
      <w:r w:rsidRPr="00E46408">
        <w:t>Section 919 – Miscellaneous</w:t>
      </w:r>
      <w:bookmarkEnd w:id="585"/>
      <w:bookmarkEnd w:id="586"/>
      <w:bookmarkEnd w:id="587"/>
      <w:bookmarkEnd w:id="588"/>
    </w:p>
    <w:p w14:paraId="751779C5" w14:textId="77777777" w:rsidR="0075124A" w:rsidRPr="00E46408" w:rsidRDefault="0075124A" w:rsidP="0075124A">
      <w:pPr>
        <w:pStyle w:val="00000Subsection"/>
      </w:pPr>
      <w:bookmarkStart w:id="589" w:name="_Toc142048640"/>
      <w:bookmarkStart w:id="590" w:name="_Toc175378673"/>
      <w:bookmarkStart w:id="591" w:name="_Toc175471571"/>
      <w:bookmarkStart w:id="592" w:name="_Toc501717943"/>
      <w:bookmarkStart w:id="593" w:name="_Toc29535974"/>
      <w:r w:rsidRPr="00E46408">
        <w:t>919.05  Geomembrane Liner</w:t>
      </w:r>
      <w:bookmarkEnd w:id="589"/>
      <w:bookmarkEnd w:id="590"/>
      <w:bookmarkEnd w:id="591"/>
      <w:bookmarkEnd w:id="592"/>
      <w:bookmarkEnd w:id="593"/>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lastRenderedPageBreak/>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594" w:name="_Toc175378683"/>
      <w:bookmarkStart w:id="595" w:name="_Toc175471581"/>
      <w:bookmarkStart w:id="596" w:name="_Toc182750885"/>
      <w:bookmarkEnd w:id="572"/>
      <w:bookmarkEnd w:id="573"/>
      <w:bookmarkEnd w:id="574"/>
      <w:bookmarkEnd w:id="575"/>
      <w:r w:rsidRPr="00D308AD">
        <w:lastRenderedPageBreak/>
        <w:t>Division 1000 – E</w:t>
      </w:r>
      <w:bookmarkEnd w:id="594"/>
      <w:r w:rsidRPr="00D308AD">
        <w:t>quipment</w:t>
      </w:r>
      <w:bookmarkEnd w:id="595"/>
      <w:bookmarkEnd w:id="596"/>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597" w:name="_Toc9233551"/>
      <w:bookmarkStart w:id="598" w:name="_Toc501717958"/>
      <w:bookmarkStart w:id="599" w:name="_Toc175471585"/>
      <w:bookmarkStart w:id="600" w:name="_Toc175378687"/>
      <w:bookmarkStart w:id="601" w:name="_Toc142048649"/>
      <w:bookmarkStart w:id="602" w:name="_Toc142048707"/>
      <w:bookmarkStart w:id="603" w:name="_Toc175378744"/>
      <w:bookmarkStart w:id="604" w:name="_Toc175471642"/>
      <w:bookmarkStart w:id="605" w:name="_Toc182750946"/>
      <w:r w:rsidRPr="000A3A45">
        <w:rPr>
          <w:b/>
          <w:caps/>
        </w:rPr>
        <w:t>1001.03  Traffic Control Truck with Mounted Crash Cushions</w:t>
      </w:r>
      <w:bookmarkEnd w:id="597"/>
      <w:bookmarkEnd w:id="598"/>
      <w:bookmarkEnd w:id="599"/>
      <w:bookmarkEnd w:id="600"/>
      <w:bookmarkEnd w:id="601"/>
    </w:p>
    <w:p w14:paraId="7540C01E" w14:textId="77777777" w:rsidR="000972CA" w:rsidRPr="000A3A45" w:rsidRDefault="000972CA" w:rsidP="000972CA">
      <w:pPr>
        <w:pStyle w:val="HiddenTextSpec"/>
        <w:rPr>
          <w:vanish w:val="0"/>
        </w:rPr>
      </w:pPr>
      <w:r w:rsidRPr="000A3A45">
        <w:rPr>
          <w:vanish w:val="0"/>
        </w:rPr>
        <w:t>1**************************************************************************************************************************1</w:t>
      </w:r>
    </w:p>
    <w:p w14:paraId="50174073" w14:textId="77777777" w:rsidR="000972CA" w:rsidRPr="000A3A45" w:rsidRDefault="000972CA" w:rsidP="000972CA">
      <w:pPr>
        <w:pStyle w:val="HiddenTextSpec"/>
        <w:rPr>
          <w:vanish w:val="0"/>
        </w:rPr>
      </w:pPr>
      <w:r w:rsidRPr="000A3A45">
        <w:rPr>
          <w:vanish w:val="0"/>
        </w:rPr>
        <w:t>BDC19s-10 dated APR 30, 2020</w:t>
      </w:r>
    </w:p>
    <w:p w14:paraId="271057DE" w14:textId="77777777" w:rsidR="000972CA" w:rsidRPr="000A3A45" w:rsidRDefault="000972CA" w:rsidP="000972CA">
      <w:pPr>
        <w:pStyle w:val="HiddenTextSpec"/>
        <w:rPr>
          <w:vanish w:val="0"/>
        </w:rPr>
      </w:pPr>
    </w:p>
    <w:p w14:paraId="39079C31" w14:textId="77777777" w:rsidR="000972CA" w:rsidRPr="000A3A45" w:rsidRDefault="000972CA" w:rsidP="000972CA">
      <w:pPr>
        <w:pStyle w:val="Instruction"/>
      </w:pPr>
      <w:r w:rsidRPr="000A3A45">
        <w:t>THE First PARAGRAPH part 1 is CHANGED TO:</w:t>
      </w:r>
    </w:p>
    <w:p w14:paraId="73FFD4A5" w14:textId="77777777" w:rsidR="000972CA" w:rsidRPr="000A3A45" w:rsidRDefault="000972CA" w:rsidP="000972CA">
      <w:pPr>
        <w:pStyle w:val="List0indent"/>
      </w:pPr>
      <w:r w:rsidRPr="000A3A45">
        <w:t>1.</w:t>
      </w:r>
      <w:r w:rsidRPr="000A3A45">
        <w:tab/>
        <w:t>Meets crash-worthiness requirements as specified in 159.03.02.</w:t>
      </w:r>
    </w:p>
    <w:p w14:paraId="388DBDC5" w14:textId="77777777" w:rsidR="000972CA" w:rsidRPr="000A3A45" w:rsidRDefault="000972CA" w:rsidP="000972CA">
      <w:pPr>
        <w:pStyle w:val="HiddenTextSpec"/>
        <w:rPr>
          <w:vanish w:val="0"/>
        </w:rPr>
      </w:pPr>
      <w:r w:rsidRPr="000A3A45">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606" w:name="_Toc68929159"/>
      <w:bookmarkStart w:id="607"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606"/>
      <w:r w:rsidRPr="00D308AD">
        <w:t xml:space="preserve"> Assembly</w:t>
      </w:r>
      <w:bookmarkEnd w:id="607"/>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lastRenderedPageBreak/>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lastRenderedPageBreak/>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602"/>
    <w:bookmarkEnd w:id="603"/>
    <w:bookmarkEnd w:id="604"/>
    <w:bookmarkEnd w:id="605"/>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608" w:name="_Toc117392350"/>
      <w:bookmarkStart w:id="609" w:name="_Toc117518790"/>
      <w:bookmarkStart w:id="610" w:name="_Toc120506077"/>
      <w:bookmarkStart w:id="611" w:name="_Toc126395200"/>
      <w:bookmarkStart w:id="612" w:name="_Toc142048655"/>
      <w:bookmarkStart w:id="613" w:name="_Toc175378693"/>
      <w:bookmarkStart w:id="614" w:name="_Toc175471591"/>
      <w:bookmarkStart w:id="615" w:name="_Toc501717964"/>
      <w:bookmarkStart w:id="616" w:name="_Toc37933232"/>
      <w:r w:rsidRPr="002612DF">
        <w:t>Section 1003 – HMA Site Equipment</w:t>
      </w:r>
      <w:bookmarkEnd w:id="608"/>
      <w:bookmarkEnd w:id="609"/>
      <w:bookmarkEnd w:id="610"/>
      <w:bookmarkEnd w:id="611"/>
      <w:bookmarkEnd w:id="612"/>
      <w:bookmarkEnd w:id="613"/>
      <w:bookmarkEnd w:id="614"/>
      <w:bookmarkEnd w:id="615"/>
      <w:bookmarkEnd w:id="616"/>
    </w:p>
    <w:p w14:paraId="4C626F74" w14:textId="77777777" w:rsidR="001649C8" w:rsidRPr="002612DF" w:rsidRDefault="001649C8" w:rsidP="001649C8">
      <w:pPr>
        <w:pStyle w:val="00000Subsection"/>
      </w:pPr>
      <w:bookmarkStart w:id="617" w:name="s100301"/>
      <w:bookmarkStart w:id="618" w:name="_Toc117518794"/>
      <w:bookmarkStart w:id="619" w:name="_Toc120506081"/>
      <w:bookmarkStart w:id="620" w:name="_Toc142048656"/>
      <w:bookmarkStart w:id="621" w:name="_Toc175378694"/>
      <w:bookmarkStart w:id="622" w:name="_Toc175471592"/>
      <w:bookmarkStart w:id="623" w:name="_Toc501717965"/>
      <w:bookmarkStart w:id="624" w:name="_Toc37933233"/>
      <w:bookmarkEnd w:id="617"/>
      <w:r w:rsidRPr="002612DF">
        <w:t>1003.01  Materials Transfer Vehicle (MTV)</w:t>
      </w:r>
      <w:bookmarkEnd w:id="618"/>
      <w:bookmarkEnd w:id="619"/>
      <w:bookmarkEnd w:id="620"/>
      <w:bookmarkEnd w:id="621"/>
      <w:bookmarkEnd w:id="622"/>
      <w:bookmarkEnd w:id="623"/>
      <w:bookmarkEnd w:id="624"/>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625" w:name="_Toc120506131"/>
      <w:bookmarkStart w:id="626" w:name="_Toc126395207"/>
      <w:bookmarkStart w:id="627" w:name="_Toc142048699"/>
      <w:bookmarkStart w:id="628" w:name="_Toc175378736"/>
      <w:bookmarkStart w:id="629" w:name="_Toc175471634"/>
      <w:bookmarkStart w:id="630" w:name="_Toc501718007"/>
      <w:bookmarkStart w:id="631" w:name="_Toc43791779"/>
      <w:r w:rsidRPr="00F015F7">
        <w:t>Section 1009 – HMA Plant Equipment</w:t>
      </w:r>
      <w:bookmarkEnd w:id="625"/>
      <w:bookmarkEnd w:id="626"/>
      <w:bookmarkEnd w:id="627"/>
      <w:bookmarkEnd w:id="628"/>
      <w:bookmarkEnd w:id="629"/>
      <w:bookmarkEnd w:id="630"/>
      <w:bookmarkEnd w:id="631"/>
    </w:p>
    <w:p w14:paraId="449671F7" w14:textId="77777777" w:rsidR="00B50977" w:rsidRPr="00F015F7" w:rsidRDefault="00B50977" w:rsidP="00B50977">
      <w:pPr>
        <w:pStyle w:val="00000Subsection"/>
      </w:pPr>
      <w:bookmarkStart w:id="632" w:name="_Toc120506132"/>
      <w:bookmarkStart w:id="633" w:name="_Toc117518853"/>
      <w:bookmarkStart w:id="634" w:name="_Toc142048700"/>
      <w:bookmarkStart w:id="635" w:name="_Toc175378737"/>
      <w:bookmarkStart w:id="636" w:name="_Toc175471635"/>
      <w:bookmarkStart w:id="637" w:name="_Toc501718008"/>
      <w:bookmarkStart w:id="638" w:name="_Toc35343488"/>
      <w:r w:rsidRPr="00F015F7">
        <w:t xml:space="preserve">1009.01  HMA </w:t>
      </w:r>
      <w:bookmarkEnd w:id="632"/>
      <w:bookmarkEnd w:id="633"/>
      <w:bookmarkEnd w:id="634"/>
      <w:r w:rsidRPr="00F015F7">
        <w:t>Plant</w:t>
      </w:r>
      <w:bookmarkEnd w:id="635"/>
      <w:bookmarkEnd w:id="636"/>
      <w:bookmarkEnd w:id="637"/>
      <w:bookmarkEnd w:id="638"/>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lastRenderedPageBreak/>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77777777" w:rsidR="00B50977" w:rsidRPr="002612DF" w:rsidRDefault="00B50977" w:rsidP="001649C8">
      <w:pPr>
        <w:pStyle w:val="HiddenTextSpec"/>
        <w:rPr>
          <w:vanish w:val="0"/>
        </w:rPr>
      </w:pPr>
    </w:p>
    <w:p w14:paraId="7168947D" w14:textId="77777777" w:rsidR="001649C8" w:rsidRPr="002612DF" w:rsidRDefault="001649C8"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2"/>
          <w:footerReference w:type="default" r:id="rId53"/>
          <w:headerReference w:type="first" r:id="rId54"/>
          <w:footerReference w:type="first" r:id="rId55"/>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6"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7"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lastRenderedPageBreak/>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8"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 xml:space="preserve">Notification of a SBE subcontractor’s termination will be the same as for SBE subcontractors, specified in Section 108.  Send notice in writing to the Department through </w:t>
      </w:r>
      <w:r w:rsidRPr="00D308AD">
        <w:rPr>
          <w:rFonts w:ascii="Arial" w:hAnsi="Arial"/>
        </w:rPr>
        <w:lastRenderedPageBreak/>
        <w:t>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lastRenderedPageBreak/>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w:t>
      </w:r>
      <w:r w:rsidRPr="00D308AD">
        <w:rPr>
          <w:rFonts w:ascii="Arial" w:hAnsi="Arial"/>
        </w:rPr>
        <w:lastRenderedPageBreak/>
        <w:t>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lastRenderedPageBreak/>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 xml:space="preserve">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w:t>
      </w:r>
      <w:r w:rsidRPr="00D308AD">
        <w:rPr>
          <w:rFonts w:ascii="Arial" w:hAnsi="Arial"/>
        </w:rPr>
        <w:lastRenderedPageBreak/>
        <w:t>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lastRenderedPageBreak/>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9"/>
          <w:footerReference w:type="default" r:id="rId60"/>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61"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D308AD">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lastRenderedPageBreak/>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D308AD">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D308AD">
        <w:rPr>
          <w:rFonts w:ascii="Arial" w:hAnsi="Arial" w:cs="Arial"/>
        </w:rPr>
        <w:lastRenderedPageBreak/>
        <w:t>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lastRenderedPageBreak/>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xml:space="preserve">, marital status, affectional or sexual orientation, </w:t>
      </w:r>
      <w:r w:rsidRPr="00D308AD">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D308AD">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66"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4A443A" w:rsidP="00360DCC">
      <w:pPr>
        <w:pStyle w:val="List1indent"/>
      </w:pPr>
      <w:hyperlink r:id="rId67"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8"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9"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70"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71"/>
          <w:headerReference w:type="default" r:id="rId72"/>
          <w:footerReference w:type="default" r:id="rId73"/>
          <w:headerReference w:type="first" r:id="rId74"/>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75"/>
          <w:headerReference w:type="default" r:id="rId76"/>
          <w:footerReference w:type="default" r:id="rId77"/>
          <w:headerReference w:type="first" r:id="rId78"/>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lastRenderedPageBreak/>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9"/>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80"/>
      <w:headerReference w:type="default" r:id="rId81"/>
      <w:footerReference w:type="default" r:id="rId82"/>
      <w:headerReference w:type="first" r:id="rId83"/>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A1FF" w14:textId="77777777" w:rsidR="004A443A" w:rsidRDefault="004A443A">
      <w:r>
        <w:separator/>
      </w:r>
    </w:p>
    <w:p w14:paraId="171F6372" w14:textId="77777777" w:rsidR="004A443A" w:rsidRDefault="004A443A"/>
    <w:p w14:paraId="2A36BB8C" w14:textId="77777777" w:rsidR="004A443A" w:rsidRDefault="004A443A"/>
    <w:p w14:paraId="10C5A701" w14:textId="77777777" w:rsidR="004A443A" w:rsidRDefault="004A443A"/>
  </w:endnote>
  <w:endnote w:type="continuationSeparator" w:id="0">
    <w:p w14:paraId="08CAEF4C" w14:textId="77777777" w:rsidR="004A443A" w:rsidRDefault="004A443A">
      <w:r>
        <w:continuationSeparator/>
      </w:r>
    </w:p>
    <w:p w14:paraId="6C4AE86F" w14:textId="77777777" w:rsidR="004A443A" w:rsidRDefault="004A443A"/>
    <w:p w14:paraId="10C3E283" w14:textId="77777777" w:rsidR="004A443A" w:rsidRDefault="004A443A"/>
    <w:p w14:paraId="45D57C8D" w14:textId="77777777" w:rsidR="004A443A" w:rsidRDefault="004A4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386" w14:textId="77777777" w:rsidR="002B23C6" w:rsidRDefault="002B23C6" w:rsidP="0060556B">
    <w:pPr>
      <w:pStyle w:val="Instruction"/>
    </w:pPr>
  </w:p>
  <w:p w14:paraId="722595EE" w14:textId="77777777" w:rsidR="002B23C6" w:rsidRDefault="002B23C6" w:rsidP="0060556B">
    <w:pPr>
      <w:pStyle w:val="Instruction"/>
    </w:pPr>
    <w:r>
      <w:t>Provide Project Route/</w:t>
    </w:r>
    <w:r w:rsidRPr="00F00639">
      <w:t>Contract</w:t>
    </w:r>
    <w:r>
      <w:t xml:space="preserve"> No.</w:t>
    </w:r>
  </w:p>
  <w:p w14:paraId="26F5CBE4" w14:textId="77777777" w:rsidR="002B23C6" w:rsidRDefault="002B23C6" w:rsidP="0060556B">
    <w:pPr>
      <w:pStyle w:val="Instruction"/>
    </w:pPr>
    <w:r>
      <w:t>or Project Identification.</w:t>
    </w:r>
  </w:p>
  <w:p w14:paraId="3E9BAA31" w14:textId="51D7D0AE" w:rsidR="002B23C6" w:rsidRPr="00E75FDE" w:rsidRDefault="002B23C6"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F76F25">
      <w:rPr>
        <w:noProof/>
      </w:rPr>
      <w:t>93</w:t>
    </w:r>
    <w:r>
      <w:rPr>
        <w:noProof/>
      </w:rPr>
      <w:fldChar w:fldCharType="end"/>
    </w:r>
  </w:p>
  <w:p w14:paraId="253CFAAB" w14:textId="77777777" w:rsidR="002B23C6" w:rsidRDefault="002B23C6"/>
  <w:p w14:paraId="2A983F9E" w14:textId="77777777" w:rsidR="002B23C6" w:rsidRDefault="002B23C6"/>
  <w:p w14:paraId="77CFD8BA" w14:textId="77777777" w:rsidR="002B23C6" w:rsidRDefault="002B23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03" w14:textId="77777777" w:rsidR="002B23C6" w:rsidRDefault="002B23C6" w:rsidP="00333C23">
    <w:pPr>
      <w:pStyle w:val="Instruction"/>
    </w:pPr>
  </w:p>
  <w:p w14:paraId="4F982FB5" w14:textId="77777777" w:rsidR="002B23C6" w:rsidRDefault="002B23C6" w:rsidP="00333C23">
    <w:pPr>
      <w:pStyle w:val="Instruction"/>
    </w:pPr>
    <w:r>
      <w:t>Provide Project Route/</w:t>
    </w:r>
    <w:r w:rsidRPr="00F00639">
      <w:t>Contract</w:t>
    </w:r>
    <w:r>
      <w:t xml:space="preserve"> No.</w:t>
    </w:r>
  </w:p>
  <w:p w14:paraId="1C6B0CD2" w14:textId="77777777" w:rsidR="002B23C6" w:rsidRDefault="002B23C6" w:rsidP="00333C23">
    <w:pPr>
      <w:pStyle w:val="Instruction"/>
    </w:pPr>
    <w:r>
      <w:t>or Project Identification.</w:t>
    </w:r>
  </w:p>
  <w:p w14:paraId="51D79480" w14:textId="77777777" w:rsidR="002B23C6" w:rsidRDefault="002B23C6"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2B23C6" w:rsidRDefault="002B23C6"/>
  <w:p w14:paraId="5EC40D6A" w14:textId="77777777" w:rsidR="002B23C6" w:rsidRDefault="002B23C6"/>
  <w:p w14:paraId="15D3F989" w14:textId="77777777" w:rsidR="002B23C6" w:rsidRDefault="002B23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0572" w14:textId="57A6F82D" w:rsidR="002B23C6" w:rsidRPr="00396397" w:rsidRDefault="002B23C6"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76F25">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EB52" w14:textId="77777777" w:rsidR="002B23C6" w:rsidRDefault="002B23C6"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02728F00" w:rsidR="002B23C6" w:rsidRPr="00396397" w:rsidRDefault="002B23C6"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F76F25">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A11" w14:textId="4EABFB06" w:rsidR="002B23C6" w:rsidRPr="00396397" w:rsidRDefault="002B23C6"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76F25">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4E0" w14:textId="77777777" w:rsidR="002B23C6" w:rsidRDefault="002B23C6"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37C18B79" w:rsidR="002B23C6" w:rsidRDefault="002B23C6"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76F25">
      <w:rPr>
        <w:rFonts w:ascii="Arial" w:hAnsi="Arial" w:cs="Arial"/>
        <w:b/>
        <w:bCs/>
        <w:noProof/>
        <w:sz w:val="16"/>
        <w:szCs w:val="16"/>
      </w:rPr>
      <w:t>1</w:t>
    </w:r>
    <w:r>
      <w:rPr>
        <w:rFonts w:ascii="Arial" w:hAnsi="Arial" w:cs="Arial"/>
        <w:b/>
        <w:bCs/>
        <w:sz w:val="16"/>
        <w:szCs w:val="16"/>
      </w:rPr>
      <w:fldChar w:fldCharType="end"/>
    </w:r>
  </w:p>
  <w:p w14:paraId="6508B59C" w14:textId="3F9B7860" w:rsidR="002B23C6" w:rsidRPr="00B537D9" w:rsidRDefault="002B23C6"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D0AF" w14:textId="6D666B33" w:rsidR="002B23C6" w:rsidRPr="00B537D9" w:rsidRDefault="002B23C6"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76F25">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752" w14:textId="59B42B51" w:rsidR="002B23C6" w:rsidRDefault="002B23C6"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76F25">
      <w:rPr>
        <w:rFonts w:ascii="Arial" w:hAnsi="Arial" w:cs="Arial"/>
        <w:b/>
        <w:bCs/>
        <w:noProof/>
        <w:sz w:val="16"/>
        <w:szCs w:val="16"/>
      </w:rPr>
      <w:t>1</w:t>
    </w:r>
    <w:r>
      <w:rPr>
        <w:rFonts w:ascii="Arial" w:hAnsi="Arial" w:cs="Arial"/>
        <w:b/>
        <w:bCs/>
        <w:sz w:val="16"/>
        <w:szCs w:val="16"/>
      </w:rPr>
      <w:fldChar w:fldCharType="end"/>
    </w:r>
  </w:p>
  <w:p w14:paraId="6B12EE6D" w14:textId="77777777" w:rsidR="002B23C6" w:rsidRPr="00C00E2B" w:rsidRDefault="002B23C6"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C2FC" w14:textId="77777777" w:rsidR="004A443A" w:rsidRDefault="004A443A">
      <w:r>
        <w:separator/>
      </w:r>
    </w:p>
    <w:p w14:paraId="0816F6DF" w14:textId="77777777" w:rsidR="004A443A" w:rsidRDefault="004A443A"/>
    <w:p w14:paraId="74097AC3" w14:textId="77777777" w:rsidR="004A443A" w:rsidRDefault="004A443A"/>
    <w:p w14:paraId="2AB77C0F" w14:textId="77777777" w:rsidR="004A443A" w:rsidRDefault="004A443A"/>
  </w:footnote>
  <w:footnote w:type="continuationSeparator" w:id="0">
    <w:p w14:paraId="2ECCFD40" w14:textId="77777777" w:rsidR="004A443A" w:rsidRDefault="004A443A">
      <w:r>
        <w:continuationSeparator/>
      </w:r>
    </w:p>
    <w:p w14:paraId="091C4C28" w14:textId="77777777" w:rsidR="004A443A" w:rsidRDefault="004A443A"/>
    <w:p w14:paraId="1DA24E16" w14:textId="77777777" w:rsidR="004A443A" w:rsidRDefault="004A443A"/>
    <w:p w14:paraId="769A5444" w14:textId="77777777" w:rsidR="004A443A" w:rsidRDefault="004A4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487" w14:textId="1A83132C" w:rsidR="002B23C6" w:rsidRDefault="002B23C6" w:rsidP="00787F1C">
    <w:pPr>
      <w:pStyle w:val="HiddenTextSpec"/>
      <w:tabs>
        <w:tab w:val="left" w:pos="4680"/>
      </w:tabs>
      <w:ind w:right="-14"/>
      <w:rPr>
        <w:b/>
        <w:sz w:val="40"/>
      </w:rPr>
    </w:pPr>
    <w:r>
      <w:rPr>
        <w:b/>
        <w:sz w:val="40"/>
      </w:rPr>
      <w:t>SI2019</w:t>
    </w:r>
  </w:p>
  <w:p w14:paraId="4A81D80F" w14:textId="1C701DC7" w:rsidR="002B23C6" w:rsidRDefault="002B23C6" w:rsidP="00787F1C">
    <w:pPr>
      <w:pStyle w:val="HiddenTextSpec"/>
      <w:tabs>
        <w:tab w:val="left" w:pos="4680"/>
      </w:tabs>
      <w:ind w:right="-14"/>
      <w:rPr>
        <w:b/>
      </w:rPr>
    </w:pPr>
    <w:r w:rsidRPr="005F4B4C">
      <w:rPr>
        <w:b/>
      </w:rPr>
      <w:t xml:space="preserve">updated: </w:t>
    </w:r>
    <w:r>
      <w:rPr>
        <w:b/>
      </w:rPr>
      <w:t>Ma</w:t>
    </w:r>
    <w:r w:rsidR="00A52D70">
      <w:rPr>
        <w:b/>
      </w:rPr>
      <w:t>Y</w:t>
    </w:r>
    <w:r>
      <w:rPr>
        <w:b/>
      </w:rPr>
      <w:t xml:space="preserve"> </w:t>
    </w:r>
    <w:r w:rsidR="00A52D70">
      <w:rPr>
        <w:b/>
      </w:rPr>
      <w:t>17</w:t>
    </w:r>
    <w:r w:rsidRPr="005F4B4C">
      <w:rPr>
        <w:b/>
      </w:rPr>
      <w:t>, 20</w:t>
    </w:r>
    <w:r>
      <w:rPr>
        <w:b/>
      </w:rPr>
      <w:t>21</w:t>
    </w:r>
  </w:p>
  <w:p w14:paraId="4000B332" w14:textId="77777777" w:rsidR="002B23C6" w:rsidRDefault="002B23C6"/>
  <w:p w14:paraId="01C17D75" w14:textId="77777777" w:rsidR="002B23C6" w:rsidRDefault="002B23C6"/>
  <w:p w14:paraId="4E8EFCA8" w14:textId="77777777" w:rsidR="002B23C6" w:rsidRDefault="002B23C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528" w14:textId="77777777" w:rsidR="002B23C6" w:rsidRDefault="002B23C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5E1" w14:textId="77777777" w:rsidR="002B23C6" w:rsidRPr="00C82A25" w:rsidRDefault="002B23C6"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B5FA" w14:textId="77777777" w:rsidR="002B23C6" w:rsidRDefault="002B23C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585D" w14:textId="77777777" w:rsidR="002B23C6" w:rsidRDefault="002B23C6">
    <w:pPr>
      <w:pStyle w:val="Header"/>
    </w:pPr>
  </w:p>
  <w:p w14:paraId="3C4EAD78" w14:textId="77777777" w:rsidR="002B23C6" w:rsidRDefault="002B23C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D2F" w14:textId="11C157B6" w:rsidR="002B23C6" w:rsidRPr="00C82A25" w:rsidRDefault="002B23C6"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126E" w14:textId="77777777" w:rsidR="002B23C6" w:rsidRDefault="002B2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A4F" w14:textId="77777777" w:rsidR="002B23C6" w:rsidRDefault="002B23C6" w:rsidP="00333C23">
    <w:pPr>
      <w:pStyle w:val="HiddenTextSpec"/>
      <w:tabs>
        <w:tab w:val="left" w:pos="4680"/>
      </w:tabs>
      <w:ind w:right="-14"/>
      <w:rPr>
        <w:b/>
        <w:sz w:val="40"/>
      </w:rPr>
    </w:pPr>
    <w:r>
      <w:rPr>
        <w:b/>
        <w:sz w:val="40"/>
      </w:rPr>
      <w:t>SI2007</w:t>
    </w:r>
  </w:p>
  <w:p w14:paraId="28AC2113" w14:textId="77777777" w:rsidR="002B23C6" w:rsidRDefault="002B23C6" w:rsidP="00333C23">
    <w:pPr>
      <w:pStyle w:val="HiddenTextSpec"/>
      <w:tabs>
        <w:tab w:val="left" w:pos="4680"/>
      </w:tabs>
      <w:ind w:right="-14"/>
      <w:rPr>
        <w:b/>
      </w:rPr>
    </w:pPr>
    <w:r>
      <w:rPr>
        <w:b/>
      </w:rPr>
      <w:t>updated: May 18, 2009</w:t>
    </w:r>
  </w:p>
  <w:p w14:paraId="3C4A4596" w14:textId="77777777" w:rsidR="002B23C6" w:rsidRDefault="002B23C6"/>
  <w:p w14:paraId="644ABF7A" w14:textId="77777777" w:rsidR="002B23C6" w:rsidRDefault="002B23C6"/>
  <w:p w14:paraId="57A6BA8F" w14:textId="77777777" w:rsidR="002B23C6" w:rsidRDefault="002B23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B3C" w14:textId="571056F6" w:rsidR="002B23C6" w:rsidRPr="00C82A25" w:rsidRDefault="002B23C6"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22A0" w14:textId="77777777" w:rsidR="002B23C6" w:rsidRDefault="002B23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6460" w14:textId="77777777" w:rsidR="002B23C6" w:rsidRPr="00C82A25" w:rsidRDefault="002B23C6"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7166" w14:textId="77777777" w:rsidR="002B23C6" w:rsidRDefault="002B23C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6285" w14:textId="77777777" w:rsidR="002B23C6" w:rsidRDefault="002B23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372" w14:textId="77777777" w:rsidR="002B23C6" w:rsidRPr="00C82A25" w:rsidRDefault="002B23C6"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3392" w14:textId="77777777" w:rsidR="002B23C6" w:rsidRDefault="002B2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6268A"/>
    <w:multiLevelType w:val="multilevel"/>
    <w:tmpl w:val="09BE3ECA"/>
    <w:numStyleLink w:val="HiddenTextBulleted"/>
  </w:abstractNum>
  <w:abstractNum w:abstractNumId="13"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853F7"/>
    <w:multiLevelType w:val="multilevel"/>
    <w:tmpl w:val="09BE3ECA"/>
    <w:numStyleLink w:val="HiddenTextBulleted"/>
  </w:abstractNum>
  <w:abstractNum w:abstractNumId="15"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7"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4"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5"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42B23"/>
    <w:multiLevelType w:val="multilevel"/>
    <w:tmpl w:val="09BE3ECA"/>
    <w:numStyleLink w:val="HiddenTextBulleted"/>
  </w:abstractNum>
  <w:num w:numId="1">
    <w:abstractNumId w:val="6"/>
  </w:num>
  <w:num w:numId="2">
    <w:abstractNumId w:val="12"/>
  </w:num>
  <w:num w:numId="3">
    <w:abstractNumId w:val="14"/>
  </w:num>
  <w:num w:numId="4">
    <w:abstractNumId w:val="38"/>
  </w:num>
  <w:num w:numId="5">
    <w:abstractNumId w:val="4"/>
  </w:num>
  <w:num w:numId="6">
    <w:abstractNumId w:val="30"/>
  </w:num>
  <w:num w:numId="7">
    <w:abstractNumId w:val="9"/>
  </w:num>
  <w:num w:numId="8">
    <w:abstractNumId w:val="35"/>
  </w:num>
  <w:num w:numId="9">
    <w:abstractNumId w:val="24"/>
  </w:num>
  <w:num w:numId="10">
    <w:abstractNumId w:val="21"/>
  </w:num>
  <w:num w:numId="11">
    <w:abstractNumId w:val="0"/>
  </w:num>
  <w:num w:numId="12">
    <w:abstractNumId w:val="32"/>
  </w:num>
  <w:num w:numId="13">
    <w:abstractNumId w:val="34"/>
  </w:num>
  <w:num w:numId="14">
    <w:abstractNumId w:val="33"/>
  </w:num>
  <w:num w:numId="15">
    <w:abstractNumId w:val="18"/>
  </w:num>
  <w:num w:numId="16">
    <w:abstractNumId w:val="10"/>
  </w:num>
  <w:num w:numId="17">
    <w:abstractNumId w:val="3"/>
  </w:num>
  <w:num w:numId="18">
    <w:abstractNumId w:val="22"/>
  </w:num>
  <w:num w:numId="19">
    <w:abstractNumId w:val="26"/>
  </w:num>
  <w:num w:numId="20">
    <w:abstractNumId w:val="8"/>
  </w:num>
  <w:num w:numId="21">
    <w:abstractNumId w:val="2"/>
  </w:num>
  <w:num w:numId="22">
    <w:abstractNumId w:val="27"/>
  </w:num>
  <w:num w:numId="23">
    <w:abstractNumId w:val="15"/>
  </w:num>
  <w:num w:numId="24">
    <w:abstractNumId w:val="17"/>
  </w:num>
  <w:num w:numId="25">
    <w:abstractNumId w:val="13"/>
  </w:num>
  <w:num w:numId="26">
    <w:abstractNumId w:val="23"/>
  </w:num>
  <w:num w:numId="27">
    <w:abstractNumId w:val="36"/>
  </w:num>
  <w:num w:numId="28">
    <w:abstractNumId w:val="37"/>
  </w:num>
  <w:num w:numId="29">
    <w:abstractNumId w:val="16"/>
  </w:num>
  <w:num w:numId="30">
    <w:abstractNumId w:val="5"/>
  </w:num>
  <w:num w:numId="31">
    <w:abstractNumId w:val="19"/>
  </w:num>
  <w:num w:numId="32">
    <w:abstractNumId w:val="28"/>
  </w:num>
  <w:num w:numId="33">
    <w:abstractNumId w:val="25"/>
  </w:num>
  <w:num w:numId="34">
    <w:abstractNumId w:val="1"/>
  </w:num>
  <w:num w:numId="35">
    <w:abstractNumId w:val="31"/>
  </w:num>
  <w:num w:numId="36">
    <w:abstractNumId w:val="20"/>
  </w:num>
  <w:num w:numId="37">
    <w:abstractNumId w:val="7"/>
  </w:num>
  <w:num w:numId="38">
    <w:abstractNumId w:val="11"/>
  </w:num>
  <w:num w:numId="3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47CE"/>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651F"/>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1E0"/>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1EF"/>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3C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C02"/>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118"/>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868"/>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76"/>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43A"/>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D70"/>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4A50"/>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34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47C2A"/>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1FC8"/>
    <w:rsid w:val="00DC218B"/>
    <w:rsid w:val="00DC2452"/>
    <w:rsid w:val="00DC34AC"/>
    <w:rsid w:val="00DC3BC5"/>
    <w:rsid w:val="00DC3E0B"/>
    <w:rsid w:val="00DC40C4"/>
    <w:rsid w:val="00DC470A"/>
    <w:rsid w:val="00DC4F80"/>
    <w:rsid w:val="00DC5075"/>
    <w:rsid w:val="00DC5113"/>
    <w:rsid w:val="00DC51FE"/>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557"/>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6F25"/>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www.state.nj.us/transportation/business/localaid/documents/HMALayoutSheet.xlsx" TargetMode="External"/><Relationship Id="rId42" Type="http://schemas.openxmlformats.org/officeDocument/2006/relationships/hyperlink" Target="https://www.state.nj.us/transportation/business/localaid/documents/HMALayoutSheet.xlsx" TargetMode="External"/><Relationship Id="rId47" Type="http://schemas.openxmlformats.org/officeDocument/2006/relationships/hyperlink" Target="http://www.state.nj.us/transportation/refdata/roadway/pdf/wim_sites.pdf" TargetMode="External"/><Relationship Id="rId63" Type="http://schemas.openxmlformats.org/officeDocument/2006/relationships/header" Target="header5.xml"/><Relationship Id="rId68" Type="http://schemas.openxmlformats.org/officeDocument/2006/relationships/hyperlink" Target="http://www.nj.gov/treasury/contract_compliance/" TargetMode="External"/><Relationship Id="rId84" Type="http://schemas.openxmlformats.org/officeDocument/2006/relationships/fontTable" Target="fontTable.xml"/><Relationship Id="rId16" Type="http://schemas.openxmlformats.org/officeDocument/2006/relationships/hyperlink" Target="mailto:Simon.Nwachukwu@dot.nj.gov" TargetMode="External"/><Relationship Id="rId11" Type="http://schemas.openxmlformats.org/officeDocument/2006/relationships/hyperlink" Target="http://www.state.nj.us/transportation/eng/documents/procedures/xls/ClassCodeWorksheet.xls" TargetMode="External"/><Relationship Id="rId32" Type="http://schemas.openxmlformats.org/officeDocument/2006/relationships/image" Target="media/image8.png"/><Relationship Id="rId37" Type="http://schemas.openxmlformats.org/officeDocument/2006/relationships/image" Target="media/image10.emf"/><Relationship Id="rId53" Type="http://schemas.openxmlformats.org/officeDocument/2006/relationships/footer" Target="footer1.xml"/><Relationship Id="rId58" Type="http://schemas.openxmlformats.org/officeDocument/2006/relationships/hyperlink" Target="https://www20.state.nj.us/TYTR_SAVI/vendorSearch.jsp" TargetMode="External"/><Relationship Id="rId74" Type="http://schemas.openxmlformats.org/officeDocument/2006/relationships/header" Target="header9.xml"/><Relationship Id="rId79" Type="http://schemas.openxmlformats.org/officeDocument/2006/relationships/footer" Target="footer7.xml"/><Relationship Id="rId5" Type="http://schemas.openxmlformats.org/officeDocument/2006/relationships/webSettings" Target="webSettings.xml"/><Relationship Id="rId19" Type="http://schemas.openxmlformats.org/officeDocument/2006/relationships/hyperlink" Target="http://www.state.nj.us/transportation/eng/elec/ITS/access.shtm" TargetMode="External"/><Relationship Id="rId14" Type="http://schemas.openxmlformats.org/officeDocument/2006/relationships/hyperlink" Target="http://www.state.nj.us/transportation/eng/specs/SP/doc/PayrollRequirements.rtf" TargetMode="External"/><Relationship Id="rId22" Type="http://schemas.openxmlformats.org/officeDocument/2006/relationships/hyperlink" Target="https://www.state.nj.us/transportation/business/localaid/"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mailto:Simon.Nwachukwu@dot.nj.gov" TargetMode="External"/><Relationship Id="rId43" Type="http://schemas.openxmlformats.org/officeDocument/2006/relationships/hyperlink" Target="https://www.state.nj.us/transportation/business/localaid/" TargetMode="External"/><Relationship Id="rId48" Type="http://schemas.openxmlformats.org/officeDocument/2006/relationships/hyperlink" Target="http://www.njua.com/utility_relocations" TargetMode="External"/><Relationship Id="rId56" Type="http://schemas.openxmlformats.org/officeDocument/2006/relationships/hyperlink" Target="http://www.ecfr.gov/cgi-bin/text-idx?c=ecfr;sid=8d899dc68140200081ef56274059d2b1;rgn=div5;view=text;node=13%3A1.0.1.1.17;idno=13;cc=ecfr" TargetMode="External"/><Relationship Id="rId64" Type="http://schemas.openxmlformats.org/officeDocument/2006/relationships/footer" Target="footer4.xml"/><Relationship Id="rId69" Type="http://schemas.openxmlformats.org/officeDocument/2006/relationships/hyperlink" Target="http://www.nj.gov/treasury/contract_compliance/pdf/PBS-Introduction-Page.pdf" TargetMode="External"/><Relationship Id="rId77" Type="http://schemas.openxmlformats.org/officeDocument/2006/relationships/footer" Target="footer6.xml"/><Relationship Id="rId8" Type="http://schemas.openxmlformats.org/officeDocument/2006/relationships/hyperlink" Target="https://www.nj.gov/labor/wagehour/wagerate/prevailing_wage_determinations.html" TargetMode="External"/><Relationship Id="rId51" Type="http://schemas.openxmlformats.org/officeDocument/2006/relationships/hyperlink" Target="https://www.state.nj.us/transportation/business/localaid/documents/CertificationofCompliance.docx" TargetMode="External"/><Relationship Id="rId72" Type="http://schemas.openxmlformats.org/officeDocument/2006/relationships/header" Target="header8.xml"/><Relationship Id="rId80" Type="http://schemas.openxmlformats.org/officeDocument/2006/relationships/header" Target="header1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nj.gov/njbgs" TargetMode="External"/><Relationship Id="rId25" Type="http://schemas.openxmlformats.org/officeDocument/2006/relationships/image" Target="media/image2.png"/><Relationship Id="rId33" Type="http://schemas.openxmlformats.org/officeDocument/2006/relationships/hyperlink" Target="https://www.nj.gov/transportation/refdata/roadway/pdf/nhs2017.pdf" TargetMode="External"/><Relationship Id="rId38" Type="http://schemas.openxmlformats.org/officeDocument/2006/relationships/package" Target="embeddings/Microsoft_Word_Document.docx"/><Relationship Id="rId46" Type="http://schemas.openxmlformats.org/officeDocument/2006/relationships/hyperlink" Target="mailto:RQSpecSupport@dot.state.nj.us" TargetMode="External"/><Relationship Id="rId59" Type="http://schemas.openxmlformats.org/officeDocument/2006/relationships/header" Target="header3.xml"/><Relationship Id="rId67" Type="http://schemas.openxmlformats.org/officeDocument/2006/relationships/hyperlink" Target="http://www.state.nj.us/treasury/contract_compliance/pdf/aa201ins.pdf" TargetMode="External"/><Relationship Id="rId20" Type="http://schemas.openxmlformats.org/officeDocument/2006/relationships/hyperlink" Target="http://www.amrl.net" TargetMode="External"/><Relationship Id="rId41" Type="http://schemas.openxmlformats.org/officeDocument/2006/relationships/hyperlink" Target="http://www.amrl.net" TargetMode="External"/><Relationship Id="rId54" Type="http://schemas.openxmlformats.org/officeDocument/2006/relationships/header" Target="header2.xml"/><Relationship Id="rId62" Type="http://schemas.openxmlformats.org/officeDocument/2006/relationships/header" Target="header4.xml"/><Relationship Id="rId70" Type="http://schemas.openxmlformats.org/officeDocument/2006/relationships/hyperlink" Target="http://www.state.nj.us/transportation/business/civilrights/pdf/cc257.pdf" TargetMode="External"/><Relationship Id="rId75" Type="http://schemas.openxmlformats.org/officeDocument/2006/relationships/header" Target="header10.xml"/><Relationship Id="rId83"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AmericansWithDisabilities.rtf" TargetMode="External"/><Relationship Id="rId23" Type="http://schemas.openxmlformats.org/officeDocument/2006/relationships/hyperlink" Target="https://www.state.nj.us/transportation/business/localaid/documents/DS8S-PD.xlsx" TargetMode="External"/><Relationship Id="rId28" Type="http://schemas.openxmlformats.org/officeDocument/2006/relationships/hyperlink" Target="http://www.amrl.net" TargetMode="External"/><Relationship Id="rId36" Type="http://schemas.openxmlformats.org/officeDocument/2006/relationships/image" Target="media/image9.emf"/><Relationship Id="rId49" Type="http://schemas.openxmlformats.org/officeDocument/2006/relationships/hyperlink" Target="https://www.state.nj.us/transportation/business/localaid/documents/DS-8LocalAid.docx" TargetMode="External"/><Relationship Id="rId57" Type="http://schemas.openxmlformats.org/officeDocument/2006/relationships/hyperlink" Target="http://www.ecfr.gov/cgi-bin/text-idx?c=ecfr;sid=8d899dc68140200081ef56274059d2b1;rgn=div5;view=text;node=13%3A1.0.1.1.17;idno=13;cc=ecfr" TargetMode="External"/><Relationship Id="rId10" Type="http://schemas.openxmlformats.org/officeDocument/2006/relationships/hyperlink" Target="http://www.state.nj.us/transportation/eng/documents/procedures/doc/SBEGoalRequest.doc" TargetMode="External"/><Relationship Id="rId31" Type="http://schemas.openxmlformats.org/officeDocument/2006/relationships/image" Target="media/image7.png"/><Relationship Id="rId44" Type="http://schemas.openxmlformats.org/officeDocument/2006/relationships/hyperlink" Target="mailto:RQSpecSupport@dot.state.nj.us" TargetMode="External"/><Relationship Id="rId52" Type="http://schemas.openxmlformats.org/officeDocument/2006/relationships/header" Target="header1.xml"/><Relationship Id="rId60" Type="http://schemas.openxmlformats.org/officeDocument/2006/relationships/footer" Target="footer3.xml"/><Relationship Id="rId65" Type="http://schemas.openxmlformats.org/officeDocument/2006/relationships/header" Target="header6.xml"/><Relationship Id="rId73" Type="http://schemas.openxmlformats.org/officeDocument/2006/relationships/footer" Target="footer5.xml"/><Relationship Id="rId78" Type="http://schemas.openxmlformats.org/officeDocument/2006/relationships/header" Target="header12.xml"/><Relationship Id="rId8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state.nj.us/transportation/eng/elec/ITS/requests.shtm" TargetMode="External"/><Relationship Id="rId39" Type="http://schemas.openxmlformats.org/officeDocument/2006/relationships/hyperlink" Target="mailto:RQSpecSupport@dot.state.nj.us" TargetMode="External"/><Relationship Id="rId34" Type="http://schemas.openxmlformats.org/officeDocument/2006/relationships/hyperlink" Target="https://www.state.nj.us/transportation/contribute/business/localaid/documents/IRI_Testing_Summary_Report_Forms.xlsx" TargetMode="External"/><Relationship Id="rId50" Type="http://schemas.openxmlformats.org/officeDocument/2006/relationships/hyperlink" Target="https://www.state.nj.us/transportation/business/localaid/" TargetMode="External"/><Relationship Id="rId55" Type="http://schemas.openxmlformats.org/officeDocument/2006/relationships/footer" Target="footer2.xml"/><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image" Target="media/image5.png"/><Relationship Id="rId24" Type="http://schemas.openxmlformats.org/officeDocument/2006/relationships/image" Target="media/image1.png"/><Relationship Id="rId40" Type="http://schemas.openxmlformats.org/officeDocument/2006/relationships/image" Target="media/image11.emf"/><Relationship Id="rId45" Type="http://schemas.openxmlformats.org/officeDocument/2006/relationships/hyperlink" Target="mailto:RQSpecSupport@dot.state.nj.us" TargetMode="External"/><Relationship Id="rId66" Type="http://schemas.openxmlformats.org/officeDocument/2006/relationships/hyperlink" Target="http://www.nj.gov/treasury/contract_compliance/pdf/aa201.pdf" TargetMode="Externa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114</Pages>
  <Words>46194</Words>
  <Characters>263306</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308883</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Thomas Glatfelter</cp:lastModifiedBy>
  <cp:revision>12</cp:revision>
  <cp:lastPrinted>2019-03-19T15:20:00Z</cp:lastPrinted>
  <dcterms:created xsi:type="dcterms:W3CDTF">2021-03-15T13:09:00Z</dcterms:created>
  <dcterms:modified xsi:type="dcterms:W3CDTF">2021-05-17T13:07:00Z</dcterms:modified>
</cp:coreProperties>
</file>