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37C72" w14:textId="77777777" w:rsidR="00A469DB" w:rsidRPr="00A469DB" w:rsidRDefault="00A469DB" w:rsidP="005B4292">
      <w:pPr>
        <w:autoSpaceDE w:val="0"/>
        <w:autoSpaceDN w:val="0"/>
        <w:adjustRightInd w:val="0"/>
        <w:spacing w:after="0" w:line="240" w:lineRule="auto"/>
        <w:jc w:val="center"/>
        <w:rPr>
          <w:rFonts w:cs="Times New Roman"/>
          <w:b/>
          <w:sz w:val="28"/>
          <w:szCs w:val="28"/>
        </w:rPr>
      </w:pPr>
    </w:p>
    <w:p w14:paraId="0439F82F" w14:textId="77777777" w:rsidR="00A469DB" w:rsidRPr="0072413F" w:rsidRDefault="00A469DB" w:rsidP="00A469DB">
      <w:pPr>
        <w:widowControl w:val="0"/>
        <w:spacing w:after="0" w:line="240" w:lineRule="auto"/>
        <w:jc w:val="center"/>
        <w:outlineLvl w:val="0"/>
        <w:rPr>
          <w:rFonts w:cs="Times New Roman"/>
          <w:b/>
          <w:sz w:val="36"/>
          <w:szCs w:val="36"/>
        </w:rPr>
      </w:pPr>
      <w:r w:rsidRPr="0072413F">
        <w:rPr>
          <w:rFonts w:cs="Times New Roman"/>
          <w:b/>
          <w:sz w:val="36"/>
          <w:szCs w:val="36"/>
        </w:rPr>
        <w:t>REQUEST FOR QUOT</w:t>
      </w:r>
      <w:r w:rsidR="0098745F">
        <w:rPr>
          <w:rFonts w:cs="Times New Roman"/>
          <w:b/>
          <w:sz w:val="36"/>
          <w:szCs w:val="36"/>
        </w:rPr>
        <w:t>ATION</w:t>
      </w:r>
      <w:r w:rsidRPr="0072413F">
        <w:rPr>
          <w:rFonts w:cs="Times New Roman"/>
          <w:b/>
          <w:sz w:val="36"/>
          <w:szCs w:val="36"/>
        </w:rPr>
        <w:t xml:space="preserve"> </w:t>
      </w:r>
    </w:p>
    <w:p w14:paraId="3EF2E396" w14:textId="77777777" w:rsidR="0072413F" w:rsidRPr="00A469DB" w:rsidRDefault="0072413F" w:rsidP="00A469DB">
      <w:pPr>
        <w:widowControl w:val="0"/>
        <w:spacing w:after="0" w:line="240" w:lineRule="auto"/>
        <w:jc w:val="center"/>
        <w:outlineLvl w:val="0"/>
        <w:rPr>
          <w:rFonts w:cs="Times New Roman"/>
          <w:b/>
          <w:sz w:val="28"/>
          <w:szCs w:val="28"/>
        </w:rPr>
      </w:pPr>
    </w:p>
    <w:p w14:paraId="0711DA65" w14:textId="158316F3" w:rsidR="00A469DB" w:rsidRPr="00A469DB" w:rsidRDefault="00EB1B06" w:rsidP="00A469DB">
      <w:pPr>
        <w:widowControl w:val="0"/>
        <w:spacing w:after="0" w:line="240" w:lineRule="auto"/>
        <w:jc w:val="center"/>
        <w:outlineLvl w:val="0"/>
        <w:rPr>
          <w:rFonts w:cs="Times New Roman"/>
          <w:b/>
          <w:sz w:val="28"/>
          <w:szCs w:val="28"/>
        </w:rPr>
      </w:pPr>
      <w:r>
        <w:rPr>
          <w:rFonts w:cs="Times New Roman"/>
          <w:b/>
          <w:sz w:val="28"/>
          <w:szCs w:val="28"/>
        </w:rPr>
        <w:t>Inspection and Testing of Aerial Lift Vehicles</w:t>
      </w:r>
    </w:p>
    <w:p w14:paraId="52F4138E" w14:textId="77777777" w:rsidR="00A469DB" w:rsidRPr="00A469DB" w:rsidRDefault="00A469DB" w:rsidP="00A469DB">
      <w:pPr>
        <w:widowControl w:val="0"/>
        <w:spacing w:after="0" w:line="240" w:lineRule="auto"/>
        <w:jc w:val="center"/>
        <w:outlineLvl w:val="0"/>
        <w:rPr>
          <w:rFonts w:cs="Times New Roman"/>
          <w:b/>
          <w:sz w:val="24"/>
          <w:szCs w:val="24"/>
        </w:rPr>
      </w:pPr>
    </w:p>
    <w:p w14:paraId="789F17A2" w14:textId="77777777" w:rsidR="00A469DB" w:rsidRPr="00A469DB" w:rsidRDefault="00A469DB" w:rsidP="00A469DB">
      <w:pPr>
        <w:widowControl w:val="0"/>
        <w:spacing w:after="0" w:line="240" w:lineRule="auto"/>
        <w:jc w:val="center"/>
        <w:outlineLvl w:val="0"/>
        <w:rPr>
          <w:rFonts w:cs="Times New Roman"/>
          <w:b/>
          <w:sz w:val="24"/>
          <w:szCs w:val="24"/>
        </w:rPr>
      </w:pPr>
      <w:r w:rsidRPr="00A469DB">
        <w:rPr>
          <w:rFonts w:cs="Times New Roman"/>
          <w:b/>
          <w:sz w:val="24"/>
          <w:szCs w:val="24"/>
        </w:rPr>
        <w:t>STATE OF NEW JERSEY</w:t>
      </w:r>
    </w:p>
    <w:p w14:paraId="0A5A9505" w14:textId="77777777" w:rsidR="00A469DB" w:rsidRPr="00A469DB" w:rsidRDefault="00A469DB" w:rsidP="00A469DB">
      <w:pPr>
        <w:widowControl w:val="0"/>
        <w:spacing w:after="0" w:line="240" w:lineRule="auto"/>
        <w:jc w:val="center"/>
        <w:outlineLvl w:val="0"/>
        <w:rPr>
          <w:rFonts w:cs="Times New Roman"/>
          <w:sz w:val="24"/>
          <w:szCs w:val="24"/>
        </w:rPr>
      </w:pPr>
      <w:r w:rsidRPr="00A469DB">
        <w:rPr>
          <w:rFonts w:cs="Times New Roman"/>
          <w:sz w:val="24"/>
          <w:szCs w:val="24"/>
        </w:rPr>
        <w:t>Honorable Philip D. Murphy, Governor</w:t>
      </w:r>
    </w:p>
    <w:p w14:paraId="50139B56" w14:textId="77777777" w:rsidR="00A469DB" w:rsidRPr="00A469DB" w:rsidRDefault="00A469DB" w:rsidP="00A469DB">
      <w:pPr>
        <w:widowControl w:val="0"/>
        <w:spacing w:after="0" w:line="240" w:lineRule="auto"/>
        <w:jc w:val="center"/>
        <w:rPr>
          <w:rFonts w:cs="Times New Roman"/>
          <w:sz w:val="24"/>
          <w:szCs w:val="24"/>
        </w:rPr>
      </w:pPr>
      <w:r w:rsidRPr="00A469DB">
        <w:rPr>
          <w:rFonts w:cs="Times New Roman"/>
          <w:sz w:val="24"/>
          <w:szCs w:val="24"/>
        </w:rPr>
        <w:t>Honorable Sheila Y. Oliver, Lt. Governor</w:t>
      </w:r>
    </w:p>
    <w:p w14:paraId="1B3B06C4" w14:textId="77777777" w:rsidR="00A469DB" w:rsidRPr="00A469DB" w:rsidRDefault="00A469DB" w:rsidP="00A469DB">
      <w:pPr>
        <w:widowControl w:val="0"/>
        <w:spacing w:after="0" w:line="240" w:lineRule="auto"/>
        <w:jc w:val="center"/>
        <w:rPr>
          <w:rFonts w:cs="Times New Roman"/>
          <w:sz w:val="24"/>
          <w:szCs w:val="24"/>
        </w:rPr>
      </w:pPr>
    </w:p>
    <w:p w14:paraId="427F3C7C" w14:textId="77777777" w:rsidR="00A469DB" w:rsidRPr="00A469DB" w:rsidRDefault="00A469DB" w:rsidP="00A469DB">
      <w:pPr>
        <w:widowControl w:val="0"/>
        <w:spacing w:after="0" w:line="240" w:lineRule="auto"/>
        <w:jc w:val="center"/>
        <w:outlineLvl w:val="0"/>
        <w:rPr>
          <w:rFonts w:cs="Times New Roman"/>
          <w:b/>
          <w:sz w:val="24"/>
          <w:szCs w:val="24"/>
        </w:rPr>
      </w:pPr>
      <w:r w:rsidRPr="00A469DB">
        <w:rPr>
          <w:rFonts w:cs="Times New Roman"/>
          <w:b/>
          <w:sz w:val="24"/>
          <w:szCs w:val="24"/>
        </w:rPr>
        <w:t>DEPARTMENT OF TRANSPORTATION</w:t>
      </w:r>
    </w:p>
    <w:p w14:paraId="26402C20" w14:textId="77777777" w:rsidR="00A469DB" w:rsidRPr="00A469DB" w:rsidRDefault="00A469DB" w:rsidP="00A469DB">
      <w:pPr>
        <w:widowControl w:val="0"/>
        <w:spacing w:after="0" w:line="240" w:lineRule="auto"/>
        <w:jc w:val="center"/>
        <w:rPr>
          <w:rFonts w:cs="Times New Roman"/>
          <w:b/>
          <w:sz w:val="24"/>
          <w:szCs w:val="24"/>
          <w:u w:val="single"/>
        </w:rPr>
      </w:pPr>
      <w:r w:rsidRPr="00A469DB">
        <w:rPr>
          <w:rFonts w:cs="Times New Roman"/>
          <w:sz w:val="24"/>
          <w:szCs w:val="24"/>
        </w:rPr>
        <w:t>Diane Gutierrez-Scaccetti, Commissioner</w:t>
      </w:r>
    </w:p>
    <w:p w14:paraId="06E9A19E" w14:textId="77777777" w:rsidR="00A469DB" w:rsidRDefault="00A469DB" w:rsidP="005B4292">
      <w:pPr>
        <w:autoSpaceDE w:val="0"/>
        <w:autoSpaceDN w:val="0"/>
        <w:adjustRightInd w:val="0"/>
        <w:spacing w:after="0" w:line="240" w:lineRule="auto"/>
        <w:jc w:val="center"/>
        <w:rPr>
          <w:rFonts w:cs="Times New Roman"/>
          <w:b/>
          <w:sz w:val="28"/>
          <w:szCs w:val="28"/>
        </w:rPr>
      </w:pPr>
    </w:p>
    <w:p w14:paraId="4BE9E3A5" w14:textId="77777777" w:rsidR="00A469DB" w:rsidRDefault="00A469DB" w:rsidP="005B4292">
      <w:pPr>
        <w:autoSpaceDE w:val="0"/>
        <w:autoSpaceDN w:val="0"/>
        <w:adjustRightInd w:val="0"/>
        <w:spacing w:after="0" w:line="240" w:lineRule="auto"/>
        <w:jc w:val="center"/>
        <w:rPr>
          <w:rFonts w:cs="Times New Roman"/>
          <w:b/>
          <w:sz w:val="28"/>
          <w:szCs w:val="28"/>
        </w:rPr>
      </w:pPr>
    </w:p>
    <w:p w14:paraId="66CF0216" w14:textId="77777777" w:rsidR="00A469DB" w:rsidRDefault="00A469DB" w:rsidP="00A469DB">
      <w:pPr>
        <w:autoSpaceDE w:val="0"/>
        <w:autoSpaceDN w:val="0"/>
        <w:adjustRightInd w:val="0"/>
        <w:spacing w:after="0" w:line="240" w:lineRule="auto"/>
        <w:rPr>
          <w:rFonts w:cs="Times New Roman"/>
          <w:b/>
          <w:sz w:val="28"/>
          <w:szCs w:val="28"/>
        </w:rPr>
      </w:pPr>
    </w:p>
    <w:p w14:paraId="2E8FFB55" w14:textId="77777777" w:rsidR="00A469DB" w:rsidRDefault="00A469DB" w:rsidP="005B4292">
      <w:pPr>
        <w:autoSpaceDE w:val="0"/>
        <w:autoSpaceDN w:val="0"/>
        <w:adjustRightInd w:val="0"/>
        <w:spacing w:after="0" w:line="240" w:lineRule="auto"/>
        <w:jc w:val="center"/>
        <w:rPr>
          <w:rFonts w:cs="Times New Roman"/>
          <w:b/>
          <w:sz w:val="28"/>
          <w:szCs w:val="28"/>
        </w:rPr>
      </w:pPr>
    </w:p>
    <w:p w14:paraId="64A9B096" w14:textId="77777777" w:rsidR="00A469DB" w:rsidRDefault="00A469DB" w:rsidP="005B4292">
      <w:pPr>
        <w:autoSpaceDE w:val="0"/>
        <w:autoSpaceDN w:val="0"/>
        <w:adjustRightInd w:val="0"/>
        <w:spacing w:after="0" w:line="240" w:lineRule="auto"/>
        <w:jc w:val="center"/>
        <w:rPr>
          <w:rFonts w:cs="Times New Roman"/>
          <w:b/>
          <w:sz w:val="28"/>
          <w:szCs w:val="28"/>
        </w:rPr>
      </w:pPr>
    </w:p>
    <w:p w14:paraId="5CE859FC" w14:textId="77777777" w:rsidR="00A469DB" w:rsidRDefault="00A469DB" w:rsidP="005B4292">
      <w:pPr>
        <w:autoSpaceDE w:val="0"/>
        <w:autoSpaceDN w:val="0"/>
        <w:adjustRightInd w:val="0"/>
        <w:spacing w:after="0" w:line="240" w:lineRule="auto"/>
        <w:jc w:val="center"/>
        <w:rPr>
          <w:rFonts w:cs="Times New Roman"/>
          <w:b/>
          <w:sz w:val="28"/>
          <w:szCs w:val="28"/>
        </w:rPr>
      </w:pPr>
      <w:r>
        <w:rPr>
          <w:noProof/>
        </w:rPr>
        <w:drawing>
          <wp:inline distT="0" distB="0" distL="0" distR="0" wp14:anchorId="7C209B5E" wp14:editId="09F56654">
            <wp:extent cx="2162175" cy="2143125"/>
            <wp:effectExtent l="0" t="0" r="9525" b="9525"/>
            <wp:docPr id="1" name="Picture 1"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2175" cy="2143125"/>
                    </a:xfrm>
                    <a:prstGeom prst="rect">
                      <a:avLst/>
                    </a:prstGeom>
                    <a:noFill/>
                    <a:ln>
                      <a:noFill/>
                    </a:ln>
                  </pic:spPr>
                </pic:pic>
              </a:graphicData>
            </a:graphic>
          </wp:inline>
        </w:drawing>
      </w:r>
    </w:p>
    <w:p w14:paraId="58D0FD2D" w14:textId="77777777" w:rsidR="00A469DB" w:rsidRDefault="00A469DB" w:rsidP="005B4292">
      <w:pPr>
        <w:autoSpaceDE w:val="0"/>
        <w:autoSpaceDN w:val="0"/>
        <w:adjustRightInd w:val="0"/>
        <w:spacing w:after="0" w:line="240" w:lineRule="auto"/>
        <w:jc w:val="center"/>
        <w:rPr>
          <w:rFonts w:cs="Times New Roman"/>
          <w:b/>
          <w:sz w:val="28"/>
          <w:szCs w:val="28"/>
        </w:rPr>
      </w:pPr>
    </w:p>
    <w:p w14:paraId="648D7F03" w14:textId="77777777" w:rsidR="00A469DB" w:rsidRDefault="00A469DB" w:rsidP="005B4292">
      <w:pPr>
        <w:autoSpaceDE w:val="0"/>
        <w:autoSpaceDN w:val="0"/>
        <w:adjustRightInd w:val="0"/>
        <w:spacing w:after="0" w:line="240" w:lineRule="auto"/>
        <w:jc w:val="center"/>
        <w:rPr>
          <w:rFonts w:cs="Times New Roman"/>
          <w:b/>
          <w:sz w:val="28"/>
          <w:szCs w:val="28"/>
        </w:rPr>
      </w:pPr>
    </w:p>
    <w:p w14:paraId="234E83DD" w14:textId="2A56F4EE" w:rsidR="00A469DB" w:rsidRDefault="00A469DB" w:rsidP="005B4292">
      <w:pPr>
        <w:autoSpaceDE w:val="0"/>
        <w:autoSpaceDN w:val="0"/>
        <w:adjustRightInd w:val="0"/>
        <w:spacing w:after="0" w:line="240" w:lineRule="auto"/>
        <w:jc w:val="center"/>
        <w:rPr>
          <w:rFonts w:cs="Times New Roman"/>
          <w:b/>
          <w:sz w:val="28"/>
          <w:szCs w:val="28"/>
        </w:rPr>
      </w:pPr>
    </w:p>
    <w:p w14:paraId="64FF06F4" w14:textId="26BABD32" w:rsidR="0091303A" w:rsidRDefault="0091303A" w:rsidP="005B4292">
      <w:pPr>
        <w:autoSpaceDE w:val="0"/>
        <w:autoSpaceDN w:val="0"/>
        <w:adjustRightInd w:val="0"/>
        <w:spacing w:after="0" w:line="240" w:lineRule="auto"/>
        <w:jc w:val="center"/>
        <w:rPr>
          <w:rFonts w:cs="Times New Roman"/>
          <w:b/>
          <w:sz w:val="28"/>
          <w:szCs w:val="28"/>
        </w:rPr>
      </w:pPr>
    </w:p>
    <w:p w14:paraId="64F8F8FC" w14:textId="3E74C2E0" w:rsidR="0091303A" w:rsidRDefault="0091303A" w:rsidP="005B4292">
      <w:pPr>
        <w:autoSpaceDE w:val="0"/>
        <w:autoSpaceDN w:val="0"/>
        <w:adjustRightInd w:val="0"/>
        <w:spacing w:after="0" w:line="240" w:lineRule="auto"/>
        <w:jc w:val="center"/>
        <w:rPr>
          <w:rFonts w:cs="Times New Roman"/>
          <w:b/>
          <w:sz w:val="28"/>
          <w:szCs w:val="28"/>
        </w:rPr>
      </w:pPr>
    </w:p>
    <w:p w14:paraId="2064D15C" w14:textId="77777777" w:rsidR="0091303A" w:rsidRDefault="0091303A" w:rsidP="005B4292">
      <w:pPr>
        <w:autoSpaceDE w:val="0"/>
        <w:autoSpaceDN w:val="0"/>
        <w:adjustRightInd w:val="0"/>
        <w:spacing w:after="0" w:line="240" w:lineRule="auto"/>
        <w:jc w:val="center"/>
        <w:rPr>
          <w:rFonts w:cs="Times New Roman"/>
          <w:b/>
          <w:sz w:val="28"/>
          <w:szCs w:val="28"/>
        </w:rPr>
      </w:pPr>
    </w:p>
    <w:p w14:paraId="16256CBC" w14:textId="77777777" w:rsidR="00A469DB" w:rsidRDefault="00A469DB" w:rsidP="005B4292">
      <w:pPr>
        <w:autoSpaceDE w:val="0"/>
        <w:autoSpaceDN w:val="0"/>
        <w:adjustRightInd w:val="0"/>
        <w:spacing w:after="0" w:line="240" w:lineRule="auto"/>
        <w:jc w:val="center"/>
        <w:rPr>
          <w:rFonts w:cs="Times New Roman"/>
          <w:b/>
          <w:sz w:val="28"/>
          <w:szCs w:val="28"/>
        </w:rPr>
      </w:pPr>
    </w:p>
    <w:p w14:paraId="34C92BA9" w14:textId="77777777" w:rsidR="00A469DB" w:rsidRDefault="00A469DB" w:rsidP="005B4292">
      <w:pPr>
        <w:autoSpaceDE w:val="0"/>
        <w:autoSpaceDN w:val="0"/>
        <w:adjustRightInd w:val="0"/>
        <w:spacing w:after="0" w:line="240" w:lineRule="auto"/>
        <w:jc w:val="center"/>
        <w:rPr>
          <w:rFonts w:cs="Times New Roman"/>
          <w:b/>
          <w:sz w:val="28"/>
          <w:szCs w:val="28"/>
        </w:rPr>
      </w:pPr>
    </w:p>
    <w:p w14:paraId="249CB130" w14:textId="77777777" w:rsidR="00A469DB" w:rsidRDefault="00A469DB" w:rsidP="005B4292">
      <w:pPr>
        <w:autoSpaceDE w:val="0"/>
        <w:autoSpaceDN w:val="0"/>
        <w:adjustRightInd w:val="0"/>
        <w:spacing w:after="0" w:line="240" w:lineRule="auto"/>
        <w:jc w:val="center"/>
        <w:rPr>
          <w:rFonts w:cs="Times New Roman"/>
          <w:b/>
          <w:sz w:val="28"/>
          <w:szCs w:val="28"/>
        </w:rPr>
      </w:pPr>
    </w:p>
    <w:p w14:paraId="2A463A28" w14:textId="2D5D6D38" w:rsidR="00A469DB" w:rsidRDefault="00E0254E" w:rsidP="005B4292">
      <w:pPr>
        <w:autoSpaceDE w:val="0"/>
        <w:autoSpaceDN w:val="0"/>
        <w:adjustRightInd w:val="0"/>
        <w:spacing w:after="0" w:line="240" w:lineRule="auto"/>
        <w:jc w:val="center"/>
        <w:rPr>
          <w:rFonts w:cs="Times New Roman"/>
          <w:b/>
          <w:sz w:val="28"/>
          <w:szCs w:val="28"/>
        </w:rPr>
      </w:pPr>
      <w:r>
        <w:rPr>
          <w:rFonts w:cs="Times New Roman"/>
          <w:b/>
          <w:sz w:val="28"/>
          <w:szCs w:val="28"/>
        </w:rPr>
        <w:t xml:space="preserve">September </w:t>
      </w:r>
      <w:r w:rsidR="00E54D0E">
        <w:rPr>
          <w:rFonts w:cs="Times New Roman"/>
          <w:b/>
          <w:sz w:val="28"/>
          <w:szCs w:val="28"/>
        </w:rPr>
        <w:t>7</w:t>
      </w:r>
      <w:r w:rsidR="00EB1B06">
        <w:rPr>
          <w:rFonts w:cs="Times New Roman"/>
          <w:b/>
          <w:sz w:val="28"/>
          <w:szCs w:val="28"/>
        </w:rPr>
        <w:t>, 202</w:t>
      </w:r>
      <w:r w:rsidR="00987013">
        <w:rPr>
          <w:rFonts w:cs="Times New Roman"/>
          <w:b/>
          <w:sz w:val="28"/>
          <w:szCs w:val="28"/>
        </w:rPr>
        <w:t>3</w:t>
      </w:r>
    </w:p>
    <w:p w14:paraId="6331E174" w14:textId="77777777" w:rsidR="00A469DB" w:rsidRDefault="00A469DB" w:rsidP="005B4292">
      <w:pPr>
        <w:autoSpaceDE w:val="0"/>
        <w:autoSpaceDN w:val="0"/>
        <w:adjustRightInd w:val="0"/>
        <w:spacing w:after="0" w:line="240" w:lineRule="auto"/>
        <w:jc w:val="center"/>
        <w:rPr>
          <w:rFonts w:cs="Times New Roman"/>
          <w:b/>
          <w:sz w:val="28"/>
          <w:szCs w:val="28"/>
        </w:rPr>
      </w:pPr>
    </w:p>
    <w:p w14:paraId="7FFCC258" w14:textId="77777777" w:rsidR="00FF0872" w:rsidRDefault="00FF0872" w:rsidP="0072413F">
      <w:pPr>
        <w:autoSpaceDE w:val="0"/>
        <w:autoSpaceDN w:val="0"/>
        <w:adjustRightInd w:val="0"/>
        <w:spacing w:after="0" w:line="240" w:lineRule="auto"/>
        <w:rPr>
          <w:rFonts w:cs="Times New Roman"/>
          <w:b/>
          <w:sz w:val="24"/>
          <w:szCs w:val="24"/>
        </w:rPr>
      </w:pPr>
    </w:p>
    <w:p w14:paraId="1EB89917" w14:textId="77777777" w:rsidR="00FF0872" w:rsidRDefault="00FF0872" w:rsidP="005B4292">
      <w:pPr>
        <w:autoSpaceDE w:val="0"/>
        <w:autoSpaceDN w:val="0"/>
        <w:adjustRightInd w:val="0"/>
        <w:spacing w:after="0" w:line="240" w:lineRule="auto"/>
        <w:jc w:val="center"/>
        <w:rPr>
          <w:rFonts w:cs="Times New Roman"/>
          <w:b/>
          <w:sz w:val="24"/>
          <w:szCs w:val="24"/>
        </w:rPr>
      </w:pPr>
      <w:r>
        <w:rPr>
          <w:rFonts w:cs="Times New Roman"/>
          <w:b/>
          <w:sz w:val="24"/>
          <w:szCs w:val="24"/>
        </w:rPr>
        <w:lastRenderedPageBreak/>
        <w:t>Important Dates</w:t>
      </w:r>
    </w:p>
    <w:p w14:paraId="2AD5C938" w14:textId="77777777" w:rsidR="00FF0872" w:rsidRPr="00861308" w:rsidRDefault="00FF0872" w:rsidP="005B4292">
      <w:pPr>
        <w:autoSpaceDE w:val="0"/>
        <w:autoSpaceDN w:val="0"/>
        <w:adjustRightInd w:val="0"/>
        <w:spacing w:after="0" w:line="240" w:lineRule="auto"/>
        <w:jc w:val="center"/>
        <w:rPr>
          <w:rFonts w:cs="Times New Roman"/>
          <w:b/>
          <w:sz w:val="24"/>
          <w:szCs w:val="24"/>
        </w:rPr>
      </w:pPr>
    </w:p>
    <w:tbl>
      <w:tblPr>
        <w:tblW w:w="0" w:type="auto"/>
        <w:tblInd w:w="355" w:type="dxa"/>
        <w:tblLayout w:type="fixed"/>
        <w:tblCellMar>
          <w:left w:w="0" w:type="dxa"/>
          <w:right w:w="0" w:type="dxa"/>
        </w:tblCellMar>
        <w:tblLook w:val="01E0" w:firstRow="1" w:lastRow="1" w:firstColumn="1" w:lastColumn="1" w:noHBand="0" w:noVBand="0"/>
      </w:tblPr>
      <w:tblGrid>
        <w:gridCol w:w="3100"/>
        <w:gridCol w:w="5720"/>
      </w:tblGrid>
      <w:tr w:rsidR="00FF0872" w:rsidRPr="00FF0872" w14:paraId="4CBF1070" w14:textId="77777777" w:rsidTr="00725D98">
        <w:trPr>
          <w:trHeight w:hRule="exact" w:val="694"/>
        </w:trPr>
        <w:tc>
          <w:tcPr>
            <w:tcW w:w="3100" w:type="dxa"/>
            <w:tcBorders>
              <w:top w:val="single" w:sz="4" w:space="0" w:color="000000"/>
              <w:left w:val="single" w:sz="4" w:space="0" w:color="000000"/>
              <w:bottom w:val="single" w:sz="4" w:space="0" w:color="000000"/>
              <w:right w:val="single" w:sz="4" w:space="0" w:color="000000"/>
            </w:tcBorders>
            <w:shd w:val="clear" w:color="auto" w:fill="auto"/>
          </w:tcPr>
          <w:p w14:paraId="66953638" w14:textId="77777777" w:rsidR="00FF0872" w:rsidRPr="00725D98" w:rsidRDefault="00FF0872" w:rsidP="00FF0872">
            <w:pPr>
              <w:pStyle w:val="NoSpacing"/>
              <w:rPr>
                <w:rFonts w:eastAsia="Times New Roman"/>
                <w:b/>
              </w:rPr>
            </w:pPr>
            <w:r w:rsidRPr="00725D98">
              <w:rPr>
                <w:b/>
              </w:rPr>
              <w:t xml:space="preserve">  Question</w:t>
            </w:r>
            <w:r w:rsidRPr="00725D98">
              <w:rPr>
                <w:b/>
                <w:spacing w:val="-17"/>
              </w:rPr>
              <w:t xml:space="preserve"> </w:t>
            </w:r>
            <w:r w:rsidRPr="00725D98">
              <w:rPr>
                <w:b/>
              </w:rPr>
              <w:t>Cut-Off:</w:t>
            </w:r>
          </w:p>
        </w:tc>
        <w:tc>
          <w:tcPr>
            <w:tcW w:w="5720" w:type="dxa"/>
            <w:tcBorders>
              <w:top w:val="single" w:sz="4" w:space="0" w:color="000000"/>
              <w:left w:val="single" w:sz="4" w:space="0" w:color="000000"/>
              <w:bottom w:val="single" w:sz="4" w:space="0" w:color="000000"/>
              <w:right w:val="single" w:sz="4" w:space="0" w:color="000000"/>
            </w:tcBorders>
            <w:shd w:val="clear" w:color="auto" w:fill="auto"/>
          </w:tcPr>
          <w:p w14:paraId="054DEA20" w14:textId="33A7DAA7" w:rsidR="00FF0872" w:rsidRPr="00725D98" w:rsidRDefault="00725D98" w:rsidP="00FF0872">
            <w:pPr>
              <w:pStyle w:val="NoSpacing"/>
            </w:pPr>
            <w:r w:rsidRPr="00725D98">
              <w:rPr>
                <w:rFonts w:eastAsia="Times New Roman"/>
              </w:rPr>
              <w:t xml:space="preserve"> </w:t>
            </w:r>
            <w:r w:rsidR="00E0254E">
              <w:rPr>
                <w:rFonts w:eastAsia="Times New Roman"/>
              </w:rPr>
              <w:t xml:space="preserve">September </w:t>
            </w:r>
            <w:r w:rsidR="00D056A7">
              <w:rPr>
                <w:rFonts w:eastAsia="Times New Roman"/>
              </w:rPr>
              <w:t>14</w:t>
            </w:r>
            <w:r w:rsidR="0091303A" w:rsidRPr="00725D98">
              <w:rPr>
                <w:rFonts w:eastAsia="Times New Roman"/>
              </w:rPr>
              <w:t>, 202</w:t>
            </w:r>
            <w:r w:rsidR="00987013">
              <w:rPr>
                <w:rFonts w:eastAsia="Times New Roman"/>
              </w:rPr>
              <w:t>3</w:t>
            </w:r>
            <w:r w:rsidR="00FF0872" w:rsidRPr="00725D98">
              <w:rPr>
                <w:rFonts w:eastAsia="Times New Roman"/>
              </w:rPr>
              <w:t xml:space="preserve"> @ 10:00 AM</w:t>
            </w:r>
            <w:r w:rsidR="00FF0872" w:rsidRPr="00725D98">
              <w:t xml:space="preserve"> </w:t>
            </w:r>
          </w:p>
          <w:p w14:paraId="191B70B2" w14:textId="77777777" w:rsidR="00FF0872" w:rsidRPr="00725D98" w:rsidRDefault="00FF0872" w:rsidP="00FF0872">
            <w:pPr>
              <w:pStyle w:val="NoSpacing"/>
              <w:rPr>
                <w:rFonts w:eastAsia="Times New Roman"/>
              </w:rPr>
            </w:pPr>
            <w:r w:rsidRPr="00725D98">
              <w:t>Email:</w:t>
            </w:r>
            <w:r w:rsidRPr="00725D98">
              <w:rPr>
                <w:spacing w:val="5"/>
              </w:rPr>
              <w:t xml:space="preserve"> </w:t>
            </w:r>
            <w:hyperlink r:id="rId7" w:history="1">
              <w:r w:rsidRPr="00725D98">
                <w:rPr>
                  <w:color w:val="0563C1" w:themeColor="hyperlink"/>
                </w:rPr>
                <w:t>dot-ems_bid.procurement@dot.nj.gov</w:t>
              </w:r>
            </w:hyperlink>
          </w:p>
        </w:tc>
      </w:tr>
      <w:tr w:rsidR="00FF0872" w:rsidRPr="00FF0872" w14:paraId="782961F5" w14:textId="77777777" w:rsidTr="00725D98">
        <w:trPr>
          <w:trHeight w:hRule="exact" w:val="1531"/>
        </w:trPr>
        <w:tc>
          <w:tcPr>
            <w:tcW w:w="3100" w:type="dxa"/>
            <w:tcBorders>
              <w:top w:val="single" w:sz="4" w:space="0" w:color="000000"/>
              <w:left w:val="single" w:sz="4" w:space="0" w:color="000000"/>
              <w:bottom w:val="single" w:sz="4" w:space="0" w:color="000000"/>
              <w:right w:val="single" w:sz="4" w:space="0" w:color="000000"/>
            </w:tcBorders>
            <w:shd w:val="clear" w:color="auto" w:fill="auto"/>
          </w:tcPr>
          <w:p w14:paraId="58E6863B" w14:textId="77777777" w:rsidR="00FF0872" w:rsidRPr="00725D98" w:rsidRDefault="00FF0872" w:rsidP="00FF0872">
            <w:pPr>
              <w:widowControl w:val="0"/>
              <w:spacing w:before="8" w:after="0" w:line="244" w:lineRule="auto"/>
              <w:ind w:left="103" w:right="1152"/>
              <w:rPr>
                <w:rFonts w:eastAsia="Times New Roman" w:cs="Times New Roman"/>
                <w:b/>
              </w:rPr>
            </w:pPr>
            <w:r w:rsidRPr="00725D98">
              <w:rPr>
                <w:rFonts w:eastAsia="Calibri" w:cs="Times New Roman"/>
                <w:b/>
              </w:rPr>
              <w:t>Answers to</w:t>
            </w:r>
            <w:r w:rsidRPr="00725D98">
              <w:rPr>
                <w:rFonts w:eastAsia="Calibri" w:cs="Times New Roman"/>
                <w:b/>
                <w:spacing w:val="-3"/>
              </w:rPr>
              <w:t xml:space="preserve"> </w:t>
            </w:r>
            <w:r w:rsidRPr="00725D98">
              <w:rPr>
                <w:rFonts w:eastAsia="Calibri" w:cs="Times New Roman"/>
                <w:b/>
              </w:rPr>
              <w:t>Bid</w:t>
            </w:r>
            <w:r w:rsidRPr="00725D98">
              <w:rPr>
                <w:rFonts w:eastAsia="Calibri" w:cs="Times New Roman"/>
                <w:b/>
                <w:w w:val="99"/>
              </w:rPr>
              <w:t xml:space="preserve"> </w:t>
            </w:r>
            <w:r w:rsidRPr="00725D98">
              <w:rPr>
                <w:rFonts w:eastAsia="Calibri" w:cs="Times New Roman"/>
                <w:b/>
              </w:rPr>
              <w:t>Questions:</w:t>
            </w:r>
          </w:p>
        </w:tc>
        <w:tc>
          <w:tcPr>
            <w:tcW w:w="5720" w:type="dxa"/>
            <w:tcBorders>
              <w:top w:val="single" w:sz="4" w:space="0" w:color="000000"/>
              <w:left w:val="single" w:sz="4" w:space="0" w:color="000000"/>
              <w:bottom w:val="single" w:sz="4" w:space="0" w:color="000000"/>
              <w:right w:val="single" w:sz="4" w:space="0" w:color="000000"/>
            </w:tcBorders>
            <w:shd w:val="clear" w:color="auto" w:fill="auto"/>
          </w:tcPr>
          <w:p w14:paraId="1EB874B4" w14:textId="77777777" w:rsidR="00FF0872" w:rsidRPr="00725D98" w:rsidRDefault="00FF0872" w:rsidP="00FF0872">
            <w:pPr>
              <w:widowControl w:val="0"/>
              <w:spacing w:after="0" w:line="242" w:lineRule="auto"/>
              <w:ind w:right="389"/>
              <w:jc w:val="both"/>
              <w:rPr>
                <w:rFonts w:eastAsia="Calibri" w:cs="Times New Roman"/>
              </w:rPr>
            </w:pPr>
            <w:r w:rsidRPr="00725D98">
              <w:rPr>
                <w:rFonts w:eastAsia="Calibri" w:cs="Times New Roman"/>
              </w:rPr>
              <w:t>Bidders</w:t>
            </w:r>
            <w:r w:rsidRPr="00725D98">
              <w:rPr>
                <w:rFonts w:eastAsia="Calibri" w:cs="Times New Roman"/>
                <w:spacing w:val="-8"/>
              </w:rPr>
              <w:t xml:space="preserve"> </w:t>
            </w:r>
            <w:r w:rsidRPr="00725D98">
              <w:rPr>
                <w:rFonts w:eastAsia="Calibri" w:cs="Times New Roman"/>
              </w:rPr>
              <w:t>are</w:t>
            </w:r>
            <w:r w:rsidRPr="00725D98">
              <w:rPr>
                <w:rFonts w:eastAsia="Calibri" w:cs="Times New Roman"/>
                <w:spacing w:val="-9"/>
              </w:rPr>
              <w:t xml:space="preserve"> </w:t>
            </w:r>
            <w:r w:rsidRPr="00725D98">
              <w:rPr>
                <w:rFonts w:eastAsia="Calibri" w:cs="Times New Roman"/>
              </w:rPr>
              <w:t>encouraged</w:t>
            </w:r>
            <w:r w:rsidRPr="00725D98">
              <w:rPr>
                <w:rFonts w:eastAsia="Calibri" w:cs="Times New Roman"/>
                <w:spacing w:val="-8"/>
              </w:rPr>
              <w:t xml:space="preserve"> </w:t>
            </w:r>
            <w:r w:rsidRPr="00725D98">
              <w:rPr>
                <w:rFonts w:eastAsia="Calibri" w:cs="Times New Roman"/>
              </w:rPr>
              <w:t>to</w:t>
            </w:r>
            <w:r w:rsidRPr="00725D98">
              <w:rPr>
                <w:rFonts w:eastAsia="Calibri" w:cs="Times New Roman"/>
                <w:spacing w:val="-8"/>
              </w:rPr>
              <w:t xml:space="preserve"> </w:t>
            </w:r>
            <w:r w:rsidRPr="00725D98">
              <w:rPr>
                <w:rFonts w:eastAsia="Calibri" w:cs="Times New Roman"/>
              </w:rPr>
              <w:t>monitor</w:t>
            </w:r>
            <w:r w:rsidRPr="00725D98">
              <w:rPr>
                <w:rFonts w:eastAsia="Calibri" w:cs="Times New Roman"/>
                <w:spacing w:val="-8"/>
              </w:rPr>
              <w:t xml:space="preserve"> </w:t>
            </w:r>
            <w:r w:rsidRPr="00725D98">
              <w:rPr>
                <w:rFonts w:eastAsia="Calibri" w:cs="Times New Roman"/>
              </w:rPr>
              <w:t>the</w:t>
            </w:r>
            <w:r w:rsidRPr="00725D98">
              <w:rPr>
                <w:rFonts w:eastAsia="Calibri" w:cs="Times New Roman"/>
                <w:spacing w:val="-9"/>
              </w:rPr>
              <w:t xml:space="preserve"> NJDOT – EMS </w:t>
            </w:r>
            <w:r w:rsidRPr="00725D98">
              <w:rPr>
                <w:rFonts w:eastAsia="Calibri" w:cs="Times New Roman"/>
              </w:rPr>
              <w:t>website</w:t>
            </w:r>
            <w:r w:rsidRPr="00725D98">
              <w:rPr>
                <w:rFonts w:eastAsia="Calibri" w:cs="Times New Roman"/>
                <w:spacing w:val="-9"/>
              </w:rPr>
              <w:t xml:space="preserve"> </w:t>
            </w:r>
            <w:r w:rsidRPr="00725D98">
              <w:rPr>
                <w:rFonts w:eastAsia="Calibri" w:cs="Times New Roman"/>
              </w:rPr>
              <w:t>daily</w:t>
            </w:r>
            <w:r w:rsidRPr="00725D98">
              <w:rPr>
                <w:rFonts w:eastAsia="Calibri" w:cs="Times New Roman"/>
                <w:spacing w:val="-10"/>
              </w:rPr>
              <w:t xml:space="preserve"> </w:t>
            </w:r>
            <w:r w:rsidRPr="00725D98">
              <w:rPr>
                <w:rFonts w:eastAsia="Calibri" w:cs="Times New Roman"/>
              </w:rPr>
              <w:t>for</w:t>
            </w:r>
            <w:r w:rsidRPr="00725D98">
              <w:rPr>
                <w:rFonts w:eastAsia="Calibri" w:cs="Times New Roman"/>
                <w:w w:val="99"/>
              </w:rPr>
              <w:t xml:space="preserve"> </w:t>
            </w:r>
            <w:r w:rsidRPr="00725D98">
              <w:rPr>
                <w:rFonts w:eastAsia="Calibri" w:cs="Times New Roman"/>
              </w:rPr>
              <w:t>updates,</w:t>
            </w:r>
            <w:r w:rsidRPr="00725D98">
              <w:rPr>
                <w:rFonts w:eastAsia="Calibri" w:cs="Times New Roman"/>
                <w:spacing w:val="-10"/>
              </w:rPr>
              <w:t xml:space="preserve"> </w:t>
            </w:r>
            <w:r w:rsidRPr="00725D98">
              <w:rPr>
                <w:rFonts w:eastAsia="Calibri" w:cs="Times New Roman"/>
              </w:rPr>
              <w:t>changes</w:t>
            </w:r>
            <w:r w:rsidRPr="00725D98">
              <w:rPr>
                <w:rFonts w:eastAsia="Calibri" w:cs="Times New Roman"/>
                <w:spacing w:val="-10"/>
              </w:rPr>
              <w:t xml:space="preserve"> </w:t>
            </w:r>
            <w:r w:rsidRPr="00725D98">
              <w:rPr>
                <w:rFonts w:eastAsia="Calibri" w:cs="Times New Roman"/>
              </w:rPr>
              <w:t>and</w:t>
            </w:r>
            <w:r w:rsidRPr="00725D98">
              <w:rPr>
                <w:rFonts w:eastAsia="Calibri" w:cs="Times New Roman"/>
                <w:spacing w:val="-10"/>
              </w:rPr>
              <w:t xml:space="preserve"> </w:t>
            </w:r>
            <w:r w:rsidRPr="00725D98">
              <w:rPr>
                <w:rFonts w:eastAsia="Calibri" w:cs="Times New Roman"/>
              </w:rPr>
              <w:t>responses</w:t>
            </w:r>
            <w:r w:rsidRPr="00725D98">
              <w:rPr>
                <w:rFonts w:eastAsia="Calibri" w:cs="Times New Roman"/>
                <w:spacing w:val="-10"/>
              </w:rPr>
              <w:t xml:space="preserve"> </w:t>
            </w:r>
            <w:r w:rsidRPr="00725D98">
              <w:rPr>
                <w:rFonts w:eastAsia="Calibri" w:cs="Times New Roman"/>
              </w:rPr>
              <w:t>to</w:t>
            </w:r>
            <w:r w:rsidRPr="00725D98">
              <w:rPr>
                <w:rFonts w:eastAsia="Calibri" w:cs="Times New Roman"/>
                <w:spacing w:val="-10"/>
              </w:rPr>
              <w:t xml:space="preserve"> </w:t>
            </w:r>
            <w:r w:rsidRPr="00725D98">
              <w:rPr>
                <w:rFonts w:eastAsia="Calibri" w:cs="Times New Roman"/>
              </w:rPr>
              <w:t>questions</w:t>
            </w:r>
            <w:r w:rsidRPr="00725D98">
              <w:rPr>
                <w:rFonts w:eastAsia="Calibri" w:cs="Times New Roman"/>
                <w:spacing w:val="-10"/>
              </w:rPr>
              <w:t xml:space="preserve"> </w:t>
            </w:r>
            <w:r w:rsidRPr="00725D98">
              <w:rPr>
                <w:rFonts w:eastAsia="Calibri" w:cs="Times New Roman"/>
              </w:rPr>
              <w:t>through</w:t>
            </w:r>
            <w:r w:rsidRPr="00725D98">
              <w:rPr>
                <w:rFonts w:eastAsia="Calibri" w:cs="Times New Roman"/>
                <w:spacing w:val="-10"/>
              </w:rPr>
              <w:t xml:space="preserve"> </w:t>
            </w:r>
            <w:r w:rsidRPr="00725D98">
              <w:rPr>
                <w:rFonts w:eastAsia="Calibri" w:cs="Times New Roman"/>
              </w:rPr>
              <w:t>the</w:t>
            </w:r>
            <w:r w:rsidRPr="00725D98">
              <w:rPr>
                <w:rFonts w:eastAsia="Calibri" w:cs="Times New Roman"/>
                <w:w w:val="99"/>
              </w:rPr>
              <w:t xml:space="preserve"> </w:t>
            </w:r>
            <w:r w:rsidRPr="00725D98">
              <w:rPr>
                <w:rFonts w:eastAsia="Calibri" w:cs="Times New Roman"/>
              </w:rPr>
              <w:t>submission due</w:t>
            </w:r>
            <w:r w:rsidRPr="00725D98">
              <w:rPr>
                <w:rFonts w:eastAsia="Calibri" w:cs="Times New Roman"/>
                <w:spacing w:val="-29"/>
              </w:rPr>
              <w:t xml:space="preserve"> </w:t>
            </w:r>
            <w:r w:rsidRPr="00725D98">
              <w:rPr>
                <w:rFonts w:eastAsia="Calibri" w:cs="Times New Roman"/>
              </w:rPr>
              <w:t>date.</w:t>
            </w:r>
          </w:p>
          <w:p w14:paraId="2561ED1E" w14:textId="77777777" w:rsidR="00FF0872" w:rsidRPr="00725D98" w:rsidRDefault="00E54D0E" w:rsidP="00FF0872">
            <w:pPr>
              <w:widowControl w:val="0"/>
              <w:spacing w:after="0" w:line="242" w:lineRule="auto"/>
              <w:ind w:right="389"/>
              <w:jc w:val="both"/>
              <w:rPr>
                <w:rFonts w:eastAsia="Calibri" w:cs="Times New Roman"/>
              </w:rPr>
            </w:pPr>
            <w:hyperlink r:id="rId8" w:history="1">
              <w:r w:rsidR="00FF0872" w:rsidRPr="00725D98">
                <w:rPr>
                  <w:rFonts w:eastAsia="Calibri" w:cs="Times New Roman"/>
                  <w:color w:val="0563C1" w:themeColor="hyperlink"/>
                  <w:u w:val="single"/>
                </w:rPr>
                <w:t>http://www.nj.gov/transportation/business/procurement/ems/current.shtm</w:t>
              </w:r>
            </w:hyperlink>
          </w:p>
          <w:p w14:paraId="38D25591" w14:textId="77777777" w:rsidR="00FF0872" w:rsidRPr="00725D98" w:rsidRDefault="00FF0872" w:rsidP="00FF0872">
            <w:pPr>
              <w:widowControl w:val="0"/>
              <w:spacing w:after="0" w:line="242" w:lineRule="auto"/>
              <w:ind w:left="283" w:right="389"/>
              <w:jc w:val="both"/>
              <w:rPr>
                <w:rFonts w:eastAsia="Times New Roman" w:cs="Times New Roman"/>
              </w:rPr>
            </w:pPr>
          </w:p>
        </w:tc>
      </w:tr>
      <w:tr w:rsidR="00FF0872" w:rsidRPr="00FF0872" w14:paraId="4393F152" w14:textId="77777777" w:rsidTr="00725D98">
        <w:trPr>
          <w:trHeight w:hRule="exact" w:val="2512"/>
        </w:trPr>
        <w:tc>
          <w:tcPr>
            <w:tcW w:w="3100" w:type="dxa"/>
            <w:tcBorders>
              <w:top w:val="single" w:sz="4" w:space="0" w:color="000000"/>
              <w:left w:val="single" w:sz="4" w:space="0" w:color="000000"/>
              <w:bottom w:val="single" w:sz="4" w:space="0" w:color="000000"/>
              <w:right w:val="single" w:sz="4" w:space="0" w:color="000000"/>
            </w:tcBorders>
            <w:shd w:val="clear" w:color="auto" w:fill="auto"/>
          </w:tcPr>
          <w:p w14:paraId="669FDC61" w14:textId="77777777" w:rsidR="00FF0872" w:rsidRPr="00725D98" w:rsidRDefault="00FF0872" w:rsidP="00FF0872">
            <w:pPr>
              <w:widowControl w:val="0"/>
              <w:spacing w:before="8" w:after="0" w:line="240" w:lineRule="auto"/>
              <w:ind w:left="103"/>
              <w:rPr>
                <w:rFonts w:eastAsia="Times New Roman" w:cs="Times New Roman"/>
                <w:b/>
              </w:rPr>
            </w:pPr>
            <w:r w:rsidRPr="00725D98">
              <w:rPr>
                <w:rFonts w:eastAsia="Calibri" w:cs="Times New Roman"/>
                <w:b/>
              </w:rPr>
              <w:t>Bid</w:t>
            </w:r>
            <w:r w:rsidRPr="00725D98">
              <w:rPr>
                <w:rFonts w:eastAsia="Calibri" w:cs="Times New Roman"/>
                <w:b/>
                <w:spacing w:val="-7"/>
              </w:rPr>
              <w:t xml:space="preserve"> </w:t>
            </w:r>
            <w:r w:rsidRPr="00725D98">
              <w:rPr>
                <w:rFonts w:eastAsia="Calibri" w:cs="Times New Roman"/>
                <w:b/>
              </w:rPr>
              <w:t>Opening:</w:t>
            </w:r>
          </w:p>
        </w:tc>
        <w:tc>
          <w:tcPr>
            <w:tcW w:w="5720" w:type="dxa"/>
            <w:tcBorders>
              <w:top w:val="single" w:sz="4" w:space="0" w:color="000000"/>
              <w:left w:val="single" w:sz="4" w:space="0" w:color="000000"/>
              <w:bottom w:val="single" w:sz="4" w:space="0" w:color="000000"/>
              <w:right w:val="single" w:sz="4" w:space="0" w:color="000000"/>
            </w:tcBorders>
            <w:shd w:val="clear" w:color="auto" w:fill="auto"/>
          </w:tcPr>
          <w:p w14:paraId="1DD65021" w14:textId="36B3E459" w:rsidR="00FF0872" w:rsidRPr="00725D98" w:rsidRDefault="00725D98" w:rsidP="00FF0872">
            <w:pPr>
              <w:widowControl w:val="0"/>
              <w:spacing w:before="1" w:after="0" w:line="240" w:lineRule="auto"/>
              <w:rPr>
                <w:rFonts w:eastAsia="Calibri" w:cs="Times New Roman"/>
              </w:rPr>
            </w:pPr>
            <w:r w:rsidRPr="00725D98">
              <w:rPr>
                <w:rFonts w:eastAsia="Times New Roman" w:cs="Times New Roman"/>
              </w:rPr>
              <w:t xml:space="preserve"> </w:t>
            </w:r>
            <w:r w:rsidR="00E0254E">
              <w:rPr>
                <w:rFonts w:eastAsia="Times New Roman" w:cs="Times New Roman"/>
              </w:rPr>
              <w:t>September 2</w:t>
            </w:r>
            <w:r w:rsidR="00D056A7">
              <w:rPr>
                <w:rFonts w:eastAsia="Times New Roman" w:cs="Times New Roman"/>
              </w:rPr>
              <w:t>1</w:t>
            </w:r>
            <w:r w:rsidR="0091303A" w:rsidRPr="00725D98">
              <w:rPr>
                <w:rFonts w:eastAsia="Times New Roman" w:cs="Times New Roman"/>
              </w:rPr>
              <w:t>, 202</w:t>
            </w:r>
            <w:r w:rsidR="00987013">
              <w:rPr>
                <w:rFonts w:eastAsia="Times New Roman" w:cs="Times New Roman"/>
              </w:rPr>
              <w:t>3</w:t>
            </w:r>
            <w:r w:rsidR="00FF0872" w:rsidRPr="00725D98">
              <w:rPr>
                <w:rFonts w:eastAsia="Times New Roman" w:cs="Times New Roman"/>
              </w:rPr>
              <w:t xml:space="preserve"> @ 10:00 AM</w:t>
            </w:r>
            <w:r w:rsidR="00FF0872" w:rsidRPr="00725D98">
              <w:rPr>
                <w:rFonts w:eastAsia="Calibri" w:cs="Times New Roman"/>
              </w:rPr>
              <w:t xml:space="preserve"> </w:t>
            </w:r>
          </w:p>
          <w:p w14:paraId="41CCC221" w14:textId="77777777" w:rsidR="00FF0872" w:rsidRPr="00725D98" w:rsidRDefault="00FF0872" w:rsidP="00FF0872">
            <w:pPr>
              <w:widowControl w:val="0"/>
              <w:spacing w:before="1" w:after="0" w:line="240" w:lineRule="auto"/>
              <w:rPr>
                <w:rFonts w:eastAsia="Calibri" w:cs="Times New Roman"/>
              </w:rPr>
            </w:pPr>
            <w:r w:rsidRPr="00725D98">
              <w:rPr>
                <w:rFonts w:eastAsia="Calibri" w:cs="Times New Roman"/>
              </w:rPr>
              <w:t>Email:</w:t>
            </w:r>
            <w:r w:rsidRPr="00725D98">
              <w:rPr>
                <w:rFonts w:eastAsia="Calibri" w:cs="Times New Roman"/>
                <w:spacing w:val="5"/>
              </w:rPr>
              <w:t xml:space="preserve"> </w:t>
            </w:r>
            <w:hyperlink r:id="rId9" w:history="1">
              <w:r w:rsidRPr="00725D98">
                <w:rPr>
                  <w:rFonts w:eastAsia="Calibri" w:cs="Times New Roman"/>
                  <w:color w:val="0563C1" w:themeColor="hyperlink"/>
                </w:rPr>
                <w:t>dot-ems_bid.procurement@dot.nj.gov</w:t>
              </w:r>
            </w:hyperlink>
          </w:p>
          <w:p w14:paraId="6740320B" w14:textId="77777777" w:rsidR="00FF0872" w:rsidRPr="00725D98" w:rsidRDefault="00FF0872" w:rsidP="00FF0872">
            <w:pPr>
              <w:widowControl w:val="0"/>
              <w:spacing w:before="1" w:after="0" w:line="240" w:lineRule="auto"/>
              <w:ind w:left="283"/>
              <w:rPr>
                <w:rFonts w:eastAsia="Calibri" w:cs="Times New Roman"/>
              </w:rPr>
            </w:pPr>
          </w:p>
          <w:p w14:paraId="24CCC9D5" w14:textId="3A8A78F8" w:rsidR="00FF0872" w:rsidRPr="00725D98" w:rsidRDefault="00243E23" w:rsidP="00FF0872">
            <w:pPr>
              <w:widowControl w:val="0"/>
              <w:autoSpaceDE w:val="0"/>
              <w:autoSpaceDN w:val="0"/>
              <w:adjustRightInd w:val="0"/>
              <w:spacing w:after="0" w:line="240" w:lineRule="auto"/>
              <w:rPr>
                <w:rFonts w:cs="Times New Roman"/>
              </w:rPr>
            </w:pPr>
            <w:r w:rsidRPr="00725D98">
              <w:rPr>
                <w:rFonts w:cs="Times New Roman"/>
              </w:rPr>
              <w:t xml:space="preserve">Please identify the Project Name in the subject line of your e-mail.  </w:t>
            </w:r>
            <w:r w:rsidR="0072413F" w:rsidRPr="00725D98">
              <w:rPr>
                <w:rFonts w:cs="Times New Roman"/>
              </w:rPr>
              <w:t>Quotes</w:t>
            </w:r>
            <w:r w:rsidR="00FF0872" w:rsidRPr="00725D98">
              <w:rPr>
                <w:rFonts w:cs="Times New Roman"/>
              </w:rPr>
              <w:t xml:space="preserve"> sent to any other e-m</w:t>
            </w:r>
            <w:r w:rsidR="00A469DB" w:rsidRPr="00725D98">
              <w:rPr>
                <w:rFonts w:cs="Times New Roman"/>
              </w:rPr>
              <w:t xml:space="preserve">ail address may result in the quote </w:t>
            </w:r>
            <w:r w:rsidR="00FF0872" w:rsidRPr="00725D98">
              <w:rPr>
                <w:rFonts w:cs="Times New Roman"/>
              </w:rPr>
              <w:t>being rejected.</w:t>
            </w:r>
            <w:r w:rsidRPr="00725D98">
              <w:rPr>
                <w:rFonts w:cs="Times New Roman"/>
              </w:rPr>
              <w:t xml:space="preserve">  </w:t>
            </w:r>
          </w:p>
          <w:p w14:paraId="5F67B131" w14:textId="77777777" w:rsidR="00194292" w:rsidRPr="00725D98" w:rsidRDefault="00194292" w:rsidP="00FF0872">
            <w:pPr>
              <w:widowControl w:val="0"/>
              <w:autoSpaceDE w:val="0"/>
              <w:autoSpaceDN w:val="0"/>
              <w:adjustRightInd w:val="0"/>
              <w:spacing w:after="0" w:line="240" w:lineRule="auto"/>
              <w:rPr>
                <w:rFonts w:cs="Times New Roman"/>
              </w:rPr>
            </w:pPr>
          </w:p>
          <w:p w14:paraId="28058336" w14:textId="77777777" w:rsidR="00FF0872" w:rsidRPr="00725D98" w:rsidRDefault="00194292" w:rsidP="00194292">
            <w:pPr>
              <w:widowControl w:val="0"/>
              <w:spacing w:before="1" w:after="0" w:line="240" w:lineRule="auto"/>
              <w:rPr>
                <w:rFonts w:eastAsia="Calibri" w:cs="Times New Roman"/>
              </w:rPr>
            </w:pPr>
            <w:r w:rsidRPr="00725D98">
              <w:rPr>
                <w:rFonts w:eastAsia="Arial"/>
              </w:rPr>
              <w:t>The quote must be submitted in PDF format.  No other format will be accepted</w:t>
            </w:r>
            <w:r w:rsidRPr="00725D98">
              <w:t>.</w:t>
            </w:r>
          </w:p>
          <w:p w14:paraId="7687835C" w14:textId="77777777" w:rsidR="00FF0872" w:rsidRPr="00725D98" w:rsidRDefault="00FF0872" w:rsidP="00FF0872">
            <w:pPr>
              <w:widowControl w:val="0"/>
              <w:spacing w:before="1" w:after="0" w:line="240" w:lineRule="auto"/>
              <w:ind w:left="283"/>
              <w:rPr>
                <w:rFonts w:eastAsia="Calibri" w:cs="Times New Roman"/>
              </w:rPr>
            </w:pPr>
          </w:p>
          <w:p w14:paraId="47C74AF8" w14:textId="77777777" w:rsidR="00FF0872" w:rsidRPr="00725D98" w:rsidRDefault="00FF0872" w:rsidP="00FF0872">
            <w:pPr>
              <w:widowControl w:val="0"/>
              <w:spacing w:before="1" w:after="0" w:line="240" w:lineRule="auto"/>
              <w:ind w:left="283"/>
              <w:rPr>
                <w:rFonts w:eastAsia="Times New Roman" w:cs="Times New Roman"/>
              </w:rPr>
            </w:pPr>
          </w:p>
        </w:tc>
      </w:tr>
      <w:tr w:rsidR="00FF0872" w:rsidRPr="00FF0872" w14:paraId="6D93C40F" w14:textId="77777777" w:rsidTr="00FF0872">
        <w:trPr>
          <w:trHeight w:hRule="exact" w:val="694"/>
        </w:trPr>
        <w:tc>
          <w:tcPr>
            <w:tcW w:w="3100" w:type="dxa"/>
            <w:tcBorders>
              <w:top w:val="single" w:sz="4" w:space="0" w:color="000000"/>
              <w:left w:val="single" w:sz="4" w:space="0" w:color="000000"/>
              <w:bottom w:val="single" w:sz="4" w:space="0" w:color="000000"/>
              <w:right w:val="single" w:sz="4" w:space="0" w:color="000000"/>
            </w:tcBorders>
          </w:tcPr>
          <w:p w14:paraId="1D9DBFD7" w14:textId="77777777" w:rsidR="00FF0872" w:rsidRPr="00FF0872" w:rsidRDefault="00FF0872" w:rsidP="00FF0872">
            <w:pPr>
              <w:widowControl w:val="0"/>
              <w:spacing w:before="8" w:after="0" w:line="240" w:lineRule="auto"/>
              <w:ind w:left="103"/>
              <w:rPr>
                <w:rFonts w:eastAsia="Times New Roman" w:cs="Times New Roman"/>
                <w:b/>
              </w:rPr>
            </w:pPr>
            <w:r w:rsidRPr="00FF0872">
              <w:rPr>
                <w:rFonts w:eastAsia="Calibri" w:cs="Times New Roman"/>
                <w:b/>
              </w:rPr>
              <w:t>Procurement</w:t>
            </w:r>
            <w:r w:rsidRPr="00FF0872">
              <w:rPr>
                <w:rFonts w:eastAsia="Calibri" w:cs="Times New Roman"/>
                <w:b/>
                <w:spacing w:val="-15"/>
              </w:rPr>
              <w:t xml:space="preserve"> </w:t>
            </w:r>
            <w:r w:rsidRPr="00FF0872">
              <w:rPr>
                <w:rFonts w:eastAsia="Calibri" w:cs="Times New Roman"/>
                <w:b/>
              </w:rPr>
              <w:t>Contact:</w:t>
            </w:r>
          </w:p>
        </w:tc>
        <w:tc>
          <w:tcPr>
            <w:tcW w:w="5720" w:type="dxa"/>
            <w:tcBorders>
              <w:top w:val="single" w:sz="4" w:space="0" w:color="000000"/>
              <w:left w:val="single" w:sz="4" w:space="0" w:color="000000"/>
              <w:bottom w:val="single" w:sz="4" w:space="0" w:color="000000"/>
              <w:right w:val="single" w:sz="4" w:space="0" w:color="000000"/>
            </w:tcBorders>
          </w:tcPr>
          <w:p w14:paraId="47D567E8" w14:textId="4F55DFC9" w:rsidR="00FF0872" w:rsidRPr="00FF0872" w:rsidRDefault="00EB1B06" w:rsidP="00FF0872">
            <w:pPr>
              <w:widowControl w:val="0"/>
              <w:autoSpaceDE w:val="0"/>
              <w:autoSpaceDN w:val="0"/>
              <w:adjustRightInd w:val="0"/>
              <w:spacing w:after="0" w:line="240" w:lineRule="auto"/>
              <w:rPr>
                <w:rFonts w:eastAsia="Times New Roman" w:cs="Times New Roman"/>
              </w:rPr>
            </w:pPr>
            <w:r>
              <w:rPr>
                <w:rFonts w:eastAsia="Times New Roman" w:cs="Times New Roman"/>
              </w:rPr>
              <w:t>Nikki Ghorbani</w:t>
            </w:r>
          </w:p>
          <w:p w14:paraId="61001016" w14:textId="77777777" w:rsidR="00FF0872" w:rsidRDefault="00FF0872" w:rsidP="00FF0872">
            <w:pPr>
              <w:widowControl w:val="0"/>
              <w:spacing w:before="9" w:after="0" w:line="240" w:lineRule="auto"/>
              <w:rPr>
                <w:rFonts w:eastAsia="Calibri" w:cs="Times New Roman"/>
                <w:color w:val="0563C1" w:themeColor="hyperlink"/>
              </w:rPr>
            </w:pPr>
            <w:r w:rsidRPr="00FF0872">
              <w:rPr>
                <w:rFonts w:eastAsia="Calibri" w:cs="Times New Roman"/>
              </w:rPr>
              <w:t>Email:</w:t>
            </w:r>
            <w:r w:rsidRPr="00FF0872">
              <w:rPr>
                <w:rFonts w:eastAsia="Calibri" w:cs="Times New Roman"/>
                <w:spacing w:val="5"/>
              </w:rPr>
              <w:t xml:space="preserve"> </w:t>
            </w:r>
            <w:hyperlink r:id="rId10" w:history="1">
              <w:r w:rsidRPr="00FF0872">
                <w:rPr>
                  <w:rFonts w:eastAsia="Calibri" w:cs="Times New Roman"/>
                  <w:color w:val="0563C1" w:themeColor="hyperlink"/>
                </w:rPr>
                <w:t>dot-ems_bid.procurement@dot.nj.gov</w:t>
              </w:r>
            </w:hyperlink>
          </w:p>
          <w:p w14:paraId="5A760FE8" w14:textId="77777777" w:rsidR="00FF0872" w:rsidRDefault="00FF0872" w:rsidP="00FF0872">
            <w:pPr>
              <w:widowControl w:val="0"/>
              <w:spacing w:before="9" w:after="0" w:line="240" w:lineRule="auto"/>
              <w:rPr>
                <w:rFonts w:eastAsia="Calibri" w:cs="Times New Roman"/>
                <w:color w:val="0563C1" w:themeColor="hyperlink"/>
              </w:rPr>
            </w:pPr>
          </w:p>
          <w:p w14:paraId="7E4D110B" w14:textId="77777777" w:rsidR="00FF0872" w:rsidRPr="00FF0872" w:rsidRDefault="00FF0872" w:rsidP="00FF0872">
            <w:pPr>
              <w:widowControl w:val="0"/>
              <w:spacing w:before="9" w:after="0" w:line="240" w:lineRule="auto"/>
              <w:rPr>
                <w:rFonts w:eastAsia="Calibri" w:cs="Times New Roman"/>
              </w:rPr>
            </w:pPr>
          </w:p>
        </w:tc>
      </w:tr>
    </w:tbl>
    <w:p w14:paraId="58D57766" w14:textId="77777777" w:rsidR="00884F15" w:rsidRPr="00354F1D" w:rsidRDefault="00884F15" w:rsidP="005B4292">
      <w:pPr>
        <w:autoSpaceDE w:val="0"/>
        <w:autoSpaceDN w:val="0"/>
        <w:adjustRightInd w:val="0"/>
        <w:spacing w:after="0" w:line="240" w:lineRule="auto"/>
        <w:jc w:val="center"/>
        <w:rPr>
          <w:rFonts w:cs="Times New Roman"/>
          <w:b/>
        </w:rPr>
      </w:pPr>
    </w:p>
    <w:p w14:paraId="7A2FE4F5" w14:textId="77777777" w:rsidR="00EB1B06" w:rsidRPr="00F943FE" w:rsidRDefault="00EB1B06" w:rsidP="00EB1B06">
      <w:pPr>
        <w:widowControl w:val="0"/>
        <w:autoSpaceDE w:val="0"/>
        <w:autoSpaceDN w:val="0"/>
        <w:spacing w:before="8"/>
        <w:jc w:val="both"/>
        <w:rPr>
          <w:rFonts w:ascii="Arial" w:hAnsi="Arial" w:cs="Arial"/>
          <w:b/>
          <w:sz w:val="34"/>
          <w:u w:val="single"/>
        </w:rPr>
      </w:pPr>
    </w:p>
    <w:p w14:paraId="1A6F855D" w14:textId="77777777" w:rsidR="00EB1B06" w:rsidRPr="005A6EF1" w:rsidRDefault="00EB1B06" w:rsidP="00EB1B06">
      <w:pPr>
        <w:widowControl w:val="0"/>
        <w:numPr>
          <w:ilvl w:val="0"/>
          <w:numId w:val="23"/>
        </w:numPr>
        <w:tabs>
          <w:tab w:val="left" w:pos="623"/>
        </w:tabs>
        <w:autoSpaceDE w:val="0"/>
        <w:autoSpaceDN w:val="0"/>
        <w:spacing w:after="0" w:line="240" w:lineRule="auto"/>
        <w:jc w:val="both"/>
        <w:rPr>
          <w:rFonts w:ascii="Arial" w:hAnsi="Arial" w:cs="Arial"/>
          <w:b/>
          <w:u w:val="single"/>
        </w:rPr>
      </w:pPr>
      <w:r w:rsidRPr="00F943FE">
        <w:rPr>
          <w:rFonts w:ascii="Arial" w:hAnsi="Arial" w:cs="Arial"/>
          <w:b/>
          <w:u w:val="single"/>
        </w:rPr>
        <w:t>INFORMATION FOR</w:t>
      </w:r>
      <w:r w:rsidRPr="00F943FE">
        <w:rPr>
          <w:rFonts w:ascii="Arial" w:hAnsi="Arial" w:cs="Arial"/>
          <w:b/>
          <w:spacing w:val="-11"/>
          <w:u w:val="single"/>
        </w:rPr>
        <w:t xml:space="preserve"> </w:t>
      </w:r>
      <w:r w:rsidRPr="00F943FE">
        <w:rPr>
          <w:rFonts w:ascii="Arial" w:hAnsi="Arial" w:cs="Arial"/>
          <w:b/>
          <w:u w:val="single"/>
        </w:rPr>
        <w:t>BIDDERS</w:t>
      </w:r>
    </w:p>
    <w:p w14:paraId="435C0C17" w14:textId="77777777" w:rsidR="00EB1B06" w:rsidRPr="00F3262F" w:rsidRDefault="00EB1B06" w:rsidP="00EB1B06">
      <w:pPr>
        <w:widowControl w:val="0"/>
        <w:tabs>
          <w:tab w:val="left" w:pos="623"/>
        </w:tabs>
        <w:autoSpaceDE w:val="0"/>
        <w:autoSpaceDN w:val="0"/>
        <w:ind w:left="195"/>
        <w:jc w:val="both"/>
        <w:rPr>
          <w:rFonts w:ascii="Arial" w:hAnsi="Arial" w:cs="Arial"/>
          <w:b/>
          <w:u w:val="single"/>
        </w:rPr>
      </w:pPr>
    </w:p>
    <w:p w14:paraId="24D155B6" w14:textId="623FC808" w:rsidR="00EB1B06" w:rsidRDefault="00EB1B06" w:rsidP="00F3262F">
      <w:pPr>
        <w:widowControl w:val="0"/>
        <w:numPr>
          <w:ilvl w:val="1"/>
          <w:numId w:val="23"/>
        </w:numPr>
        <w:tabs>
          <w:tab w:val="left" w:pos="623"/>
        </w:tabs>
        <w:autoSpaceDE w:val="0"/>
        <w:autoSpaceDN w:val="0"/>
        <w:spacing w:after="0" w:line="240" w:lineRule="auto"/>
        <w:jc w:val="both"/>
        <w:rPr>
          <w:rFonts w:cstheme="minorHAnsi"/>
          <w:b/>
          <w:u w:val="single"/>
        </w:rPr>
      </w:pPr>
      <w:r w:rsidRPr="00F3262F">
        <w:rPr>
          <w:rFonts w:cstheme="minorHAnsi"/>
          <w:b/>
          <w:u w:val="single"/>
        </w:rPr>
        <w:t xml:space="preserve">PURPOSE AND </w:t>
      </w:r>
      <w:r w:rsidRPr="00F3262F">
        <w:rPr>
          <w:rFonts w:cstheme="minorHAnsi"/>
          <w:b/>
          <w:spacing w:val="-29"/>
          <w:u w:val="single"/>
        </w:rPr>
        <w:t xml:space="preserve"> </w:t>
      </w:r>
      <w:r w:rsidRPr="00F3262F">
        <w:rPr>
          <w:rFonts w:cstheme="minorHAnsi"/>
          <w:b/>
          <w:u w:val="single"/>
        </w:rPr>
        <w:t>INTENT</w:t>
      </w:r>
    </w:p>
    <w:p w14:paraId="4B5935BD" w14:textId="7A5177D4" w:rsidR="00EB1B06" w:rsidRPr="00F3262F" w:rsidRDefault="00EB1B06" w:rsidP="00F3262F">
      <w:pPr>
        <w:widowControl w:val="0"/>
        <w:autoSpaceDE w:val="0"/>
        <w:autoSpaceDN w:val="0"/>
        <w:ind w:right="173"/>
        <w:jc w:val="both"/>
        <w:rPr>
          <w:rFonts w:cstheme="minorHAnsi"/>
        </w:rPr>
      </w:pPr>
      <w:r w:rsidRPr="00F3262F">
        <w:rPr>
          <w:rFonts w:cstheme="minorHAnsi"/>
          <w:spacing w:val="-3"/>
        </w:rPr>
        <w:t xml:space="preserve">This </w:t>
      </w:r>
      <w:r w:rsidRPr="00F3262F">
        <w:rPr>
          <w:rFonts w:cstheme="minorHAnsi"/>
          <w:spacing w:val="-5"/>
        </w:rPr>
        <w:t xml:space="preserve">Request </w:t>
      </w:r>
      <w:r w:rsidRPr="00F3262F">
        <w:rPr>
          <w:rFonts w:cstheme="minorHAnsi"/>
        </w:rPr>
        <w:t xml:space="preserve">for </w:t>
      </w:r>
      <w:r w:rsidRPr="00F3262F">
        <w:rPr>
          <w:rFonts w:cstheme="minorHAnsi"/>
          <w:spacing w:val="-4"/>
        </w:rPr>
        <w:t xml:space="preserve">Quote </w:t>
      </w:r>
      <w:r w:rsidRPr="00F3262F">
        <w:rPr>
          <w:rFonts w:cstheme="minorHAnsi"/>
          <w:spacing w:val="-5"/>
        </w:rPr>
        <w:t xml:space="preserve">(RFQ) </w:t>
      </w:r>
      <w:r w:rsidRPr="00F3262F">
        <w:rPr>
          <w:rFonts w:cstheme="minorHAnsi"/>
        </w:rPr>
        <w:t xml:space="preserve">is </w:t>
      </w:r>
      <w:r w:rsidRPr="00F3262F">
        <w:rPr>
          <w:rFonts w:cstheme="minorHAnsi"/>
          <w:spacing w:val="-5"/>
        </w:rPr>
        <w:t xml:space="preserve">issued </w:t>
      </w:r>
      <w:r w:rsidRPr="00F3262F">
        <w:rPr>
          <w:rFonts w:cstheme="minorHAnsi"/>
        </w:rPr>
        <w:t xml:space="preserve">by </w:t>
      </w:r>
      <w:r w:rsidRPr="00F3262F">
        <w:rPr>
          <w:rFonts w:cstheme="minorHAnsi"/>
          <w:spacing w:val="-4"/>
        </w:rPr>
        <w:t xml:space="preserve">the </w:t>
      </w:r>
      <w:r w:rsidRPr="00F3262F">
        <w:rPr>
          <w:rFonts w:cstheme="minorHAnsi"/>
          <w:spacing w:val="-3"/>
        </w:rPr>
        <w:t xml:space="preserve">New </w:t>
      </w:r>
      <w:r w:rsidRPr="00F3262F">
        <w:rPr>
          <w:rFonts w:cstheme="minorHAnsi"/>
          <w:spacing w:val="-4"/>
        </w:rPr>
        <w:t xml:space="preserve">Jersey </w:t>
      </w:r>
      <w:r w:rsidRPr="00F3262F">
        <w:rPr>
          <w:rFonts w:cstheme="minorHAnsi"/>
          <w:spacing w:val="-5"/>
        </w:rPr>
        <w:t xml:space="preserve">Department </w:t>
      </w:r>
      <w:r w:rsidRPr="00F3262F">
        <w:rPr>
          <w:rFonts w:cstheme="minorHAnsi"/>
        </w:rPr>
        <w:t xml:space="preserve">of </w:t>
      </w:r>
      <w:r w:rsidRPr="00F3262F">
        <w:rPr>
          <w:rFonts w:cstheme="minorHAnsi"/>
          <w:spacing w:val="-4"/>
        </w:rPr>
        <w:t xml:space="preserve">Transportation (NJDOT). </w:t>
      </w:r>
      <w:r w:rsidRPr="00F3262F">
        <w:rPr>
          <w:rFonts w:cstheme="minorHAnsi"/>
        </w:rPr>
        <w:t xml:space="preserve">The </w:t>
      </w:r>
      <w:r w:rsidRPr="00F3262F">
        <w:rPr>
          <w:rFonts w:cstheme="minorHAnsi"/>
          <w:spacing w:val="-5"/>
        </w:rPr>
        <w:t xml:space="preserve">purpose </w:t>
      </w:r>
      <w:r w:rsidRPr="00F3262F">
        <w:rPr>
          <w:rFonts w:cstheme="minorHAnsi"/>
          <w:spacing w:val="-3"/>
        </w:rPr>
        <w:t xml:space="preserve">of this </w:t>
      </w:r>
      <w:r w:rsidRPr="00F3262F">
        <w:rPr>
          <w:rFonts w:cstheme="minorHAnsi"/>
          <w:spacing w:val="-4"/>
        </w:rPr>
        <w:t xml:space="preserve">RFQ </w:t>
      </w:r>
      <w:r w:rsidRPr="00F3262F">
        <w:rPr>
          <w:rFonts w:cstheme="minorHAnsi"/>
        </w:rPr>
        <w:t xml:space="preserve">is to </w:t>
      </w:r>
      <w:r w:rsidRPr="00F3262F">
        <w:rPr>
          <w:rFonts w:cstheme="minorHAnsi"/>
          <w:spacing w:val="-5"/>
        </w:rPr>
        <w:t xml:space="preserve">solicit proposals </w:t>
      </w:r>
      <w:r w:rsidRPr="00F3262F">
        <w:rPr>
          <w:rFonts w:cstheme="minorHAnsi"/>
          <w:spacing w:val="-21"/>
        </w:rPr>
        <w:t xml:space="preserve">for the </w:t>
      </w:r>
      <w:r w:rsidRPr="00F3262F">
        <w:rPr>
          <w:rFonts w:cstheme="minorHAnsi"/>
          <w:spacing w:val="-5"/>
        </w:rPr>
        <w:t xml:space="preserve">inspection </w:t>
      </w:r>
      <w:r w:rsidRPr="00F3262F">
        <w:rPr>
          <w:rFonts w:cstheme="minorHAnsi"/>
        </w:rPr>
        <w:t xml:space="preserve">and </w:t>
      </w:r>
      <w:r w:rsidRPr="00F3262F">
        <w:rPr>
          <w:rFonts w:cstheme="minorHAnsi"/>
          <w:spacing w:val="-5"/>
        </w:rPr>
        <w:t xml:space="preserve">testing </w:t>
      </w:r>
      <w:r w:rsidRPr="00F3262F">
        <w:rPr>
          <w:rFonts w:cstheme="minorHAnsi"/>
          <w:spacing w:val="-3"/>
        </w:rPr>
        <w:t xml:space="preserve">of </w:t>
      </w:r>
      <w:r w:rsidRPr="00F3262F">
        <w:rPr>
          <w:rFonts w:cstheme="minorHAnsi"/>
          <w:spacing w:val="-5"/>
        </w:rPr>
        <w:t xml:space="preserve">uninsulated </w:t>
      </w:r>
      <w:r w:rsidRPr="00F3262F">
        <w:rPr>
          <w:rFonts w:cstheme="minorHAnsi"/>
        </w:rPr>
        <w:t xml:space="preserve">and </w:t>
      </w:r>
      <w:r w:rsidRPr="00F3262F">
        <w:rPr>
          <w:rFonts w:cstheme="minorHAnsi"/>
          <w:spacing w:val="-5"/>
        </w:rPr>
        <w:t xml:space="preserve">insulated </w:t>
      </w:r>
      <w:r w:rsidRPr="00F3262F">
        <w:rPr>
          <w:rFonts w:cstheme="minorHAnsi"/>
          <w:spacing w:val="-3"/>
        </w:rPr>
        <w:t xml:space="preserve">aerial lift </w:t>
      </w:r>
      <w:r w:rsidRPr="00F3262F">
        <w:rPr>
          <w:rFonts w:cstheme="minorHAnsi"/>
          <w:spacing w:val="-5"/>
        </w:rPr>
        <w:t>vehicles.</w:t>
      </w:r>
    </w:p>
    <w:p w14:paraId="24DA03E8" w14:textId="1D1DD9E5" w:rsidR="00EB1B06" w:rsidRPr="00F3262F" w:rsidRDefault="00EB1B06" w:rsidP="00EB1B06">
      <w:pPr>
        <w:widowControl w:val="0"/>
        <w:autoSpaceDE w:val="0"/>
        <w:autoSpaceDN w:val="0"/>
        <w:ind w:right="173"/>
        <w:jc w:val="both"/>
        <w:rPr>
          <w:rFonts w:cstheme="minorHAnsi"/>
          <w:spacing w:val="-5"/>
        </w:rPr>
      </w:pPr>
      <w:r w:rsidRPr="00F3262F">
        <w:rPr>
          <w:rFonts w:cstheme="minorHAnsi"/>
        </w:rPr>
        <w:t xml:space="preserve">The </w:t>
      </w:r>
      <w:r w:rsidRPr="00F3262F">
        <w:rPr>
          <w:rFonts w:cstheme="minorHAnsi"/>
          <w:spacing w:val="-5"/>
        </w:rPr>
        <w:t xml:space="preserve">intent </w:t>
      </w:r>
      <w:r w:rsidRPr="00F3262F">
        <w:rPr>
          <w:rFonts w:cstheme="minorHAnsi"/>
          <w:spacing w:val="-3"/>
        </w:rPr>
        <w:t xml:space="preserve">of this </w:t>
      </w:r>
      <w:r w:rsidRPr="00F3262F">
        <w:rPr>
          <w:rFonts w:cstheme="minorHAnsi"/>
          <w:spacing w:val="-4"/>
        </w:rPr>
        <w:t xml:space="preserve">RFQ </w:t>
      </w:r>
      <w:r w:rsidRPr="00F3262F">
        <w:rPr>
          <w:rFonts w:cstheme="minorHAnsi"/>
        </w:rPr>
        <w:t xml:space="preserve">is to </w:t>
      </w:r>
      <w:r w:rsidRPr="00F3262F">
        <w:rPr>
          <w:rFonts w:cstheme="minorHAnsi"/>
          <w:spacing w:val="-5"/>
        </w:rPr>
        <w:t xml:space="preserve">award </w:t>
      </w:r>
      <w:r w:rsidRPr="00F3262F">
        <w:rPr>
          <w:rFonts w:cstheme="minorHAnsi"/>
        </w:rPr>
        <w:t xml:space="preserve">a </w:t>
      </w:r>
      <w:r w:rsidRPr="00F3262F">
        <w:rPr>
          <w:rFonts w:cstheme="minorHAnsi"/>
          <w:spacing w:val="-5"/>
        </w:rPr>
        <w:t>contract that will expire on June 30, 202</w:t>
      </w:r>
      <w:r w:rsidR="00987013">
        <w:rPr>
          <w:rFonts w:cstheme="minorHAnsi"/>
          <w:spacing w:val="-5"/>
        </w:rPr>
        <w:t>4</w:t>
      </w:r>
      <w:r w:rsidRPr="00F3262F">
        <w:rPr>
          <w:rFonts w:cstheme="minorHAnsi"/>
          <w:spacing w:val="-5"/>
        </w:rPr>
        <w:t xml:space="preserve"> </w:t>
      </w:r>
      <w:r w:rsidRPr="00F3262F">
        <w:rPr>
          <w:rFonts w:cstheme="minorHAnsi"/>
        </w:rPr>
        <w:t xml:space="preserve">to </w:t>
      </w:r>
      <w:r w:rsidRPr="00F3262F">
        <w:rPr>
          <w:rFonts w:cstheme="minorHAnsi"/>
          <w:spacing w:val="-3"/>
        </w:rPr>
        <w:t xml:space="preserve">that </w:t>
      </w:r>
      <w:r w:rsidRPr="00F3262F">
        <w:rPr>
          <w:rFonts w:cstheme="minorHAnsi"/>
          <w:spacing w:val="-5"/>
        </w:rPr>
        <w:t xml:space="preserve">responsible </w:t>
      </w:r>
      <w:r w:rsidRPr="00F3262F">
        <w:rPr>
          <w:rFonts w:cstheme="minorHAnsi"/>
          <w:spacing w:val="-4"/>
        </w:rPr>
        <w:t xml:space="preserve">bidder </w:t>
      </w:r>
      <w:r w:rsidRPr="00F3262F">
        <w:rPr>
          <w:rFonts w:cstheme="minorHAnsi"/>
          <w:spacing w:val="-5"/>
        </w:rPr>
        <w:t xml:space="preserve">whose quote, </w:t>
      </w:r>
      <w:r w:rsidRPr="00F3262F">
        <w:rPr>
          <w:rFonts w:cstheme="minorHAnsi"/>
          <w:spacing w:val="-4"/>
        </w:rPr>
        <w:t xml:space="preserve">conforming to </w:t>
      </w:r>
      <w:r w:rsidRPr="00F3262F">
        <w:rPr>
          <w:rFonts w:cstheme="minorHAnsi"/>
          <w:spacing w:val="-3"/>
        </w:rPr>
        <w:t xml:space="preserve">this RFQ </w:t>
      </w:r>
      <w:r w:rsidRPr="00F3262F">
        <w:rPr>
          <w:rFonts w:cstheme="minorHAnsi"/>
        </w:rPr>
        <w:t>is the lowest all-inclusive hourly rate and percentage discount on parts from the manufacturer’s catalog, quoted</w:t>
      </w:r>
      <w:r w:rsidRPr="00F3262F">
        <w:rPr>
          <w:rFonts w:cstheme="minorHAnsi"/>
          <w:spacing w:val="-5"/>
        </w:rPr>
        <w:t>.</w:t>
      </w:r>
    </w:p>
    <w:p w14:paraId="2CA85E46" w14:textId="15BEC93C" w:rsidR="00EB1B06" w:rsidRPr="00F3262F" w:rsidRDefault="00EB1B06" w:rsidP="00F3262F">
      <w:pPr>
        <w:widowControl w:val="0"/>
        <w:autoSpaceDE w:val="0"/>
        <w:autoSpaceDN w:val="0"/>
        <w:ind w:right="173"/>
        <w:jc w:val="both"/>
        <w:rPr>
          <w:rFonts w:cstheme="minorHAnsi"/>
        </w:rPr>
      </w:pPr>
      <w:r w:rsidRPr="00F3262F">
        <w:rPr>
          <w:rFonts w:cstheme="minorHAnsi"/>
        </w:rPr>
        <w:t>This RFQ is for the testing and re-testing (if necessary) of aerial lift vehicles and does not encompass repairs. Repairs may be required as per the inspection; however, will be procured separately as per the NJDOT garage/vehicle user. The parts discount will be applied if repairs are required per the inspection and is a bid requirement for this RFQ</w:t>
      </w:r>
    </w:p>
    <w:p w14:paraId="64C6A345" w14:textId="18242168" w:rsidR="00EB1B06" w:rsidRPr="00F3262F" w:rsidRDefault="00EB1B06" w:rsidP="00F3262F">
      <w:pPr>
        <w:pStyle w:val="PlainText"/>
        <w:numPr>
          <w:ilvl w:val="0"/>
          <w:numId w:val="23"/>
        </w:numPr>
        <w:jc w:val="both"/>
        <w:rPr>
          <w:rFonts w:asciiTheme="minorHAnsi" w:hAnsiTheme="minorHAnsi" w:cstheme="minorHAnsi"/>
          <w:b/>
          <w:sz w:val="22"/>
          <w:szCs w:val="22"/>
          <w:u w:val="single"/>
        </w:rPr>
      </w:pPr>
      <w:r w:rsidRPr="00F3262F">
        <w:rPr>
          <w:rFonts w:asciiTheme="minorHAnsi" w:hAnsiTheme="minorHAnsi" w:cstheme="minorHAnsi"/>
          <w:b/>
          <w:sz w:val="22"/>
          <w:szCs w:val="22"/>
          <w:u w:val="single"/>
        </w:rPr>
        <w:t>DEFINITIONS</w:t>
      </w:r>
    </w:p>
    <w:p w14:paraId="33726CED" w14:textId="77777777" w:rsidR="00EB1B06" w:rsidRPr="00F3262F" w:rsidRDefault="00EB1B06" w:rsidP="00EB1B06">
      <w:pPr>
        <w:widowControl w:val="0"/>
        <w:autoSpaceDE w:val="0"/>
        <w:autoSpaceDN w:val="0"/>
        <w:spacing w:before="94"/>
        <w:jc w:val="both"/>
        <w:rPr>
          <w:rFonts w:cstheme="minorHAnsi"/>
        </w:rPr>
      </w:pPr>
      <w:r w:rsidRPr="00F3262F">
        <w:rPr>
          <w:rFonts w:cstheme="minorHAnsi"/>
          <w:b/>
        </w:rPr>
        <w:t xml:space="preserve">ASTM – </w:t>
      </w:r>
      <w:r w:rsidRPr="00F3262F">
        <w:rPr>
          <w:rFonts w:cstheme="minorHAnsi"/>
        </w:rPr>
        <w:t>American Society for Testing and Materials</w:t>
      </w:r>
    </w:p>
    <w:p w14:paraId="47C9984A" w14:textId="77777777" w:rsidR="00EB1B06" w:rsidRPr="00F3262F" w:rsidRDefault="00EB1B06" w:rsidP="00EB1B06">
      <w:pPr>
        <w:widowControl w:val="0"/>
        <w:autoSpaceDE w:val="0"/>
        <w:autoSpaceDN w:val="0"/>
        <w:jc w:val="both"/>
        <w:rPr>
          <w:rFonts w:cstheme="minorHAnsi"/>
        </w:rPr>
      </w:pPr>
    </w:p>
    <w:p w14:paraId="19C780B8" w14:textId="3D226461" w:rsidR="00EB1B06" w:rsidRPr="00F3262F" w:rsidRDefault="00EB1B06" w:rsidP="00F3262F">
      <w:pPr>
        <w:widowControl w:val="0"/>
        <w:autoSpaceDE w:val="0"/>
        <w:autoSpaceDN w:val="0"/>
        <w:jc w:val="both"/>
        <w:rPr>
          <w:rFonts w:cstheme="minorHAnsi"/>
        </w:rPr>
      </w:pPr>
      <w:r w:rsidRPr="00F3262F">
        <w:rPr>
          <w:rFonts w:cstheme="minorHAnsi"/>
          <w:b/>
        </w:rPr>
        <w:t xml:space="preserve">ANSI – </w:t>
      </w:r>
      <w:r w:rsidRPr="00F3262F">
        <w:rPr>
          <w:rFonts w:cstheme="minorHAnsi"/>
        </w:rPr>
        <w:t>American National Standards Institute</w:t>
      </w:r>
    </w:p>
    <w:p w14:paraId="7D080984" w14:textId="6B71AFA8" w:rsidR="00EB1B06" w:rsidRPr="00F3262F" w:rsidRDefault="00EB1B06" w:rsidP="00F3262F">
      <w:pPr>
        <w:widowControl w:val="0"/>
        <w:autoSpaceDE w:val="0"/>
        <w:autoSpaceDN w:val="0"/>
        <w:spacing w:line="244" w:lineRule="auto"/>
        <w:jc w:val="both"/>
        <w:rPr>
          <w:rFonts w:cstheme="minorHAnsi"/>
        </w:rPr>
      </w:pPr>
      <w:r w:rsidRPr="00F3262F">
        <w:rPr>
          <w:rFonts w:cstheme="minorHAnsi"/>
          <w:b/>
        </w:rPr>
        <w:lastRenderedPageBreak/>
        <w:t xml:space="preserve">SNT-TC-1A-NDT Certification – </w:t>
      </w:r>
      <w:r w:rsidRPr="00F3262F">
        <w:rPr>
          <w:rFonts w:cstheme="minorHAnsi"/>
        </w:rPr>
        <w:t>An employer based certification program recommended by the American Society for Non-Destructive Testing</w:t>
      </w:r>
    </w:p>
    <w:p w14:paraId="68A201C8" w14:textId="036CB8BF" w:rsidR="00EB1B06" w:rsidRPr="00F3262F" w:rsidRDefault="00EB1B06" w:rsidP="00F3262F">
      <w:pPr>
        <w:widowControl w:val="0"/>
        <w:autoSpaceDE w:val="0"/>
        <w:autoSpaceDN w:val="0"/>
        <w:spacing w:line="244" w:lineRule="auto"/>
        <w:ind w:right="173"/>
        <w:jc w:val="both"/>
        <w:rPr>
          <w:rFonts w:cstheme="minorHAnsi"/>
        </w:rPr>
      </w:pPr>
      <w:r w:rsidRPr="00F3262F">
        <w:rPr>
          <w:rFonts w:cstheme="minorHAnsi"/>
          <w:b/>
        </w:rPr>
        <w:t xml:space="preserve">FRP – </w:t>
      </w:r>
      <w:r w:rsidRPr="00F3262F">
        <w:rPr>
          <w:rFonts w:cstheme="minorHAnsi"/>
        </w:rPr>
        <w:t>Fiberglass reinforced plastic. Used to characterize the construction of booms in aerial lift vehicles</w:t>
      </w:r>
    </w:p>
    <w:p w14:paraId="2A2B54D0" w14:textId="77777777" w:rsidR="00EB1B06" w:rsidRPr="00F3262F" w:rsidRDefault="00EB1B06" w:rsidP="00EB1B06">
      <w:pPr>
        <w:pStyle w:val="PlainText"/>
        <w:jc w:val="both"/>
        <w:rPr>
          <w:rFonts w:asciiTheme="minorHAnsi" w:hAnsiTheme="minorHAnsi" w:cstheme="minorHAnsi"/>
          <w:b/>
          <w:sz w:val="22"/>
          <w:szCs w:val="22"/>
          <w:u w:val="single"/>
        </w:rPr>
      </w:pPr>
      <w:r w:rsidRPr="00F3262F">
        <w:rPr>
          <w:rFonts w:asciiTheme="minorHAnsi" w:hAnsiTheme="minorHAnsi" w:cstheme="minorHAnsi"/>
          <w:b/>
          <w:sz w:val="22"/>
          <w:szCs w:val="22"/>
          <w:u w:val="single"/>
        </w:rPr>
        <w:t>COMMODITY DESCRIPTION/SCOPE OF WORK</w:t>
      </w:r>
    </w:p>
    <w:p w14:paraId="5B616C67" w14:textId="77777777" w:rsidR="00EB1B06" w:rsidRPr="00F3262F" w:rsidRDefault="00EB1B06" w:rsidP="00EB1B06">
      <w:pPr>
        <w:pStyle w:val="PlainText"/>
        <w:ind w:left="195"/>
        <w:jc w:val="both"/>
        <w:rPr>
          <w:rFonts w:asciiTheme="minorHAnsi" w:hAnsiTheme="minorHAnsi" w:cstheme="minorHAnsi"/>
          <w:b/>
          <w:sz w:val="22"/>
          <w:szCs w:val="22"/>
          <w:u w:val="single"/>
        </w:rPr>
      </w:pPr>
      <w:r w:rsidRPr="00F3262F">
        <w:rPr>
          <w:rFonts w:asciiTheme="minorHAnsi" w:hAnsiTheme="minorHAnsi" w:cstheme="minorHAnsi"/>
          <w:sz w:val="22"/>
          <w:szCs w:val="22"/>
          <w:u w:val="single"/>
        </w:rPr>
        <w:t xml:space="preserve"> </w:t>
      </w:r>
    </w:p>
    <w:p w14:paraId="43889824" w14:textId="77777777" w:rsidR="00EB1B06" w:rsidRPr="00F3262F" w:rsidRDefault="00EB1B06" w:rsidP="00EB1B06">
      <w:pPr>
        <w:pStyle w:val="PlainText"/>
        <w:numPr>
          <w:ilvl w:val="0"/>
          <w:numId w:val="25"/>
        </w:numPr>
        <w:jc w:val="both"/>
        <w:rPr>
          <w:rFonts w:asciiTheme="minorHAnsi" w:hAnsiTheme="minorHAnsi" w:cstheme="minorHAnsi"/>
          <w:b/>
          <w:sz w:val="22"/>
          <w:szCs w:val="22"/>
          <w:u w:val="single"/>
        </w:rPr>
      </w:pPr>
      <w:r w:rsidRPr="00F3262F">
        <w:rPr>
          <w:rFonts w:asciiTheme="minorHAnsi" w:hAnsiTheme="minorHAnsi" w:cstheme="minorHAnsi"/>
          <w:b/>
          <w:sz w:val="22"/>
          <w:szCs w:val="22"/>
          <w:u w:val="single"/>
        </w:rPr>
        <w:t>GENERAL</w:t>
      </w:r>
    </w:p>
    <w:p w14:paraId="6A41660E" w14:textId="77777777" w:rsidR="00EB1B06" w:rsidRPr="00F3262F" w:rsidRDefault="00EB1B06" w:rsidP="00EB1B06">
      <w:pPr>
        <w:pStyle w:val="PlainText"/>
        <w:jc w:val="both"/>
        <w:rPr>
          <w:rFonts w:asciiTheme="minorHAnsi" w:hAnsiTheme="minorHAnsi" w:cstheme="minorHAnsi"/>
          <w:sz w:val="22"/>
          <w:szCs w:val="22"/>
        </w:rPr>
      </w:pPr>
    </w:p>
    <w:p w14:paraId="69F52424" w14:textId="77777777" w:rsidR="00EB1B06" w:rsidRPr="00F3262F" w:rsidRDefault="00EB1B06" w:rsidP="00EB1B06">
      <w:pPr>
        <w:pStyle w:val="PlainText"/>
        <w:jc w:val="both"/>
        <w:rPr>
          <w:rFonts w:asciiTheme="minorHAnsi" w:hAnsiTheme="minorHAnsi" w:cstheme="minorHAnsi"/>
          <w:sz w:val="22"/>
          <w:szCs w:val="22"/>
        </w:rPr>
      </w:pPr>
      <w:r w:rsidRPr="00F3262F">
        <w:rPr>
          <w:rFonts w:asciiTheme="minorHAnsi" w:hAnsiTheme="minorHAnsi" w:cstheme="minorHAnsi"/>
          <w:sz w:val="22"/>
          <w:szCs w:val="22"/>
        </w:rPr>
        <w:t>This specification identifies the requirements for inspection and testing services for the State’s fleet of uninsulated and insulated aerial lift vehicles. Safety testing, to include inspection and dielectric testing in accordance with ASTM/ANSI standard specification A92.2 (Acoustic Emission testing is required on all lifts) and the additional specifications provided herein, shall be provided on an as needed basis. Retesting of vehicles which fail the inspection and testing, if required by NJDOT shall also be included.</w:t>
      </w:r>
    </w:p>
    <w:p w14:paraId="7C7858FC" w14:textId="77777777" w:rsidR="00EB1B06" w:rsidRPr="00F3262F" w:rsidRDefault="00EB1B06" w:rsidP="00EB1B06">
      <w:pPr>
        <w:pStyle w:val="PlainText"/>
        <w:jc w:val="both"/>
        <w:rPr>
          <w:rFonts w:asciiTheme="minorHAnsi" w:hAnsiTheme="minorHAnsi" w:cstheme="minorHAnsi"/>
          <w:b/>
          <w:sz w:val="22"/>
          <w:szCs w:val="22"/>
          <w:u w:val="single"/>
        </w:rPr>
      </w:pPr>
    </w:p>
    <w:p w14:paraId="2FFAA892" w14:textId="77777777" w:rsidR="00EB1B06" w:rsidRPr="00F3262F" w:rsidRDefault="00EB1B06" w:rsidP="00EB1B06">
      <w:pPr>
        <w:pStyle w:val="PlainText"/>
        <w:jc w:val="both"/>
        <w:rPr>
          <w:rFonts w:asciiTheme="minorHAnsi" w:hAnsiTheme="minorHAnsi" w:cstheme="minorHAnsi"/>
          <w:b/>
          <w:sz w:val="22"/>
          <w:szCs w:val="22"/>
          <w:u w:val="single"/>
        </w:rPr>
      </w:pPr>
      <w:r w:rsidRPr="00F3262F">
        <w:rPr>
          <w:rFonts w:asciiTheme="minorHAnsi" w:hAnsiTheme="minorHAnsi" w:cstheme="minorHAnsi"/>
          <w:b/>
          <w:sz w:val="22"/>
          <w:szCs w:val="22"/>
        </w:rPr>
        <w:t>3.1</w:t>
      </w:r>
      <w:r w:rsidRPr="00F3262F">
        <w:rPr>
          <w:rFonts w:asciiTheme="minorHAnsi" w:hAnsiTheme="minorHAnsi" w:cstheme="minorHAnsi"/>
          <w:b/>
          <w:sz w:val="22"/>
          <w:szCs w:val="22"/>
          <w:u w:val="single"/>
        </w:rPr>
        <w:t xml:space="preserve"> INFORMATION FOR BIDDERS</w:t>
      </w:r>
    </w:p>
    <w:p w14:paraId="3E21A79B" w14:textId="77777777" w:rsidR="00EB1B06" w:rsidRPr="00F3262F" w:rsidRDefault="00EB1B06" w:rsidP="00EB1B06">
      <w:pPr>
        <w:widowControl w:val="0"/>
        <w:autoSpaceDE w:val="0"/>
        <w:autoSpaceDN w:val="0"/>
        <w:spacing w:before="230"/>
        <w:ind w:right="228"/>
        <w:jc w:val="both"/>
        <w:rPr>
          <w:rFonts w:cstheme="minorHAnsi"/>
          <w:spacing w:val="-5"/>
        </w:rPr>
      </w:pPr>
      <w:r w:rsidRPr="00F3262F">
        <w:rPr>
          <w:rFonts w:cstheme="minorHAnsi"/>
          <w:spacing w:val="-5"/>
        </w:rPr>
        <w:t>Compensation for the services obtained under this time and material contract will be at the rates stated within this RFQ.</w:t>
      </w:r>
    </w:p>
    <w:p w14:paraId="2C27B27C" w14:textId="77777777" w:rsidR="00EB1B06" w:rsidRPr="00F3262F" w:rsidRDefault="00EB1B06" w:rsidP="00EB1B06">
      <w:pPr>
        <w:widowControl w:val="0"/>
        <w:autoSpaceDE w:val="0"/>
        <w:autoSpaceDN w:val="0"/>
        <w:spacing w:before="230"/>
        <w:ind w:right="228"/>
        <w:jc w:val="both"/>
        <w:rPr>
          <w:rFonts w:cstheme="minorHAnsi"/>
          <w:spacing w:val="-5"/>
        </w:rPr>
      </w:pPr>
      <w:r w:rsidRPr="00F3262F">
        <w:rPr>
          <w:rFonts w:cstheme="minorHAnsi"/>
          <w:spacing w:val="-5"/>
        </w:rPr>
        <w:t>All Prices after discount shall be net firm prices, including all transportation charges to the state agency and not subject to increase during the period of the contract. Escalation clauses will not be accepted. No price escalation will be allowed during the period of the contract. Travel costs will not be paid and shall be incorporated in the proposed price. Overtime will not be compensated.</w:t>
      </w:r>
    </w:p>
    <w:p w14:paraId="09F71C56" w14:textId="77777777" w:rsidR="00EB1B06" w:rsidRPr="00F3262F" w:rsidRDefault="00EB1B06" w:rsidP="00EB1B06">
      <w:pPr>
        <w:widowControl w:val="0"/>
        <w:autoSpaceDE w:val="0"/>
        <w:autoSpaceDN w:val="0"/>
        <w:spacing w:before="230"/>
        <w:ind w:right="228"/>
        <w:jc w:val="both"/>
        <w:rPr>
          <w:rFonts w:cstheme="minorHAnsi"/>
          <w:spacing w:val="-5"/>
        </w:rPr>
      </w:pPr>
      <w:r w:rsidRPr="00F3262F">
        <w:rPr>
          <w:rFonts w:cstheme="minorHAnsi"/>
          <w:spacing w:val="-5"/>
        </w:rPr>
        <w:t>The bidder’s signature will guarantee that prices offered in the manufacturer’s preprinted price lists and/or catalogs will hold firm for the entire contract period. The bidder also waives all reference to the price escalation clauses, for shipping point, and shipping charges contained in the preprinted price lists, catalogs, and/or literature.</w:t>
      </w:r>
    </w:p>
    <w:p w14:paraId="673AB513" w14:textId="7CF81C79" w:rsidR="00EB1B06" w:rsidRPr="00F3262F" w:rsidRDefault="00EB1B06" w:rsidP="00F3262F">
      <w:pPr>
        <w:widowControl w:val="0"/>
        <w:autoSpaceDE w:val="0"/>
        <w:autoSpaceDN w:val="0"/>
        <w:spacing w:before="230"/>
        <w:ind w:right="228"/>
        <w:jc w:val="both"/>
        <w:rPr>
          <w:rFonts w:cstheme="minorHAnsi"/>
          <w:spacing w:val="-5"/>
        </w:rPr>
      </w:pPr>
      <w:r w:rsidRPr="00F3262F">
        <w:rPr>
          <w:rFonts w:cstheme="minorHAnsi"/>
          <w:spacing w:val="-5"/>
        </w:rPr>
        <w:t xml:space="preserve">Vendor shall respond to a service call within three (3) days of agency request. In the event vendor fails to respond within three (3) days, agencies can seek damages and/or file a complaint with the Department of Treasury. </w:t>
      </w:r>
      <w:r w:rsidRPr="00F3262F">
        <w:rPr>
          <w:rFonts w:cstheme="minorHAnsi"/>
        </w:rPr>
        <w:tab/>
      </w:r>
      <w:r w:rsidRPr="00F3262F">
        <w:rPr>
          <w:rFonts w:cstheme="minorHAnsi"/>
        </w:rPr>
        <w:tab/>
      </w:r>
    </w:p>
    <w:p w14:paraId="5241795C" w14:textId="77777777" w:rsidR="00EB1B06" w:rsidRPr="00F3262F" w:rsidRDefault="00EB1B06" w:rsidP="00EB1B06">
      <w:pPr>
        <w:pStyle w:val="PlainText"/>
        <w:numPr>
          <w:ilvl w:val="1"/>
          <w:numId w:val="26"/>
        </w:numPr>
        <w:jc w:val="both"/>
        <w:rPr>
          <w:rFonts w:asciiTheme="minorHAnsi" w:hAnsiTheme="minorHAnsi" w:cstheme="minorHAnsi"/>
          <w:b/>
          <w:sz w:val="22"/>
          <w:szCs w:val="22"/>
          <w:u w:val="single"/>
        </w:rPr>
      </w:pPr>
      <w:r w:rsidRPr="00F3262F">
        <w:rPr>
          <w:rFonts w:asciiTheme="minorHAnsi" w:hAnsiTheme="minorHAnsi" w:cstheme="minorHAnsi"/>
          <w:b/>
          <w:sz w:val="22"/>
          <w:szCs w:val="22"/>
          <w:u w:val="single"/>
        </w:rPr>
        <w:t>APPROXIMATE VEHICLE QUANTITIES</w:t>
      </w:r>
    </w:p>
    <w:p w14:paraId="34D9A7FF" w14:textId="77777777" w:rsidR="00EB1B06" w:rsidRPr="00F3262F" w:rsidRDefault="00EB1B06" w:rsidP="00EB1B06">
      <w:pPr>
        <w:pStyle w:val="PlainText"/>
        <w:ind w:left="915"/>
        <w:jc w:val="both"/>
        <w:rPr>
          <w:rFonts w:asciiTheme="minorHAnsi" w:hAnsiTheme="minorHAnsi" w:cstheme="minorHAnsi"/>
          <w:sz w:val="22"/>
          <w:szCs w:val="22"/>
        </w:rPr>
      </w:pPr>
    </w:p>
    <w:p w14:paraId="58D66D84" w14:textId="65CF7377" w:rsidR="00EB1B06" w:rsidRPr="00F3262F" w:rsidRDefault="00EB1B06" w:rsidP="00EB1B06">
      <w:pPr>
        <w:pStyle w:val="PlainText"/>
        <w:jc w:val="both"/>
        <w:rPr>
          <w:rFonts w:asciiTheme="minorHAnsi" w:hAnsiTheme="minorHAnsi" w:cstheme="minorHAnsi"/>
          <w:sz w:val="22"/>
          <w:szCs w:val="22"/>
        </w:rPr>
      </w:pPr>
      <w:r w:rsidRPr="00F3262F">
        <w:rPr>
          <w:rFonts w:asciiTheme="minorHAnsi" w:hAnsiTheme="minorHAnsi" w:cstheme="minorHAnsi"/>
          <w:sz w:val="22"/>
          <w:szCs w:val="22"/>
        </w:rPr>
        <w:t xml:space="preserve">NJDOT fleet comprises approximately one hundred </w:t>
      </w:r>
      <w:r w:rsidR="009321A2">
        <w:rPr>
          <w:rFonts w:asciiTheme="minorHAnsi" w:hAnsiTheme="minorHAnsi" w:cstheme="minorHAnsi"/>
          <w:sz w:val="22"/>
          <w:szCs w:val="22"/>
        </w:rPr>
        <w:t xml:space="preserve">thirty </w:t>
      </w:r>
      <w:r w:rsidRPr="00F3262F">
        <w:rPr>
          <w:rFonts w:asciiTheme="minorHAnsi" w:hAnsiTheme="minorHAnsi" w:cstheme="minorHAnsi"/>
          <w:sz w:val="22"/>
          <w:szCs w:val="22"/>
        </w:rPr>
        <w:t xml:space="preserve">(130) aerial lift vehicles comprised of </w:t>
      </w:r>
      <w:r w:rsidR="009321A2">
        <w:rPr>
          <w:rFonts w:asciiTheme="minorHAnsi" w:hAnsiTheme="minorHAnsi" w:cstheme="minorHAnsi"/>
          <w:sz w:val="22"/>
          <w:szCs w:val="22"/>
        </w:rPr>
        <w:t xml:space="preserve">ninety </w:t>
      </w:r>
      <w:r w:rsidRPr="00F3262F">
        <w:rPr>
          <w:rFonts w:asciiTheme="minorHAnsi" w:hAnsiTheme="minorHAnsi" w:cstheme="minorHAnsi"/>
          <w:sz w:val="22"/>
          <w:szCs w:val="22"/>
        </w:rPr>
        <w:t>(90) insulated vehicles and forty (40) uninsulated vehicles.</w:t>
      </w:r>
    </w:p>
    <w:p w14:paraId="340D3DE3" w14:textId="55694AC9" w:rsidR="00EB1B06" w:rsidRPr="00F3262F" w:rsidRDefault="00EB1B06" w:rsidP="00F3262F">
      <w:pPr>
        <w:widowControl w:val="0"/>
        <w:autoSpaceDE w:val="0"/>
        <w:autoSpaceDN w:val="0"/>
        <w:spacing w:before="93"/>
        <w:ind w:left="220" w:right="173"/>
        <w:jc w:val="both"/>
        <w:rPr>
          <w:rFonts w:cstheme="minorHAnsi"/>
        </w:rPr>
      </w:pPr>
      <w:r w:rsidRPr="00F3262F">
        <w:rPr>
          <w:rFonts w:cstheme="minorHAnsi"/>
        </w:rPr>
        <w:t xml:space="preserve">The </w:t>
      </w:r>
      <w:r w:rsidRPr="00F3262F">
        <w:rPr>
          <w:rFonts w:cstheme="minorHAnsi"/>
          <w:spacing w:val="-3"/>
        </w:rPr>
        <w:t xml:space="preserve">types of </w:t>
      </w:r>
      <w:r w:rsidRPr="00F3262F">
        <w:rPr>
          <w:rFonts w:cstheme="minorHAnsi"/>
          <w:spacing w:val="-6"/>
        </w:rPr>
        <w:t xml:space="preserve">vehicles </w:t>
      </w:r>
      <w:r w:rsidRPr="00F3262F">
        <w:rPr>
          <w:rFonts w:cstheme="minorHAnsi"/>
        </w:rPr>
        <w:t>are as</w:t>
      </w:r>
      <w:r w:rsidRPr="00F3262F">
        <w:rPr>
          <w:rFonts w:cstheme="minorHAnsi"/>
          <w:spacing w:val="-1"/>
        </w:rPr>
        <w:t xml:space="preserve"> </w:t>
      </w:r>
      <w:r w:rsidRPr="00F3262F">
        <w:rPr>
          <w:rFonts w:cstheme="minorHAnsi"/>
          <w:spacing w:val="-5"/>
        </w:rPr>
        <w:t>follows:</w:t>
      </w:r>
    </w:p>
    <w:p w14:paraId="7B0C0162" w14:textId="77777777" w:rsidR="00EB1B06" w:rsidRPr="00F3262F" w:rsidRDefault="00EB1B06" w:rsidP="00EB1B06">
      <w:pPr>
        <w:widowControl w:val="0"/>
        <w:numPr>
          <w:ilvl w:val="2"/>
          <w:numId w:val="24"/>
        </w:numPr>
        <w:tabs>
          <w:tab w:val="left" w:pos="941"/>
        </w:tabs>
        <w:autoSpaceDE w:val="0"/>
        <w:autoSpaceDN w:val="0"/>
        <w:spacing w:after="0" w:line="269" w:lineRule="exact"/>
        <w:ind w:hanging="361"/>
        <w:jc w:val="both"/>
        <w:rPr>
          <w:rFonts w:cstheme="minorHAnsi"/>
        </w:rPr>
      </w:pPr>
      <w:r w:rsidRPr="00F3262F">
        <w:rPr>
          <w:rFonts w:cstheme="minorHAnsi"/>
          <w:spacing w:val="-3"/>
        </w:rPr>
        <w:t xml:space="preserve">Utility aerial </w:t>
      </w:r>
      <w:r w:rsidRPr="00F3262F">
        <w:rPr>
          <w:rFonts w:cstheme="minorHAnsi"/>
          <w:spacing w:val="-5"/>
        </w:rPr>
        <w:t xml:space="preserve">basket </w:t>
      </w:r>
      <w:r w:rsidRPr="00F3262F">
        <w:rPr>
          <w:rFonts w:cstheme="minorHAnsi"/>
          <w:spacing w:val="-4"/>
        </w:rPr>
        <w:t xml:space="preserve">trucks </w:t>
      </w:r>
      <w:r w:rsidRPr="00F3262F">
        <w:rPr>
          <w:rFonts w:cstheme="minorHAnsi"/>
          <w:spacing w:val="-3"/>
        </w:rPr>
        <w:t xml:space="preserve">(1.5 </w:t>
      </w:r>
      <w:r w:rsidRPr="00F3262F">
        <w:rPr>
          <w:rFonts w:cstheme="minorHAnsi"/>
        </w:rPr>
        <w:t>ton and</w:t>
      </w:r>
      <w:r w:rsidRPr="00F3262F">
        <w:rPr>
          <w:rFonts w:cstheme="minorHAnsi"/>
          <w:spacing w:val="-10"/>
        </w:rPr>
        <w:t xml:space="preserve"> </w:t>
      </w:r>
      <w:r w:rsidRPr="00F3262F">
        <w:rPr>
          <w:rFonts w:cstheme="minorHAnsi"/>
        </w:rPr>
        <w:t>2ton)</w:t>
      </w:r>
    </w:p>
    <w:p w14:paraId="169DF73A" w14:textId="77777777" w:rsidR="00EB1B06" w:rsidRPr="00F3262F" w:rsidRDefault="00EB1B06" w:rsidP="00EB1B06">
      <w:pPr>
        <w:widowControl w:val="0"/>
        <w:numPr>
          <w:ilvl w:val="2"/>
          <w:numId w:val="24"/>
        </w:numPr>
        <w:tabs>
          <w:tab w:val="left" w:pos="941"/>
        </w:tabs>
        <w:autoSpaceDE w:val="0"/>
        <w:autoSpaceDN w:val="0"/>
        <w:spacing w:after="0" w:line="269" w:lineRule="exact"/>
        <w:ind w:hanging="361"/>
        <w:jc w:val="both"/>
        <w:rPr>
          <w:rFonts w:cstheme="minorHAnsi"/>
        </w:rPr>
      </w:pPr>
      <w:r w:rsidRPr="00F3262F">
        <w:rPr>
          <w:rFonts w:cstheme="minorHAnsi"/>
          <w:spacing w:val="-3"/>
        </w:rPr>
        <w:t xml:space="preserve">Utility aerial </w:t>
      </w:r>
      <w:r w:rsidRPr="00F3262F">
        <w:rPr>
          <w:rFonts w:cstheme="minorHAnsi"/>
          <w:spacing w:val="-5"/>
        </w:rPr>
        <w:t xml:space="preserve">platform trucks </w:t>
      </w:r>
      <w:r w:rsidRPr="00F3262F">
        <w:rPr>
          <w:rFonts w:cstheme="minorHAnsi"/>
        </w:rPr>
        <w:t xml:space="preserve">(1 ton </w:t>
      </w:r>
      <w:r w:rsidRPr="00F3262F">
        <w:rPr>
          <w:rFonts w:cstheme="minorHAnsi"/>
          <w:spacing w:val="-3"/>
        </w:rPr>
        <w:t>and</w:t>
      </w:r>
      <w:r w:rsidRPr="00F3262F">
        <w:rPr>
          <w:rFonts w:cstheme="minorHAnsi"/>
          <w:spacing w:val="-1"/>
        </w:rPr>
        <w:t xml:space="preserve"> </w:t>
      </w:r>
      <w:r w:rsidRPr="00F3262F">
        <w:rPr>
          <w:rFonts w:cstheme="minorHAnsi"/>
        </w:rPr>
        <w:t>2ton)</w:t>
      </w:r>
    </w:p>
    <w:p w14:paraId="452231D4" w14:textId="77777777" w:rsidR="00EB1B06" w:rsidRPr="00F3262F" w:rsidRDefault="00EB1B06" w:rsidP="00EB1B06">
      <w:pPr>
        <w:widowControl w:val="0"/>
        <w:numPr>
          <w:ilvl w:val="2"/>
          <w:numId w:val="24"/>
        </w:numPr>
        <w:tabs>
          <w:tab w:val="left" w:pos="941"/>
        </w:tabs>
        <w:autoSpaceDE w:val="0"/>
        <w:autoSpaceDN w:val="0"/>
        <w:spacing w:after="0" w:line="268" w:lineRule="exact"/>
        <w:ind w:hanging="361"/>
        <w:jc w:val="both"/>
        <w:rPr>
          <w:rFonts w:cstheme="minorHAnsi"/>
        </w:rPr>
      </w:pPr>
      <w:r w:rsidRPr="00F3262F">
        <w:rPr>
          <w:rFonts w:cstheme="minorHAnsi"/>
          <w:spacing w:val="-3"/>
        </w:rPr>
        <w:t xml:space="preserve">Stake body </w:t>
      </w:r>
      <w:r w:rsidRPr="00F3262F">
        <w:rPr>
          <w:rFonts w:cstheme="minorHAnsi"/>
          <w:spacing w:val="-4"/>
        </w:rPr>
        <w:t xml:space="preserve">trucks </w:t>
      </w:r>
      <w:r w:rsidRPr="00F3262F">
        <w:rPr>
          <w:rFonts w:cstheme="minorHAnsi"/>
          <w:spacing w:val="-3"/>
        </w:rPr>
        <w:t xml:space="preserve">with </w:t>
      </w:r>
      <w:r w:rsidRPr="00F3262F">
        <w:rPr>
          <w:rFonts w:cstheme="minorHAnsi"/>
          <w:spacing w:val="-5"/>
        </w:rPr>
        <w:t>aerial</w:t>
      </w:r>
      <w:r w:rsidRPr="00F3262F">
        <w:rPr>
          <w:rFonts w:cstheme="minorHAnsi"/>
          <w:spacing w:val="-41"/>
        </w:rPr>
        <w:t xml:space="preserve"> </w:t>
      </w:r>
      <w:r w:rsidRPr="00F3262F">
        <w:rPr>
          <w:rFonts w:cstheme="minorHAnsi"/>
          <w:spacing w:val="-5"/>
        </w:rPr>
        <w:t>platforms</w:t>
      </w:r>
    </w:p>
    <w:p w14:paraId="4BDE6FFA" w14:textId="77777777" w:rsidR="00EB1B06" w:rsidRPr="00F3262F" w:rsidRDefault="00EB1B06" w:rsidP="00EB1B06">
      <w:pPr>
        <w:pStyle w:val="PlainText"/>
        <w:jc w:val="both"/>
        <w:rPr>
          <w:rFonts w:asciiTheme="minorHAnsi" w:hAnsiTheme="minorHAnsi" w:cstheme="minorHAnsi"/>
          <w:sz w:val="22"/>
          <w:szCs w:val="22"/>
        </w:rPr>
      </w:pPr>
    </w:p>
    <w:p w14:paraId="0D9DAAD0" w14:textId="47B261F9" w:rsidR="00EB1B06" w:rsidRPr="00F3262F" w:rsidRDefault="00EB1B06" w:rsidP="00EB1B06">
      <w:pPr>
        <w:pStyle w:val="PlainText"/>
        <w:jc w:val="both"/>
        <w:rPr>
          <w:rFonts w:asciiTheme="minorHAnsi" w:hAnsiTheme="minorHAnsi" w:cstheme="minorHAnsi"/>
          <w:sz w:val="22"/>
          <w:szCs w:val="22"/>
        </w:rPr>
      </w:pPr>
      <w:r w:rsidRPr="00F3262F">
        <w:rPr>
          <w:rFonts w:asciiTheme="minorHAnsi" w:hAnsiTheme="minorHAnsi" w:cstheme="minorHAnsi"/>
          <w:sz w:val="22"/>
          <w:szCs w:val="22"/>
        </w:rPr>
        <w:t>All quantities are approximate and the State makes no guarantee as to minimum or maximum volume of work. NJDOT reserve the right to add or delete vehicles at any time during the term of the contract and the contractor shall service such vehicles at the same price as submitted in its bid proposal</w:t>
      </w:r>
      <w:r w:rsidR="00F3262F">
        <w:rPr>
          <w:rFonts w:asciiTheme="minorHAnsi" w:hAnsiTheme="minorHAnsi" w:cstheme="minorHAnsi"/>
          <w:sz w:val="22"/>
          <w:szCs w:val="22"/>
        </w:rPr>
        <w:t>.</w:t>
      </w:r>
    </w:p>
    <w:p w14:paraId="74AEAA07" w14:textId="77777777" w:rsidR="00EB1B06" w:rsidRPr="00F3262F" w:rsidRDefault="00EB1B06" w:rsidP="00EB1B06">
      <w:pPr>
        <w:pStyle w:val="Heading2"/>
        <w:keepNext w:val="0"/>
        <w:widowControl w:val="0"/>
        <w:tabs>
          <w:tab w:val="left" w:pos="821"/>
        </w:tabs>
        <w:autoSpaceDE w:val="0"/>
        <w:autoSpaceDN w:val="0"/>
        <w:spacing w:before="1" w:after="0"/>
        <w:jc w:val="both"/>
        <w:rPr>
          <w:rFonts w:asciiTheme="minorHAnsi" w:hAnsiTheme="minorHAnsi" w:cstheme="minorHAnsi"/>
          <w:i w:val="0"/>
          <w:sz w:val="22"/>
          <w:szCs w:val="22"/>
        </w:rPr>
      </w:pPr>
      <w:r w:rsidRPr="00F3262F">
        <w:rPr>
          <w:rFonts w:asciiTheme="minorHAnsi" w:hAnsiTheme="minorHAnsi" w:cstheme="minorHAnsi"/>
          <w:bCs w:val="0"/>
          <w:i w:val="0"/>
          <w:iCs w:val="0"/>
          <w:sz w:val="22"/>
          <w:szCs w:val="22"/>
        </w:rPr>
        <w:t>3.3</w:t>
      </w:r>
      <w:r w:rsidRPr="00F3262F">
        <w:rPr>
          <w:rFonts w:asciiTheme="minorHAnsi" w:hAnsiTheme="minorHAnsi" w:cstheme="minorHAnsi"/>
          <w:i w:val="0"/>
          <w:sz w:val="22"/>
          <w:szCs w:val="22"/>
        </w:rPr>
        <w:t xml:space="preserve"> </w:t>
      </w:r>
      <w:r w:rsidRPr="00F3262F">
        <w:rPr>
          <w:rFonts w:asciiTheme="minorHAnsi" w:hAnsiTheme="minorHAnsi" w:cstheme="minorHAnsi"/>
          <w:i w:val="0"/>
          <w:sz w:val="22"/>
          <w:szCs w:val="22"/>
          <w:u w:val="single"/>
        </w:rPr>
        <w:t>INSPECTION</w:t>
      </w:r>
      <w:r w:rsidRPr="00F3262F">
        <w:rPr>
          <w:rFonts w:asciiTheme="minorHAnsi" w:hAnsiTheme="minorHAnsi" w:cstheme="minorHAnsi"/>
          <w:i w:val="0"/>
          <w:spacing w:val="-16"/>
          <w:sz w:val="22"/>
          <w:szCs w:val="22"/>
          <w:u w:val="single"/>
        </w:rPr>
        <w:t xml:space="preserve"> </w:t>
      </w:r>
      <w:r w:rsidRPr="00F3262F">
        <w:rPr>
          <w:rFonts w:asciiTheme="minorHAnsi" w:hAnsiTheme="minorHAnsi" w:cstheme="minorHAnsi"/>
          <w:i w:val="0"/>
          <w:sz w:val="22"/>
          <w:szCs w:val="22"/>
          <w:u w:val="single"/>
        </w:rPr>
        <w:t>LOCATIONS</w:t>
      </w:r>
    </w:p>
    <w:p w14:paraId="6BBDBEC9" w14:textId="77777777" w:rsidR="00EB1B06" w:rsidRPr="00F3262F" w:rsidRDefault="00EB1B06" w:rsidP="00EB1B06">
      <w:pPr>
        <w:pStyle w:val="PlainText"/>
        <w:jc w:val="both"/>
        <w:rPr>
          <w:rFonts w:asciiTheme="minorHAnsi" w:hAnsiTheme="minorHAnsi" w:cstheme="minorHAnsi"/>
          <w:sz w:val="22"/>
          <w:szCs w:val="22"/>
        </w:rPr>
      </w:pPr>
    </w:p>
    <w:p w14:paraId="694D02C1" w14:textId="77777777" w:rsidR="00EB1B06" w:rsidRPr="00F3262F" w:rsidRDefault="00EB1B06" w:rsidP="00EB1B06">
      <w:pPr>
        <w:pStyle w:val="PlainText"/>
        <w:jc w:val="both"/>
        <w:rPr>
          <w:rFonts w:asciiTheme="minorHAnsi" w:hAnsiTheme="minorHAnsi" w:cstheme="minorHAnsi"/>
          <w:sz w:val="22"/>
          <w:szCs w:val="22"/>
        </w:rPr>
      </w:pPr>
      <w:r w:rsidRPr="00F3262F">
        <w:rPr>
          <w:rFonts w:asciiTheme="minorHAnsi" w:hAnsiTheme="minorHAnsi" w:cstheme="minorHAnsi"/>
          <w:sz w:val="22"/>
          <w:szCs w:val="22"/>
        </w:rPr>
        <w:t>Testing shall be performed by two SNT-TC-1A NDT certified technicians and when performing NJDOT testing, will be conducted at the following NJDOT facilities:</w:t>
      </w:r>
    </w:p>
    <w:p w14:paraId="4A6F88F2" w14:textId="77777777" w:rsidR="00EB1B06" w:rsidRPr="00F3262F" w:rsidRDefault="00EB1B06" w:rsidP="00EB1B06">
      <w:pPr>
        <w:pStyle w:val="PlainText"/>
        <w:jc w:val="both"/>
        <w:rPr>
          <w:rFonts w:asciiTheme="minorHAnsi" w:hAnsiTheme="minorHAnsi" w:cstheme="minorHAnsi"/>
          <w:sz w:val="22"/>
          <w:szCs w:val="22"/>
        </w:rPr>
      </w:pPr>
    </w:p>
    <w:p w14:paraId="33E575CB" w14:textId="77777777" w:rsidR="00EB1B06" w:rsidRPr="00F3262F" w:rsidRDefault="00EB1B06" w:rsidP="00EB1B06">
      <w:pPr>
        <w:pStyle w:val="PlainText"/>
        <w:jc w:val="both"/>
        <w:rPr>
          <w:rFonts w:asciiTheme="minorHAnsi" w:hAnsiTheme="minorHAnsi" w:cstheme="minorHAnsi"/>
          <w:b/>
          <w:sz w:val="22"/>
          <w:szCs w:val="22"/>
          <w:u w:val="single"/>
        </w:rPr>
      </w:pPr>
      <w:r w:rsidRPr="00F3262F">
        <w:rPr>
          <w:rFonts w:asciiTheme="minorHAnsi" w:hAnsiTheme="minorHAnsi" w:cstheme="minorHAnsi"/>
          <w:b/>
          <w:sz w:val="22"/>
          <w:szCs w:val="22"/>
          <w:u w:val="single"/>
        </w:rPr>
        <w:t>NORTH REGION</w:t>
      </w:r>
    </w:p>
    <w:p w14:paraId="04E4CA56" w14:textId="77777777" w:rsidR="00EB1B06" w:rsidRPr="00F3262F" w:rsidRDefault="00EB1B06" w:rsidP="00EB1B06">
      <w:pPr>
        <w:pStyle w:val="PlainText"/>
        <w:jc w:val="both"/>
        <w:rPr>
          <w:rFonts w:asciiTheme="minorHAnsi" w:hAnsiTheme="minorHAnsi" w:cstheme="minorHAnsi"/>
          <w:sz w:val="22"/>
          <w:szCs w:val="22"/>
          <w:u w:val="single"/>
        </w:rPr>
      </w:pPr>
    </w:p>
    <w:p w14:paraId="5832F3B2" w14:textId="77777777" w:rsidR="00EB1B06" w:rsidRPr="00F3262F" w:rsidRDefault="00EB1B06" w:rsidP="00EB1B06">
      <w:pPr>
        <w:pStyle w:val="PlainText"/>
        <w:numPr>
          <w:ilvl w:val="0"/>
          <w:numId w:val="19"/>
        </w:numPr>
        <w:jc w:val="both"/>
        <w:rPr>
          <w:rFonts w:asciiTheme="minorHAnsi" w:hAnsiTheme="minorHAnsi" w:cstheme="minorHAnsi"/>
          <w:sz w:val="22"/>
          <w:szCs w:val="22"/>
        </w:rPr>
      </w:pPr>
      <w:r w:rsidRPr="00F3262F">
        <w:rPr>
          <w:rFonts w:asciiTheme="minorHAnsi" w:hAnsiTheme="minorHAnsi" w:cstheme="minorHAnsi"/>
          <w:sz w:val="22"/>
          <w:szCs w:val="22"/>
        </w:rPr>
        <w:t>NJDOT – Electrical Maintenance</w:t>
      </w:r>
    </w:p>
    <w:p w14:paraId="35BBE52E" w14:textId="77777777" w:rsidR="00EB1B06" w:rsidRPr="00F3262F" w:rsidRDefault="00EB1B06" w:rsidP="00EB1B06">
      <w:pPr>
        <w:pStyle w:val="PlainText"/>
        <w:ind w:left="720"/>
        <w:jc w:val="both"/>
        <w:rPr>
          <w:rFonts w:asciiTheme="minorHAnsi" w:hAnsiTheme="minorHAnsi" w:cstheme="minorHAnsi"/>
          <w:sz w:val="22"/>
          <w:szCs w:val="22"/>
        </w:rPr>
      </w:pPr>
      <w:r w:rsidRPr="00F3262F">
        <w:rPr>
          <w:rFonts w:asciiTheme="minorHAnsi" w:hAnsiTheme="minorHAnsi" w:cstheme="minorHAnsi"/>
          <w:sz w:val="22"/>
          <w:szCs w:val="22"/>
        </w:rPr>
        <w:t>RD#2 Hi Glen Drive</w:t>
      </w:r>
    </w:p>
    <w:p w14:paraId="0453F6AC" w14:textId="77777777" w:rsidR="00EB1B06" w:rsidRPr="00F3262F" w:rsidRDefault="00EB1B06" w:rsidP="00EB1B06">
      <w:pPr>
        <w:pStyle w:val="PlainText"/>
        <w:ind w:left="720"/>
        <w:jc w:val="both"/>
        <w:rPr>
          <w:rFonts w:asciiTheme="minorHAnsi" w:hAnsiTheme="minorHAnsi" w:cstheme="minorHAnsi"/>
          <w:sz w:val="22"/>
          <w:szCs w:val="22"/>
        </w:rPr>
      </w:pPr>
      <w:r w:rsidRPr="00F3262F">
        <w:rPr>
          <w:rFonts w:asciiTheme="minorHAnsi" w:hAnsiTheme="minorHAnsi" w:cstheme="minorHAnsi"/>
          <w:sz w:val="22"/>
          <w:szCs w:val="22"/>
        </w:rPr>
        <w:t>Stanhope, NJ 07874</w:t>
      </w:r>
    </w:p>
    <w:p w14:paraId="242AD99C" w14:textId="77777777" w:rsidR="00EB1B06" w:rsidRPr="00F3262F" w:rsidRDefault="00EB1B06" w:rsidP="00EB1B06">
      <w:pPr>
        <w:pStyle w:val="PlainText"/>
        <w:ind w:left="720"/>
        <w:jc w:val="both"/>
        <w:rPr>
          <w:rFonts w:asciiTheme="minorHAnsi" w:hAnsiTheme="minorHAnsi" w:cstheme="minorHAnsi"/>
          <w:sz w:val="22"/>
          <w:szCs w:val="22"/>
        </w:rPr>
      </w:pPr>
    </w:p>
    <w:p w14:paraId="1AEB0732" w14:textId="77777777" w:rsidR="00EB1B06" w:rsidRPr="00F3262F" w:rsidRDefault="00EB1B06" w:rsidP="00EB1B06">
      <w:pPr>
        <w:pStyle w:val="PlainText"/>
        <w:numPr>
          <w:ilvl w:val="0"/>
          <w:numId w:val="19"/>
        </w:numPr>
        <w:jc w:val="both"/>
        <w:rPr>
          <w:rFonts w:asciiTheme="minorHAnsi" w:hAnsiTheme="minorHAnsi" w:cstheme="minorHAnsi"/>
          <w:sz w:val="22"/>
          <w:szCs w:val="22"/>
        </w:rPr>
      </w:pPr>
      <w:r w:rsidRPr="00F3262F">
        <w:rPr>
          <w:rFonts w:asciiTheme="minorHAnsi" w:hAnsiTheme="minorHAnsi" w:cstheme="minorHAnsi"/>
          <w:sz w:val="22"/>
          <w:szCs w:val="22"/>
        </w:rPr>
        <w:t>NJDOT – Electrical Maintenance</w:t>
      </w:r>
    </w:p>
    <w:p w14:paraId="457FD49E" w14:textId="77777777" w:rsidR="00EB1B06" w:rsidRPr="00F3262F" w:rsidRDefault="00EB1B06" w:rsidP="00EB1B06">
      <w:pPr>
        <w:pStyle w:val="PlainText"/>
        <w:ind w:left="720"/>
        <w:jc w:val="both"/>
        <w:rPr>
          <w:rFonts w:asciiTheme="minorHAnsi" w:hAnsiTheme="minorHAnsi" w:cstheme="minorHAnsi"/>
          <w:sz w:val="22"/>
          <w:szCs w:val="22"/>
        </w:rPr>
      </w:pPr>
      <w:r w:rsidRPr="00F3262F">
        <w:rPr>
          <w:rFonts w:asciiTheme="minorHAnsi" w:hAnsiTheme="minorHAnsi" w:cstheme="minorHAnsi"/>
          <w:sz w:val="22"/>
          <w:szCs w:val="22"/>
        </w:rPr>
        <w:t>602 Route 1 &amp; 9 SB</w:t>
      </w:r>
    </w:p>
    <w:p w14:paraId="540C87DD" w14:textId="77777777" w:rsidR="00EB1B06" w:rsidRPr="00F3262F" w:rsidRDefault="00EB1B06" w:rsidP="00EB1B06">
      <w:pPr>
        <w:pStyle w:val="PlainText"/>
        <w:ind w:left="720"/>
        <w:jc w:val="both"/>
        <w:rPr>
          <w:rFonts w:asciiTheme="minorHAnsi" w:hAnsiTheme="minorHAnsi" w:cstheme="minorHAnsi"/>
          <w:sz w:val="22"/>
          <w:szCs w:val="22"/>
        </w:rPr>
      </w:pPr>
      <w:r w:rsidRPr="00F3262F">
        <w:rPr>
          <w:rFonts w:asciiTheme="minorHAnsi" w:hAnsiTheme="minorHAnsi" w:cstheme="minorHAnsi"/>
          <w:sz w:val="22"/>
          <w:szCs w:val="22"/>
        </w:rPr>
        <w:t>Newark NJ 07114</w:t>
      </w:r>
    </w:p>
    <w:p w14:paraId="7FC51AA6" w14:textId="77777777" w:rsidR="00EB1B06" w:rsidRPr="00F3262F" w:rsidRDefault="00EB1B06" w:rsidP="00EB1B06">
      <w:pPr>
        <w:pStyle w:val="PlainText"/>
        <w:ind w:left="720"/>
        <w:jc w:val="both"/>
        <w:rPr>
          <w:rFonts w:asciiTheme="minorHAnsi" w:hAnsiTheme="minorHAnsi" w:cstheme="minorHAnsi"/>
          <w:sz w:val="22"/>
          <w:szCs w:val="22"/>
        </w:rPr>
      </w:pPr>
    </w:p>
    <w:p w14:paraId="479C4BB0" w14:textId="77777777" w:rsidR="00EB1B06" w:rsidRPr="00F3262F" w:rsidRDefault="00EB1B06" w:rsidP="00EB1B06">
      <w:pPr>
        <w:pStyle w:val="PlainText"/>
        <w:numPr>
          <w:ilvl w:val="0"/>
          <w:numId w:val="19"/>
        </w:numPr>
        <w:jc w:val="both"/>
        <w:rPr>
          <w:rFonts w:asciiTheme="minorHAnsi" w:hAnsiTheme="minorHAnsi" w:cstheme="minorHAnsi"/>
          <w:sz w:val="22"/>
          <w:szCs w:val="22"/>
        </w:rPr>
      </w:pPr>
      <w:r w:rsidRPr="00F3262F">
        <w:rPr>
          <w:rFonts w:asciiTheme="minorHAnsi" w:hAnsiTheme="minorHAnsi" w:cstheme="minorHAnsi"/>
          <w:sz w:val="22"/>
          <w:szCs w:val="22"/>
        </w:rPr>
        <w:t>NJDOT – Electrical Maintenance</w:t>
      </w:r>
    </w:p>
    <w:p w14:paraId="521082AB" w14:textId="77777777" w:rsidR="00EB1B06" w:rsidRPr="00F3262F" w:rsidRDefault="00EB1B06" w:rsidP="00EB1B06">
      <w:pPr>
        <w:pStyle w:val="PlainText"/>
        <w:ind w:left="720"/>
        <w:jc w:val="both"/>
        <w:rPr>
          <w:rFonts w:asciiTheme="minorHAnsi" w:hAnsiTheme="minorHAnsi" w:cstheme="minorHAnsi"/>
          <w:sz w:val="22"/>
          <w:szCs w:val="22"/>
        </w:rPr>
      </w:pPr>
      <w:r w:rsidRPr="00F3262F">
        <w:rPr>
          <w:rFonts w:asciiTheme="minorHAnsi" w:hAnsiTheme="minorHAnsi" w:cstheme="minorHAnsi"/>
          <w:sz w:val="22"/>
          <w:szCs w:val="22"/>
        </w:rPr>
        <w:t>Minisink Road At Rt. 80 East</w:t>
      </w:r>
    </w:p>
    <w:p w14:paraId="5E71AAE4" w14:textId="77777777" w:rsidR="00EB1B06" w:rsidRPr="00F3262F" w:rsidRDefault="00EB1B06" w:rsidP="00EB1B06">
      <w:pPr>
        <w:pStyle w:val="PlainText"/>
        <w:ind w:left="720"/>
        <w:jc w:val="both"/>
        <w:rPr>
          <w:rFonts w:asciiTheme="minorHAnsi" w:hAnsiTheme="minorHAnsi" w:cstheme="minorHAnsi"/>
          <w:sz w:val="22"/>
          <w:szCs w:val="22"/>
        </w:rPr>
      </w:pPr>
      <w:r w:rsidRPr="00F3262F">
        <w:rPr>
          <w:rFonts w:asciiTheme="minorHAnsi" w:hAnsiTheme="minorHAnsi" w:cstheme="minorHAnsi"/>
          <w:sz w:val="22"/>
          <w:szCs w:val="22"/>
        </w:rPr>
        <w:t>Totowa NJ 07512</w:t>
      </w:r>
    </w:p>
    <w:p w14:paraId="49B5E5B0" w14:textId="77777777" w:rsidR="00EB1B06" w:rsidRPr="00F3262F" w:rsidRDefault="00EB1B06" w:rsidP="00EB1B06">
      <w:pPr>
        <w:pStyle w:val="PlainText"/>
        <w:ind w:left="720"/>
        <w:jc w:val="both"/>
        <w:rPr>
          <w:rFonts w:asciiTheme="minorHAnsi" w:hAnsiTheme="minorHAnsi" w:cstheme="minorHAnsi"/>
          <w:sz w:val="22"/>
          <w:szCs w:val="22"/>
        </w:rPr>
      </w:pPr>
    </w:p>
    <w:p w14:paraId="62396A40" w14:textId="77777777" w:rsidR="00EB1B06" w:rsidRPr="00F3262F" w:rsidRDefault="00EB1B06" w:rsidP="00EB1B06">
      <w:pPr>
        <w:pStyle w:val="PlainText"/>
        <w:jc w:val="both"/>
        <w:rPr>
          <w:rFonts w:asciiTheme="minorHAnsi" w:hAnsiTheme="minorHAnsi" w:cstheme="minorHAnsi"/>
          <w:b/>
          <w:sz w:val="22"/>
          <w:szCs w:val="22"/>
          <w:u w:val="single"/>
        </w:rPr>
      </w:pPr>
      <w:r w:rsidRPr="00F3262F">
        <w:rPr>
          <w:rFonts w:asciiTheme="minorHAnsi" w:hAnsiTheme="minorHAnsi" w:cstheme="minorHAnsi"/>
          <w:b/>
          <w:sz w:val="22"/>
          <w:szCs w:val="22"/>
          <w:u w:val="single"/>
        </w:rPr>
        <w:t>CENTRAL REGION</w:t>
      </w:r>
    </w:p>
    <w:p w14:paraId="4FAE06DF" w14:textId="77777777" w:rsidR="00EB1B06" w:rsidRPr="00F3262F" w:rsidRDefault="00EB1B06" w:rsidP="00EB1B06">
      <w:pPr>
        <w:pStyle w:val="PlainText"/>
        <w:ind w:left="720"/>
        <w:jc w:val="both"/>
        <w:rPr>
          <w:rFonts w:asciiTheme="minorHAnsi" w:hAnsiTheme="minorHAnsi" w:cstheme="minorHAnsi"/>
          <w:sz w:val="22"/>
          <w:szCs w:val="22"/>
        </w:rPr>
      </w:pPr>
    </w:p>
    <w:p w14:paraId="624A68E2" w14:textId="77777777" w:rsidR="00EB1B06" w:rsidRPr="00F3262F" w:rsidRDefault="00EB1B06" w:rsidP="00EB1B06">
      <w:pPr>
        <w:pStyle w:val="PlainText"/>
        <w:numPr>
          <w:ilvl w:val="0"/>
          <w:numId w:val="20"/>
        </w:numPr>
        <w:jc w:val="both"/>
        <w:rPr>
          <w:rFonts w:asciiTheme="minorHAnsi" w:hAnsiTheme="minorHAnsi" w:cstheme="minorHAnsi"/>
          <w:sz w:val="22"/>
          <w:szCs w:val="22"/>
        </w:rPr>
      </w:pPr>
      <w:r w:rsidRPr="00F3262F">
        <w:rPr>
          <w:rFonts w:asciiTheme="minorHAnsi" w:hAnsiTheme="minorHAnsi" w:cstheme="minorHAnsi"/>
          <w:sz w:val="22"/>
          <w:szCs w:val="22"/>
        </w:rPr>
        <w:t>NJDOT – Electrical Maintenance</w:t>
      </w:r>
    </w:p>
    <w:p w14:paraId="5BA69811" w14:textId="77777777" w:rsidR="00EB1B06" w:rsidRPr="00F3262F" w:rsidRDefault="00EB1B06" w:rsidP="00EB1B06">
      <w:pPr>
        <w:pStyle w:val="PlainText"/>
        <w:ind w:left="720"/>
        <w:jc w:val="both"/>
        <w:rPr>
          <w:rFonts w:asciiTheme="minorHAnsi" w:hAnsiTheme="minorHAnsi" w:cstheme="minorHAnsi"/>
          <w:sz w:val="22"/>
          <w:szCs w:val="22"/>
        </w:rPr>
      </w:pPr>
      <w:r w:rsidRPr="00F3262F">
        <w:rPr>
          <w:rFonts w:asciiTheme="minorHAnsi" w:hAnsiTheme="minorHAnsi" w:cstheme="minorHAnsi"/>
          <w:sz w:val="22"/>
          <w:szCs w:val="22"/>
        </w:rPr>
        <w:t>999 Parkway Ave – Bldg.#20 Fernwood</w:t>
      </w:r>
    </w:p>
    <w:p w14:paraId="2124A895" w14:textId="77777777" w:rsidR="00EB1B06" w:rsidRPr="00F3262F" w:rsidRDefault="00EB1B06" w:rsidP="00EB1B06">
      <w:pPr>
        <w:pStyle w:val="PlainText"/>
        <w:ind w:left="720"/>
        <w:jc w:val="both"/>
        <w:rPr>
          <w:rFonts w:asciiTheme="minorHAnsi" w:hAnsiTheme="minorHAnsi" w:cstheme="minorHAnsi"/>
          <w:sz w:val="22"/>
          <w:szCs w:val="22"/>
        </w:rPr>
      </w:pPr>
      <w:r w:rsidRPr="00F3262F">
        <w:rPr>
          <w:rFonts w:asciiTheme="minorHAnsi" w:hAnsiTheme="minorHAnsi" w:cstheme="minorHAnsi"/>
          <w:sz w:val="22"/>
          <w:szCs w:val="22"/>
        </w:rPr>
        <w:t>Trenton NJ 08625</w:t>
      </w:r>
    </w:p>
    <w:p w14:paraId="16641EE5" w14:textId="77777777" w:rsidR="00EB1B06" w:rsidRPr="00F3262F" w:rsidRDefault="00EB1B06" w:rsidP="00EB1B06">
      <w:pPr>
        <w:pStyle w:val="PlainText"/>
        <w:ind w:left="720"/>
        <w:jc w:val="both"/>
        <w:rPr>
          <w:rFonts w:asciiTheme="minorHAnsi" w:hAnsiTheme="minorHAnsi" w:cstheme="minorHAnsi"/>
          <w:sz w:val="22"/>
          <w:szCs w:val="22"/>
        </w:rPr>
      </w:pPr>
    </w:p>
    <w:p w14:paraId="1A01E49A" w14:textId="77777777" w:rsidR="00EB1B06" w:rsidRPr="00F3262F" w:rsidRDefault="00EB1B06" w:rsidP="00EB1B06">
      <w:pPr>
        <w:pStyle w:val="PlainText"/>
        <w:numPr>
          <w:ilvl w:val="0"/>
          <w:numId w:val="20"/>
        </w:numPr>
        <w:jc w:val="both"/>
        <w:rPr>
          <w:rFonts w:asciiTheme="minorHAnsi" w:hAnsiTheme="minorHAnsi" w:cstheme="minorHAnsi"/>
          <w:sz w:val="22"/>
          <w:szCs w:val="22"/>
        </w:rPr>
      </w:pPr>
      <w:r w:rsidRPr="00F3262F">
        <w:rPr>
          <w:rFonts w:asciiTheme="minorHAnsi" w:hAnsiTheme="minorHAnsi" w:cstheme="minorHAnsi"/>
          <w:sz w:val="22"/>
          <w:szCs w:val="22"/>
        </w:rPr>
        <w:t>NJDOT – Electrical Maintenance</w:t>
      </w:r>
    </w:p>
    <w:p w14:paraId="55AB9E44" w14:textId="77777777" w:rsidR="00EB1B06" w:rsidRPr="00F3262F" w:rsidRDefault="00EB1B06" w:rsidP="00EB1B06">
      <w:pPr>
        <w:pStyle w:val="PlainText"/>
        <w:ind w:left="720"/>
        <w:jc w:val="both"/>
        <w:rPr>
          <w:rFonts w:asciiTheme="minorHAnsi" w:hAnsiTheme="minorHAnsi" w:cstheme="minorHAnsi"/>
          <w:sz w:val="22"/>
          <w:szCs w:val="22"/>
        </w:rPr>
      </w:pPr>
      <w:r w:rsidRPr="00F3262F">
        <w:rPr>
          <w:rFonts w:asciiTheme="minorHAnsi" w:hAnsiTheme="minorHAnsi" w:cstheme="minorHAnsi"/>
          <w:sz w:val="22"/>
          <w:szCs w:val="22"/>
        </w:rPr>
        <w:t>2436 Paynters Road</w:t>
      </w:r>
    </w:p>
    <w:p w14:paraId="33E38AFE" w14:textId="77777777" w:rsidR="00EB1B06" w:rsidRPr="00F3262F" w:rsidRDefault="00EB1B06" w:rsidP="00EB1B06">
      <w:pPr>
        <w:pStyle w:val="PlainText"/>
        <w:ind w:left="720"/>
        <w:jc w:val="both"/>
        <w:rPr>
          <w:rFonts w:asciiTheme="minorHAnsi" w:hAnsiTheme="minorHAnsi" w:cstheme="minorHAnsi"/>
          <w:sz w:val="22"/>
          <w:szCs w:val="22"/>
        </w:rPr>
      </w:pPr>
      <w:r w:rsidRPr="00F3262F">
        <w:rPr>
          <w:rFonts w:asciiTheme="minorHAnsi" w:hAnsiTheme="minorHAnsi" w:cstheme="minorHAnsi"/>
          <w:sz w:val="22"/>
          <w:szCs w:val="22"/>
        </w:rPr>
        <w:t>House In Rear</w:t>
      </w:r>
    </w:p>
    <w:p w14:paraId="3B580884" w14:textId="77777777" w:rsidR="00EB1B06" w:rsidRPr="00F3262F" w:rsidRDefault="00EB1B06" w:rsidP="00EB1B06">
      <w:pPr>
        <w:pStyle w:val="PlainText"/>
        <w:ind w:left="720"/>
        <w:jc w:val="both"/>
        <w:rPr>
          <w:rFonts w:asciiTheme="minorHAnsi" w:hAnsiTheme="minorHAnsi" w:cstheme="minorHAnsi"/>
          <w:sz w:val="22"/>
          <w:szCs w:val="22"/>
        </w:rPr>
      </w:pPr>
      <w:r w:rsidRPr="00F3262F">
        <w:rPr>
          <w:rFonts w:asciiTheme="minorHAnsi" w:hAnsiTheme="minorHAnsi" w:cstheme="minorHAnsi"/>
          <w:sz w:val="22"/>
          <w:szCs w:val="22"/>
        </w:rPr>
        <w:t>Manasquan NJ 08736</w:t>
      </w:r>
    </w:p>
    <w:p w14:paraId="3B4B8C6A" w14:textId="77777777" w:rsidR="00EB1B06" w:rsidRPr="00F3262F" w:rsidRDefault="00EB1B06" w:rsidP="00EB1B06">
      <w:pPr>
        <w:pStyle w:val="PlainText"/>
        <w:ind w:left="720"/>
        <w:jc w:val="both"/>
        <w:rPr>
          <w:rFonts w:asciiTheme="minorHAnsi" w:hAnsiTheme="minorHAnsi" w:cstheme="minorHAnsi"/>
          <w:sz w:val="22"/>
          <w:szCs w:val="22"/>
        </w:rPr>
      </w:pPr>
    </w:p>
    <w:p w14:paraId="5C569DE4" w14:textId="77777777" w:rsidR="00EB1B06" w:rsidRPr="00F3262F" w:rsidRDefault="00EB1B06" w:rsidP="00EB1B06">
      <w:pPr>
        <w:pStyle w:val="PlainText"/>
        <w:jc w:val="both"/>
        <w:rPr>
          <w:rFonts w:asciiTheme="minorHAnsi" w:hAnsiTheme="minorHAnsi" w:cstheme="minorHAnsi"/>
          <w:b/>
          <w:sz w:val="22"/>
          <w:szCs w:val="22"/>
          <w:u w:val="single"/>
        </w:rPr>
      </w:pPr>
      <w:r w:rsidRPr="00F3262F">
        <w:rPr>
          <w:rFonts w:asciiTheme="minorHAnsi" w:hAnsiTheme="minorHAnsi" w:cstheme="minorHAnsi"/>
          <w:b/>
          <w:sz w:val="22"/>
          <w:szCs w:val="22"/>
          <w:u w:val="single"/>
        </w:rPr>
        <w:t>SOUTH REGION</w:t>
      </w:r>
    </w:p>
    <w:p w14:paraId="01F41670" w14:textId="77777777" w:rsidR="00EB1B06" w:rsidRPr="00F3262F" w:rsidRDefault="00EB1B06" w:rsidP="00EB1B06">
      <w:pPr>
        <w:pStyle w:val="PlainText"/>
        <w:ind w:left="720"/>
        <w:jc w:val="both"/>
        <w:rPr>
          <w:rFonts w:asciiTheme="minorHAnsi" w:hAnsiTheme="minorHAnsi" w:cstheme="minorHAnsi"/>
          <w:b/>
          <w:sz w:val="22"/>
          <w:szCs w:val="22"/>
          <w:u w:val="single"/>
        </w:rPr>
      </w:pPr>
    </w:p>
    <w:p w14:paraId="0C0D7BAA" w14:textId="77777777" w:rsidR="00EB1B06" w:rsidRPr="00F3262F" w:rsidRDefault="00EB1B06" w:rsidP="00EB1B06">
      <w:pPr>
        <w:pStyle w:val="PlainText"/>
        <w:numPr>
          <w:ilvl w:val="0"/>
          <w:numId w:val="21"/>
        </w:numPr>
        <w:jc w:val="both"/>
        <w:rPr>
          <w:rFonts w:asciiTheme="minorHAnsi" w:hAnsiTheme="minorHAnsi" w:cstheme="minorHAnsi"/>
          <w:sz w:val="22"/>
          <w:szCs w:val="22"/>
        </w:rPr>
      </w:pPr>
      <w:r w:rsidRPr="00F3262F">
        <w:rPr>
          <w:rFonts w:asciiTheme="minorHAnsi" w:hAnsiTheme="minorHAnsi" w:cstheme="minorHAnsi"/>
          <w:sz w:val="22"/>
          <w:szCs w:val="22"/>
        </w:rPr>
        <w:t>NJDOT – Electrical Maintenance</w:t>
      </w:r>
    </w:p>
    <w:p w14:paraId="7C4DEC58" w14:textId="77777777" w:rsidR="00EB1B06" w:rsidRPr="00F3262F" w:rsidRDefault="00EB1B06" w:rsidP="00EB1B06">
      <w:pPr>
        <w:pStyle w:val="PlainText"/>
        <w:ind w:left="720"/>
        <w:jc w:val="both"/>
        <w:rPr>
          <w:rFonts w:asciiTheme="minorHAnsi" w:hAnsiTheme="minorHAnsi" w:cstheme="minorHAnsi"/>
          <w:sz w:val="22"/>
          <w:szCs w:val="22"/>
        </w:rPr>
      </w:pPr>
      <w:r w:rsidRPr="00F3262F">
        <w:rPr>
          <w:rFonts w:asciiTheme="minorHAnsi" w:hAnsiTheme="minorHAnsi" w:cstheme="minorHAnsi"/>
          <w:sz w:val="22"/>
          <w:szCs w:val="22"/>
        </w:rPr>
        <w:t>Rear Bldg. – 2</w:t>
      </w:r>
      <w:r w:rsidRPr="00F3262F">
        <w:rPr>
          <w:rFonts w:asciiTheme="minorHAnsi" w:hAnsiTheme="minorHAnsi" w:cstheme="minorHAnsi"/>
          <w:sz w:val="22"/>
          <w:szCs w:val="22"/>
          <w:vertAlign w:val="superscript"/>
        </w:rPr>
        <w:t>nd</w:t>
      </w:r>
      <w:r w:rsidRPr="00F3262F">
        <w:rPr>
          <w:rFonts w:asciiTheme="minorHAnsi" w:hAnsiTheme="minorHAnsi" w:cstheme="minorHAnsi"/>
          <w:sz w:val="22"/>
          <w:szCs w:val="22"/>
        </w:rPr>
        <w:t xml:space="preserve"> Floor</w:t>
      </w:r>
    </w:p>
    <w:p w14:paraId="5470D6A8" w14:textId="77777777" w:rsidR="00EB1B06" w:rsidRPr="00F3262F" w:rsidRDefault="00EB1B06" w:rsidP="00EB1B06">
      <w:pPr>
        <w:pStyle w:val="PlainText"/>
        <w:ind w:left="720"/>
        <w:jc w:val="both"/>
        <w:rPr>
          <w:rFonts w:asciiTheme="minorHAnsi" w:hAnsiTheme="minorHAnsi" w:cstheme="minorHAnsi"/>
          <w:sz w:val="22"/>
          <w:szCs w:val="22"/>
        </w:rPr>
      </w:pPr>
      <w:r w:rsidRPr="00F3262F">
        <w:rPr>
          <w:rFonts w:asciiTheme="minorHAnsi" w:hAnsiTheme="minorHAnsi" w:cstheme="minorHAnsi"/>
          <w:sz w:val="22"/>
          <w:szCs w:val="22"/>
        </w:rPr>
        <w:t>Rt 70 &amp; N.J. Turnpike</w:t>
      </w:r>
    </w:p>
    <w:p w14:paraId="07E7CEEA" w14:textId="77777777" w:rsidR="00EB1B06" w:rsidRPr="00F3262F" w:rsidRDefault="00EB1B06" w:rsidP="00EB1B06">
      <w:pPr>
        <w:pStyle w:val="PlainText"/>
        <w:ind w:left="720"/>
        <w:jc w:val="both"/>
        <w:rPr>
          <w:rFonts w:asciiTheme="minorHAnsi" w:hAnsiTheme="minorHAnsi" w:cstheme="minorHAnsi"/>
          <w:sz w:val="22"/>
          <w:szCs w:val="22"/>
        </w:rPr>
      </w:pPr>
      <w:r w:rsidRPr="00F3262F">
        <w:rPr>
          <w:rFonts w:asciiTheme="minorHAnsi" w:hAnsiTheme="minorHAnsi" w:cstheme="minorHAnsi"/>
          <w:sz w:val="22"/>
          <w:szCs w:val="22"/>
        </w:rPr>
        <w:t>Cherry Hill, NJ 08037</w:t>
      </w:r>
    </w:p>
    <w:p w14:paraId="62F99F5A" w14:textId="77777777" w:rsidR="00EB1B06" w:rsidRPr="00F3262F" w:rsidRDefault="00EB1B06" w:rsidP="00EB1B06">
      <w:pPr>
        <w:pStyle w:val="PlainText"/>
        <w:jc w:val="both"/>
        <w:rPr>
          <w:rFonts w:asciiTheme="minorHAnsi" w:hAnsiTheme="minorHAnsi" w:cstheme="minorHAnsi"/>
          <w:sz w:val="22"/>
          <w:szCs w:val="22"/>
        </w:rPr>
      </w:pPr>
    </w:p>
    <w:p w14:paraId="1D633051" w14:textId="77777777" w:rsidR="00EB1B06" w:rsidRPr="00F3262F" w:rsidRDefault="00EB1B06" w:rsidP="00EB1B06">
      <w:pPr>
        <w:pStyle w:val="PlainText"/>
        <w:numPr>
          <w:ilvl w:val="0"/>
          <w:numId w:val="21"/>
        </w:numPr>
        <w:jc w:val="both"/>
        <w:rPr>
          <w:rFonts w:asciiTheme="minorHAnsi" w:hAnsiTheme="minorHAnsi" w:cstheme="minorHAnsi"/>
          <w:sz w:val="22"/>
          <w:szCs w:val="22"/>
        </w:rPr>
      </w:pPr>
      <w:r w:rsidRPr="00F3262F">
        <w:rPr>
          <w:rFonts w:asciiTheme="minorHAnsi" w:hAnsiTheme="minorHAnsi" w:cstheme="minorHAnsi"/>
          <w:sz w:val="22"/>
          <w:szCs w:val="22"/>
        </w:rPr>
        <w:t>NJDOT – Electrical Maintenance</w:t>
      </w:r>
    </w:p>
    <w:p w14:paraId="01414721" w14:textId="77777777" w:rsidR="00EB1B06" w:rsidRPr="00F3262F" w:rsidRDefault="00EB1B06" w:rsidP="00EB1B06">
      <w:pPr>
        <w:pStyle w:val="PlainText"/>
        <w:ind w:left="720"/>
        <w:jc w:val="both"/>
        <w:rPr>
          <w:rFonts w:asciiTheme="minorHAnsi" w:hAnsiTheme="minorHAnsi" w:cstheme="minorHAnsi"/>
          <w:sz w:val="22"/>
          <w:szCs w:val="22"/>
        </w:rPr>
      </w:pPr>
      <w:r w:rsidRPr="00F3262F">
        <w:rPr>
          <w:rFonts w:asciiTheme="minorHAnsi" w:hAnsiTheme="minorHAnsi" w:cstheme="minorHAnsi"/>
          <w:sz w:val="22"/>
          <w:szCs w:val="22"/>
        </w:rPr>
        <w:t>398 Egg Harbor Road</w:t>
      </w:r>
    </w:p>
    <w:p w14:paraId="40527D34" w14:textId="77777777" w:rsidR="00EB1B06" w:rsidRPr="00F3262F" w:rsidRDefault="00EB1B06" w:rsidP="00EB1B06">
      <w:pPr>
        <w:pStyle w:val="PlainText"/>
        <w:ind w:left="720"/>
        <w:jc w:val="both"/>
        <w:rPr>
          <w:rFonts w:asciiTheme="minorHAnsi" w:hAnsiTheme="minorHAnsi" w:cstheme="minorHAnsi"/>
          <w:sz w:val="22"/>
          <w:szCs w:val="22"/>
        </w:rPr>
      </w:pPr>
      <w:r w:rsidRPr="00F3262F">
        <w:rPr>
          <w:rFonts w:asciiTheme="minorHAnsi" w:hAnsiTheme="minorHAnsi" w:cstheme="minorHAnsi"/>
          <w:sz w:val="22"/>
          <w:szCs w:val="22"/>
        </w:rPr>
        <w:t>Hammonton NJ 08037</w:t>
      </w:r>
    </w:p>
    <w:p w14:paraId="379A00EB" w14:textId="77777777" w:rsidR="00EB1B06" w:rsidRPr="00F3262F" w:rsidRDefault="00EB1B06" w:rsidP="00EB1B06">
      <w:pPr>
        <w:pStyle w:val="PlainText"/>
        <w:ind w:left="720"/>
        <w:jc w:val="both"/>
        <w:rPr>
          <w:rFonts w:asciiTheme="minorHAnsi" w:hAnsiTheme="minorHAnsi" w:cstheme="minorHAnsi"/>
          <w:sz w:val="22"/>
          <w:szCs w:val="22"/>
        </w:rPr>
      </w:pPr>
    </w:p>
    <w:p w14:paraId="2A221230" w14:textId="77777777" w:rsidR="00EB1B06" w:rsidRPr="00F3262F" w:rsidRDefault="00EB1B06" w:rsidP="00EB1B06">
      <w:pPr>
        <w:pStyle w:val="PlainText"/>
        <w:jc w:val="both"/>
        <w:rPr>
          <w:rFonts w:asciiTheme="minorHAnsi" w:hAnsiTheme="minorHAnsi" w:cstheme="minorHAnsi"/>
          <w:sz w:val="22"/>
          <w:szCs w:val="22"/>
        </w:rPr>
      </w:pPr>
      <w:r w:rsidRPr="00F3262F">
        <w:rPr>
          <w:rFonts w:asciiTheme="minorHAnsi" w:hAnsiTheme="minorHAnsi" w:cstheme="minorHAnsi"/>
          <w:sz w:val="22"/>
          <w:szCs w:val="22"/>
        </w:rPr>
        <w:t>Inspection and testing shall be performed Monday through Friday (excluding State Holidays) from 8:00AM to 3:30 PM. Testing shall be completed by the contractor as per the schedule provided by the NJDOT at the time it issues its purchase order.</w:t>
      </w:r>
    </w:p>
    <w:p w14:paraId="7820749B" w14:textId="77777777" w:rsidR="00EB1B06" w:rsidRPr="00F3262F" w:rsidRDefault="00EB1B06" w:rsidP="00EB1B06">
      <w:pPr>
        <w:pStyle w:val="PlainText"/>
        <w:jc w:val="both"/>
        <w:rPr>
          <w:rFonts w:asciiTheme="minorHAnsi" w:hAnsiTheme="minorHAnsi" w:cstheme="minorHAnsi"/>
          <w:b/>
          <w:sz w:val="22"/>
          <w:szCs w:val="22"/>
          <w:u w:val="single"/>
        </w:rPr>
      </w:pPr>
    </w:p>
    <w:p w14:paraId="10264EDB" w14:textId="77777777" w:rsidR="00EB1B06" w:rsidRPr="00F3262F" w:rsidRDefault="00EB1B06" w:rsidP="00EB1B06">
      <w:pPr>
        <w:pStyle w:val="PlainText"/>
        <w:jc w:val="both"/>
        <w:rPr>
          <w:rFonts w:asciiTheme="minorHAnsi" w:hAnsiTheme="minorHAnsi" w:cstheme="minorHAnsi"/>
          <w:b/>
          <w:sz w:val="22"/>
          <w:szCs w:val="22"/>
          <w:u w:val="single"/>
        </w:rPr>
      </w:pPr>
      <w:r w:rsidRPr="00F3262F">
        <w:rPr>
          <w:rFonts w:asciiTheme="minorHAnsi" w:hAnsiTheme="minorHAnsi" w:cstheme="minorHAnsi"/>
          <w:b/>
          <w:sz w:val="22"/>
          <w:szCs w:val="22"/>
          <w:u w:val="single"/>
        </w:rPr>
        <w:t>3.4 INSPECTION</w:t>
      </w:r>
    </w:p>
    <w:p w14:paraId="28ABD471" w14:textId="77777777" w:rsidR="00EB1B06" w:rsidRPr="00F3262F" w:rsidRDefault="00EB1B06" w:rsidP="00EB1B06">
      <w:pPr>
        <w:pStyle w:val="PlainText"/>
        <w:jc w:val="both"/>
        <w:rPr>
          <w:rFonts w:asciiTheme="minorHAnsi" w:hAnsiTheme="minorHAnsi" w:cstheme="minorHAnsi"/>
          <w:sz w:val="22"/>
          <w:szCs w:val="22"/>
        </w:rPr>
      </w:pPr>
    </w:p>
    <w:p w14:paraId="6301C552" w14:textId="77777777" w:rsidR="00EB1B06" w:rsidRPr="00F3262F" w:rsidRDefault="00EB1B06" w:rsidP="00EB1B06">
      <w:pPr>
        <w:pStyle w:val="PlainText"/>
        <w:jc w:val="both"/>
        <w:rPr>
          <w:rFonts w:asciiTheme="minorHAnsi" w:hAnsiTheme="minorHAnsi" w:cstheme="minorHAnsi"/>
          <w:sz w:val="22"/>
          <w:szCs w:val="22"/>
        </w:rPr>
      </w:pPr>
      <w:r w:rsidRPr="00F3262F">
        <w:rPr>
          <w:rFonts w:asciiTheme="minorHAnsi" w:hAnsiTheme="minorHAnsi" w:cstheme="minorHAnsi"/>
          <w:sz w:val="22"/>
          <w:szCs w:val="22"/>
        </w:rPr>
        <w:t>Inspection shall include visual and structural inspection as indicated in the following sub-sections.</w:t>
      </w:r>
    </w:p>
    <w:p w14:paraId="55FBC590" w14:textId="77777777" w:rsidR="00EB1B06" w:rsidRPr="00F3262F" w:rsidRDefault="00EB1B06" w:rsidP="00EB1B06">
      <w:pPr>
        <w:pStyle w:val="PlainText"/>
        <w:jc w:val="both"/>
        <w:rPr>
          <w:rFonts w:asciiTheme="minorHAnsi" w:hAnsiTheme="minorHAnsi" w:cstheme="minorHAnsi"/>
          <w:sz w:val="22"/>
          <w:szCs w:val="22"/>
        </w:rPr>
      </w:pPr>
    </w:p>
    <w:p w14:paraId="36D6F8EF" w14:textId="77777777" w:rsidR="00EB1B06" w:rsidRPr="00F3262F" w:rsidRDefault="00EB1B06" w:rsidP="00EB1B06">
      <w:pPr>
        <w:pStyle w:val="PlainText"/>
        <w:jc w:val="both"/>
        <w:rPr>
          <w:rFonts w:asciiTheme="minorHAnsi" w:hAnsiTheme="minorHAnsi" w:cstheme="minorHAnsi"/>
          <w:sz w:val="22"/>
          <w:szCs w:val="22"/>
        </w:rPr>
      </w:pPr>
      <w:r w:rsidRPr="00F3262F">
        <w:rPr>
          <w:rFonts w:asciiTheme="minorHAnsi" w:hAnsiTheme="minorHAnsi" w:cstheme="minorHAnsi"/>
          <w:sz w:val="22"/>
          <w:szCs w:val="22"/>
        </w:rPr>
        <w:lastRenderedPageBreak/>
        <w:t>Each Apparatus shall be prepared and conditioned in accordance with the latest ASTM/ANSI standard specifications for vehicle-mounted elevating and rotating aerial devices, ANSI A92.2.</w:t>
      </w:r>
    </w:p>
    <w:p w14:paraId="7018B792" w14:textId="77777777" w:rsidR="00EB1B06" w:rsidRPr="00F3262F" w:rsidRDefault="00EB1B06" w:rsidP="00EB1B06">
      <w:pPr>
        <w:pStyle w:val="PlainText"/>
        <w:jc w:val="both"/>
        <w:rPr>
          <w:rFonts w:asciiTheme="minorHAnsi" w:hAnsiTheme="minorHAnsi" w:cstheme="minorHAnsi"/>
          <w:sz w:val="22"/>
          <w:szCs w:val="22"/>
        </w:rPr>
      </w:pPr>
    </w:p>
    <w:p w14:paraId="7F475891" w14:textId="77777777" w:rsidR="00EB1B06" w:rsidRPr="00F3262F" w:rsidRDefault="00EB1B06" w:rsidP="00EB1B06">
      <w:pPr>
        <w:pStyle w:val="PlainText"/>
        <w:jc w:val="both"/>
        <w:rPr>
          <w:rFonts w:asciiTheme="minorHAnsi" w:hAnsiTheme="minorHAnsi" w:cstheme="minorHAnsi"/>
          <w:sz w:val="22"/>
          <w:szCs w:val="22"/>
        </w:rPr>
      </w:pPr>
      <w:r w:rsidRPr="00F3262F">
        <w:rPr>
          <w:rFonts w:asciiTheme="minorHAnsi" w:hAnsiTheme="minorHAnsi" w:cstheme="minorHAnsi"/>
          <w:sz w:val="22"/>
          <w:szCs w:val="22"/>
        </w:rPr>
        <w:t>Inspection and testing shall be performed by a two-man crew of certified SNT-TC-1A NDT technicians.</w:t>
      </w:r>
    </w:p>
    <w:p w14:paraId="6F1DAEAE" w14:textId="77777777" w:rsidR="00EB1B06" w:rsidRPr="00F3262F" w:rsidRDefault="00EB1B06" w:rsidP="00EB1B06">
      <w:pPr>
        <w:pStyle w:val="PlainText"/>
        <w:jc w:val="both"/>
        <w:rPr>
          <w:rFonts w:asciiTheme="minorHAnsi" w:hAnsiTheme="minorHAnsi" w:cstheme="minorHAnsi"/>
          <w:sz w:val="22"/>
          <w:szCs w:val="22"/>
        </w:rPr>
      </w:pPr>
    </w:p>
    <w:p w14:paraId="60C33ABA" w14:textId="77777777" w:rsidR="00EB1B06" w:rsidRPr="00F3262F" w:rsidRDefault="00EB1B06" w:rsidP="00EB1B06">
      <w:pPr>
        <w:pStyle w:val="PlainText"/>
        <w:jc w:val="both"/>
        <w:rPr>
          <w:rFonts w:asciiTheme="minorHAnsi" w:hAnsiTheme="minorHAnsi" w:cstheme="minorHAnsi"/>
          <w:b/>
          <w:sz w:val="22"/>
          <w:szCs w:val="22"/>
          <w:u w:val="single"/>
        </w:rPr>
      </w:pPr>
      <w:r w:rsidRPr="00F3262F">
        <w:rPr>
          <w:rFonts w:asciiTheme="minorHAnsi" w:hAnsiTheme="minorHAnsi" w:cstheme="minorHAnsi"/>
          <w:b/>
          <w:sz w:val="22"/>
          <w:szCs w:val="22"/>
          <w:u w:val="single"/>
        </w:rPr>
        <w:t>3.4.1 VISUAL INSPECTION</w:t>
      </w:r>
    </w:p>
    <w:p w14:paraId="3CB0D29A" w14:textId="77777777" w:rsidR="00EB1B06" w:rsidRPr="00F3262F" w:rsidRDefault="00EB1B06" w:rsidP="00EB1B06">
      <w:pPr>
        <w:pStyle w:val="PlainText"/>
        <w:jc w:val="both"/>
        <w:rPr>
          <w:rFonts w:asciiTheme="minorHAnsi" w:hAnsiTheme="minorHAnsi" w:cstheme="minorHAnsi"/>
          <w:sz w:val="22"/>
          <w:szCs w:val="22"/>
        </w:rPr>
      </w:pPr>
    </w:p>
    <w:p w14:paraId="668C4066" w14:textId="77777777" w:rsidR="00EB1B06" w:rsidRPr="00F3262F" w:rsidRDefault="00EB1B06" w:rsidP="00EB1B06">
      <w:pPr>
        <w:pStyle w:val="PlainText"/>
        <w:jc w:val="both"/>
        <w:rPr>
          <w:rFonts w:asciiTheme="minorHAnsi" w:hAnsiTheme="minorHAnsi" w:cstheme="minorHAnsi"/>
          <w:sz w:val="22"/>
          <w:szCs w:val="22"/>
        </w:rPr>
      </w:pPr>
      <w:r w:rsidRPr="00F3262F">
        <w:rPr>
          <w:rFonts w:asciiTheme="minorHAnsi" w:hAnsiTheme="minorHAnsi" w:cstheme="minorHAnsi"/>
          <w:sz w:val="22"/>
          <w:szCs w:val="22"/>
        </w:rPr>
        <w:t>Visual inspection shall include, but not to be limited to, the following:</w:t>
      </w:r>
    </w:p>
    <w:p w14:paraId="2D8F7CD2" w14:textId="77777777" w:rsidR="00EB1B06" w:rsidRPr="00F3262F" w:rsidRDefault="00EB1B06" w:rsidP="00EB1B06">
      <w:pPr>
        <w:pStyle w:val="PlainText"/>
        <w:jc w:val="both"/>
        <w:rPr>
          <w:rFonts w:asciiTheme="minorHAnsi" w:hAnsiTheme="minorHAnsi" w:cstheme="minorHAnsi"/>
          <w:sz w:val="22"/>
          <w:szCs w:val="22"/>
        </w:rPr>
      </w:pPr>
    </w:p>
    <w:p w14:paraId="74B4501D" w14:textId="77777777" w:rsidR="00EB1B06" w:rsidRPr="00F3262F" w:rsidRDefault="00EB1B06" w:rsidP="00EB1B06">
      <w:pPr>
        <w:pStyle w:val="PlainText"/>
        <w:numPr>
          <w:ilvl w:val="0"/>
          <w:numId w:val="22"/>
        </w:numPr>
        <w:jc w:val="both"/>
        <w:rPr>
          <w:rFonts w:asciiTheme="minorHAnsi" w:hAnsiTheme="minorHAnsi" w:cstheme="minorHAnsi"/>
          <w:sz w:val="22"/>
          <w:szCs w:val="22"/>
        </w:rPr>
      </w:pPr>
      <w:r w:rsidRPr="00F3262F">
        <w:rPr>
          <w:rFonts w:asciiTheme="minorHAnsi" w:hAnsiTheme="minorHAnsi" w:cstheme="minorHAnsi"/>
          <w:sz w:val="22"/>
          <w:szCs w:val="22"/>
        </w:rPr>
        <w:t>Visual Inspection shall include the removal of inspection covers.</w:t>
      </w:r>
    </w:p>
    <w:p w14:paraId="447261D8" w14:textId="77777777" w:rsidR="00EB1B06" w:rsidRPr="00F3262F" w:rsidRDefault="00EB1B06" w:rsidP="00EB1B06">
      <w:pPr>
        <w:pStyle w:val="PlainText"/>
        <w:numPr>
          <w:ilvl w:val="0"/>
          <w:numId w:val="22"/>
        </w:numPr>
        <w:jc w:val="both"/>
        <w:rPr>
          <w:rFonts w:asciiTheme="minorHAnsi" w:hAnsiTheme="minorHAnsi" w:cstheme="minorHAnsi"/>
          <w:sz w:val="22"/>
          <w:szCs w:val="22"/>
        </w:rPr>
      </w:pPr>
      <w:r w:rsidRPr="00F3262F">
        <w:rPr>
          <w:rFonts w:asciiTheme="minorHAnsi" w:hAnsiTheme="minorHAnsi" w:cstheme="minorHAnsi"/>
          <w:sz w:val="22"/>
          <w:szCs w:val="22"/>
        </w:rPr>
        <w:t>Outriggers, pads, structure/welds, bolts, hoses, fittings, cylinders, check valves, pins and retainers.</w:t>
      </w:r>
    </w:p>
    <w:p w14:paraId="7320784D" w14:textId="77777777" w:rsidR="00EB1B06" w:rsidRPr="00F3262F" w:rsidRDefault="00EB1B06" w:rsidP="00EB1B06">
      <w:pPr>
        <w:pStyle w:val="PlainText"/>
        <w:numPr>
          <w:ilvl w:val="0"/>
          <w:numId w:val="22"/>
        </w:numPr>
        <w:jc w:val="both"/>
        <w:rPr>
          <w:rFonts w:asciiTheme="minorHAnsi" w:hAnsiTheme="minorHAnsi" w:cstheme="minorHAnsi"/>
          <w:sz w:val="22"/>
          <w:szCs w:val="22"/>
        </w:rPr>
      </w:pPr>
      <w:r w:rsidRPr="00F3262F">
        <w:rPr>
          <w:rFonts w:asciiTheme="minorHAnsi" w:hAnsiTheme="minorHAnsi" w:cstheme="minorHAnsi"/>
          <w:sz w:val="22"/>
          <w:szCs w:val="22"/>
        </w:rPr>
        <w:t>Chassis, truck frame, aerial sub-frame/mounting, suspension, PTO, brake hoses, brake (micro brake)lock assembly, pintle hook, electrical system, hydraulic/electrical components, steering components, exhausting system and cooling lines.</w:t>
      </w:r>
    </w:p>
    <w:p w14:paraId="3FB42433" w14:textId="77777777" w:rsidR="00EB1B06" w:rsidRPr="00F3262F" w:rsidRDefault="00EB1B06" w:rsidP="00EB1B06">
      <w:pPr>
        <w:pStyle w:val="PlainText"/>
        <w:numPr>
          <w:ilvl w:val="0"/>
          <w:numId w:val="22"/>
        </w:numPr>
        <w:jc w:val="both"/>
        <w:rPr>
          <w:rFonts w:asciiTheme="minorHAnsi" w:hAnsiTheme="minorHAnsi" w:cstheme="minorHAnsi"/>
          <w:sz w:val="22"/>
          <w:szCs w:val="22"/>
        </w:rPr>
      </w:pPr>
      <w:r w:rsidRPr="00F3262F">
        <w:rPr>
          <w:rFonts w:asciiTheme="minorHAnsi" w:hAnsiTheme="minorHAnsi" w:cstheme="minorHAnsi"/>
          <w:sz w:val="22"/>
          <w:szCs w:val="22"/>
        </w:rPr>
        <w:t>Pedestal, mounting bolts/welds, pedestal structure, diagonal brace, attachment welds/pins, hydraulic swivel joint, hydraulic components, swing drive gear box/mounting bolts, backlash between swing pinion/bull gear and electric collector ring/brushes.</w:t>
      </w:r>
    </w:p>
    <w:p w14:paraId="7CDD86AD" w14:textId="77777777" w:rsidR="00EB1B06" w:rsidRPr="00F3262F" w:rsidRDefault="00EB1B06" w:rsidP="00EB1B06">
      <w:pPr>
        <w:pStyle w:val="PlainText"/>
        <w:numPr>
          <w:ilvl w:val="0"/>
          <w:numId w:val="22"/>
        </w:numPr>
        <w:jc w:val="both"/>
        <w:rPr>
          <w:rFonts w:asciiTheme="minorHAnsi" w:hAnsiTheme="minorHAnsi" w:cstheme="minorHAnsi"/>
          <w:sz w:val="22"/>
          <w:szCs w:val="22"/>
        </w:rPr>
      </w:pPr>
      <w:r w:rsidRPr="00F3262F">
        <w:rPr>
          <w:rFonts w:asciiTheme="minorHAnsi" w:hAnsiTheme="minorHAnsi" w:cstheme="minorHAnsi"/>
          <w:sz w:val="22"/>
          <w:szCs w:val="22"/>
        </w:rPr>
        <w:t>Rotation bearing, upper/lower bearing attachment weld/bolts, vertical movement of bearing, and proper torque on accessible bearing bolts.</w:t>
      </w:r>
    </w:p>
    <w:p w14:paraId="598485FE" w14:textId="77777777" w:rsidR="00EB1B06" w:rsidRPr="00F3262F" w:rsidRDefault="00EB1B06" w:rsidP="00EB1B06">
      <w:pPr>
        <w:pStyle w:val="PlainText"/>
        <w:numPr>
          <w:ilvl w:val="0"/>
          <w:numId w:val="22"/>
        </w:numPr>
        <w:jc w:val="both"/>
        <w:rPr>
          <w:rFonts w:asciiTheme="minorHAnsi" w:hAnsiTheme="minorHAnsi" w:cstheme="minorHAnsi"/>
          <w:sz w:val="22"/>
          <w:szCs w:val="22"/>
        </w:rPr>
      </w:pPr>
      <w:r w:rsidRPr="00F3262F">
        <w:rPr>
          <w:rFonts w:asciiTheme="minorHAnsi" w:hAnsiTheme="minorHAnsi" w:cstheme="minorHAnsi"/>
          <w:sz w:val="22"/>
          <w:szCs w:val="22"/>
        </w:rPr>
        <w:t>Turntable, turntable structure, bucket leveling cables, leveling cylinder, compensating chain/sprocket, hydraulic components and lower control operation.</w:t>
      </w:r>
    </w:p>
    <w:p w14:paraId="4C1557E2" w14:textId="77777777" w:rsidR="00EB1B06" w:rsidRPr="00F3262F" w:rsidRDefault="00EB1B06" w:rsidP="00EB1B06">
      <w:pPr>
        <w:pStyle w:val="PlainText"/>
        <w:numPr>
          <w:ilvl w:val="0"/>
          <w:numId w:val="22"/>
        </w:numPr>
        <w:jc w:val="both"/>
        <w:rPr>
          <w:rFonts w:asciiTheme="minorHAnsi" w:hAnsiTheme="minorHAnsi" w:cstheme="minorHAnsi"/>
          <w:sz w:val="22"/>
          <w:szCs w:val="22"/>
        </w:rPr>
      </w:pPr>
      <w:r w:rsidRPr="00F3262F">
        <w:rPr>
          <w:rFonts w:asciiTheme="minorHAnsi" w:hAnsiTheme="minorHAnsi" w:cstheme="minorHAnsi"/>
          <w:sz w:val="22"/>
          <w:szCs w:val="22"/>
        </w:rPr>
        <w:t>Lower boom, boom structure, welds, lift cylinders/attachment, hydraulic components/lines, leveling cables/rods, upper/extend cylinders/attachment, push links, boom rest supports, tie down straps, lower boom insulator/mounting, boom extension roller assembly and wear pads.</w:t>
      </w:r>
    </w:p>
    <w:p w14:paraId="69D9678B" w14:textId="77777777" w:rsidR="00EB1B06" w:rsidRPr="00F3262F" w:rsidRDefault="00EB1B06" w:rsidP="00EB1B06">
      <w:pPr>
        <w:pStyle w:val="PlainText"/>
        <w:numPr>
          <w:ilvl w:val="0"/>
          <w:numId w:val="22"/>
        </w:numPr>
        <w:jc w:val="both"/>
        <w:rPr>
          <w:rFonts w:asciiTheme="minorHAnsi" w:hAnsiTheme="minorHAnsi" w:cstheme="minorHAnsi"/>
          <w:sz w:val="22"/>
          <w:szCs w:val="22"/>
        </w:rPr>
      </w:pPr>
      <w:r w:rsidRPr="00F3262F">
        <w:rPr>
          <w:rFonts w:asciiTheme="minorHAnsi" w:hAnsiTheme="minorHAnsi" w:cstheme="minorHAnsi"/>
          <w:sz w:val="22"/>
          <w:szCs w:val="22"/>
        </w:rPr>
        <w:t>Elbow area, elbow structure, hydraulic hoses and levelling cables.</w:t>
      </w:r>
    </w:p>
    <w:p w14:paraId="546635A8" w14:textId="77777777" w:rsidR="00EB1B06" w:rsidRPr="00F3262F" w:rsidRDefault="00EB1B06" w:rsidP="00EB1B06">
      <w:pPr>
        <w:pStyle w:val="PlainText"/>
        <w:numPr>
          <w:ilvl w:val="0"/>
          <w:numId w:val="22"/>
        </w:numPr>
        <w:jc w:val="both"/>
        <w:rPr>
          <w:rFonts w:asciiTheme="minorHAnsi" w:hAnsiTheme="minorHAnsi" w:cstheme="minorHAnsi"/>
          <w:sz w:val="22"/>
          <w:szCs w:val="22"/>
        </w:rPr>
      </w:pPr>
      <w:r w:rsidRPr="00F3262F">
        <w:rPr>
          <w:rFonts w:asciiTheme="minorHAnsi" w:hAnsiTheme="minorHAnsi" w:cstheme="minorHAnsi"/>
          <w:sz w:val="22"/>
          <w:szCs w:val="22"/>
        </w:rPr>
        <w:t>Upper boom (extension), boom structure, welds, levelling cables/rods, wear pads, upper boom, insulator/mounting, hydraulic lines/components, jib structure/mounting, tool circuit hoses/fittings and pole claw arms/mounting brackets.</w:t>
      </w:r>
    </w:p>
    <w:p w14:paraId="70255907" w14:textId="77777777" w:rsidR="00EB1B06" w:rsidRPr="00F3262F" w:rsidRDefault="00EB1B06" w:rsidP="00EB1B06">
      <w:pPr>
        <w:pStyle w:val="PlainText"/>
        <w:numPr>
          <w:ilvl w:val="0"/>
          <w:numId w:val="22"/>
        </w:numPr>
        <w:jc w:val="both"/>
        <w:rPr>
          <w:rFonts w:asciiTheme="minorHAnsi" w:hAnsiTheme="minorHAnsi" w:cstheme="minorHAnsi"/>
          <w:sz w:val="22"/>
          <w:szCs w:val="22"/>
        </w:rPr>
      </w:pPr>
      <w:r w:rsidRPr="00F3262F">
        <w:rPr>
          <w:rFonts w:asciiTheme="minorHAnsi" w:hAnsiTheme="minorHAnsi" w:cstheme="minorHAnsi"/>
          <w:sz w:val="22"/>
          <w:szCs w:val="22"/>
        </w:rPr>
        <w:t>Platform (bucket), mounting bracket/bolts, levelling system, exterior condition, control operation and hydraulic lines/components.</w:t>
      </w:r>
    </w:p>
    <w:p w14:paraId="63D54A11" w14:textId="77777777" w:rsidR="00EB1B06" w:rsidRPr="00F3262F" w:rsidRDefault="00EB1B06" w:rsidP="00EB1B06">
      <w:pPr>
        <w:pStyle w:val="PlainText"/>
        <w:numPr>
          <w:ilvl w:val="0"/>
          <w:numId w:val="22"/>
        </w:numPr>
        <w:jc w:val="both"/>
        <w:rPr>
          <w:rFonts w:asciiTheme="minorHAnsi" w:hAnsiTheme="minorHAnsi" w:cstheme="minorHAnsi"/>
          <w:sz w:val="22"/>
          <w:szCs w:val="22"/>
        </w:rPr>
      </w:pPr>
      <w:r w:rsidRPr="00F3262F">
        <w:rPr>
          <w:rFonts w:asciiTheme="minorHAnsi" w:hAnsiTheme="minorHAnsi" w:cstheme="minorHAnsi"/>
          <w:sz w:val="22"/>
          <w:szCs w:val="22"/>
        </w:rPr>
        <w:t>Winch, mounting brackets/bolts/pins, gear box, hydraulic motor/lines load line condition and control operation.</w:t>
      </w:r>
    </w:p>
    <w:p w14:paraId="08875701" w14:textId="77777777" w:rsidR="00EB1B06" w:rsidRPr="00F3262F" w:rsidRDefault="00EB1B06" w:rsidP="00EB1B06">
      <w:pPr>
        <w:pStyle w:val="PlainText"/>
        <w:numPr>
          <w:ilvl w:val="0"/>
          <w:numId w:val="22"/>
        </w:numPr>
        <w:jc w:val="both"/>
        <w:rPr>
          <w:rFonts w:asciiTheme="minorHAnsi" w:hAnsiTheme="minorHAnsi" w:cstheme="minorHAnsi"/>
          <w:sz w:val="22"/>
          <w:szCs w:val="22"/>
        </w:rPr>
      </w:pPr>
      <w:r w:rsidRPr="00F3262F">
        <w:rPr>
          <w:rFonts w:asciiTheme="minorHAnsi" w:hAnsiTheme="minorHAnsi" w:cstheme="minorHAnsi"/>
          <w:sz w:val="22"/>
          <w:szCs w:val="22"/>
        </w:rPr>
        <w:t>Load rating chart, electrical hazard placards, MADDDC placards and upper/lower control operation placards.</w:t>
      </w:r>
    </w:p>
    <w:p w14:paraId="4B217942" w14:textId="77777777" w:rsidR="00EB1B06" w:rsidRPr="00F3262F" w:rsidRDefault="00EB1B06" w:rsidP="00EB1B06">
      <w:pPr>
        <w:pStyle w:val="PlainText"/>
        <w:numPr>
          <w:ilvl w:val="0"/>
          <w:numId w:val="22"/>
        </w:numPr>
        <w:jc w:val="both"/>
        <w:rPr>
          <w:rFonts w:asciiTheme="minorHAnsi" w:hAnsiTheme="minorHAnsi" w:cstheme="minorHAnsi"/>
          <w:sz w:val="22"/>
          <w:szCs w:val="22"/>
        </w:rPr>
      </w:pPr>
      <w:r w:rsidRPr="00F3262F">
        <w:rPr>
          <w:rFonts w:asciiTheme="minorHAnsi" w:hAnsiTheme="minorHAnsi" w:cstheme="minorHAnsi"/>
          <w:sz w:val="22"/>
          <w:szCs w:val="22"/>
        </w:rPr>
        <w:t>Pin joints and retainers on outriggers, boom pivot, lower/lift cylinder, upper/extend cylinder, push links, elbow pivot, platform (bucket), leveling cylinders.</w:t>
      </w:r>
    </w:p>
    <w:p w14:paraId="5E35C625" w14:textId="77777777" w:rsidR="00EB1B06" w:rsidRPr="00F3262F" w:rsidRDefault="00EB1B06" w:rsidP="00EB1B06">
      <w:pPr>
        <w:pStyle w:val="PlainText"/>
        <w:numPr>
          <w:ilvl w:val="0"/>
          <w:numId w:val="22"/>
        </w:numPr>
        <w:jc w:val="both"/>
        <w:rPr>
          <w:rFonts w:asciiTheme="minorHAnsi" w:hAnsiTheme="minorHAnsi" w:cstheme="minorHAnsi"/>
          <w:sz w:val="22"/>
          <w:szCs w:val="22"/>
        </w:rPr>
      </w:pPr>
      <w:r w:rsidRPr="00F3262F">
        <w:rPr>
          <w:rFonts w:asciiTheme="minorHAnsi" w:hAnsiTheme="minorHAnsi" w:cstheme="minorHAnsi"/>
          <w:sz w:val="22"/>
          <w:szCs w:val="22"/>
        </w:rPr>
        <w:t>Ultrasonic test (pins).</w:t>
      </w:r>
    </w:p>
    <w:p w14:paraId="4FFF6C3B" w14:textId="77777777" w:rsidR="00EB1B06" w:rsidRPr="00F3262F" w:rsidRDefault="00EB1B06" w:rsidP="00EB1B06">
      <w:pPr>
        <w:pStyle w:val="PlainText"/>
        <w:numPr>
          <w:ilvl w:val="0"/>
          <w:numId w:val="22"/>
        </w:numPr>
        <w:jc w:val="both"/>
        <w:rPr>
          <w:rFonts w:asciiTheme="minorHAnsi" w:hAnsiTheme="minorHAnsi" w:cstheme="minorHAnsi"/>
          <w:sz w:val="22"/>
          <w:szCs w:val="22"/>
        </w:rPr>
      </w:pPr>
      <w:r w:rsidRPr="00F3262F">
        <w:rPr>
          <w:rFonts w:asciiTheme="minorHAnsi" w:hAnsiTheme="minorHAnsi" w:cstheme="minorHAnsi"/>
          <w:sz w:val="22"/>
          <w:szCs w:val="22"/>
        </w:rPr>
        <w:t>Dielectric test of upper boom insulator, lower boom insulator, baskets/liners, jib (for insulated lifts only).</w:t>
      </w:r>
    </w:p>
    <w:p w14:paraId="14E7F7C4" w14:textId="77777777" w:rsidR="00EB1B06" w:rsidRPr="00F3262F" w:rsidRDefault="00EB1B06" w:rsidP="00EB1B06">
      <w:pPr>
        <w:pStyle w:val="PlainText"/>
        <w:numPr>
          <w:ilvl w:val="0"/>
          <w:numId w:val="22"/>
        </w:numPr>
        <w:jc w:val="both"/>
        <w:rPr>
          <w:rFonts w:asciiTheme="minorHAnsi" w:hAnsiTheme="minorHAnsi" w:cstheme="minorHAnsi"/>
          <w:sz w:val="22"/>
          <w:szCs w:val="22"/>
        </w:rPr>
      </w:pPr>
      <w:r w:rsidRPr="00F3262F">
        <w:rPr>
          <w:rFonts w:asciiTheme="minorHAnsi" w:hAnsiTheme="minorHAnsi" w:cstheme="minorHAnsi"/>
          <w:sz w:val="22"/>
          <w:szCs w:val="22"/>
        </w:rPr>
        <w:t xml:space="preserve">Acoustic emission test of upper boom insulator, lower boom insulator, structural components. </w:t>
      </w:r>
    </w:p>
    <w:p w14:paraId="2218D600" w14:textId="77777777" w:rsidR="00EB1B06" w:rsidRPr="00F3262F" w:rsidRDefault="00EB1B06" w:rsidP="00EB1B06">
      <w:pPr>
        <w:pStyle w:val="PlainText"/>
        <w:ind w:left="720"/>
        <w:jc w:val="both"/>
        <w:rPr>
          <w:rFonts w:asciiTheme="minorHAnsi" w:hAnsiTheme="minorHAnsi" w:cstheme="minorHAnsi"/>
          <w:sz w:val="22"/>
          <w:szCs w:val="22"/>
        </w:rPr>
      </w:pPr>
    </w:p>
    <w:p w14:paraId="2DD66F87" w14:textId="77777777" w:rsidR="00EB1B06" w:rsidRPr="00F3262F" w:rsidRDefault="00EB1B06" w:rsidP="00EB1B06">
      <w:pPr>
        <w:pStyle w:val="PlainText"/>
        <w:jc w:val="both"/>
        <w:rPr>
          <w:rFonts w:asciiTheme="minorHAnsi" w:hAnsiTheme="minorHAnsi" w:cstheme="minorHAnsi"/>
          <w:sz w:val="22"/>
          <w:szCs w:val="22"/>
        </w:rPr>
      </w:pPr>
      <w:r w:rsidRPr="00F3262F">
        <w:rPr>
          <w:rFonts w:asciiTheme="minorHAnsi" w:hAnsiTheme="minorHAnsi" w:cstheme="minorHAnsi"/>
          <w:b/>
          <w:sz w:val="22"/>
          <w:szCs w:val="22"/>
          <w:u w:val="single"/>
        </w:rPr>
        <w:t>3.5 STRUCTURAL INSPECTION</w:t>
      </w:r>
    </w:p>
    <w:p w14:paraId="16816A5C" w14:textId="77777777" w:rsidR="00EB1B06" w:rsidRPr="00F3262F" w:rsidRDefault="00EB1B06" w:rsidP="00EB1B06">
      <w:pPr>
        <w:pStyle w:val="PlainText"/>
        <w:jc w:val="both"/>
        <w:rPr>
          <w:rFonts w:asciiTheme="minorHAnsi" w:hAnsiTheme="minorHAnsi" w:cstheme="minorHAnsi"/>
          <w:sz w:val="22"/>
          <w:szCs w:val="22"/>
        </w:rPr>
      </w:pPr>
    </w:p>
    <w:p w14:paraId="7DD9F681" w14:textId="77777777" w:rsidR="00EB1B06" w:rsidRPr="00F3262F" w:rsidRDefault="00EB1B06" w:rsidP="00EB1B06">
      <w:pPr>
        <w:pStyle w:val="PlainText"/>
        <w:jc w:val="both"/>
        <w:rPr>
          <w:rFonts w:asciiTheme="minorHAnsi" w:hAnsiTheme="minorHAnsi" w:cstheme="minorHAnsi"/>
          <w:sz w:val="22"/>
          <w:szCs w:val="22"/>
        </w:rPr>
      </w:pPr>
      <w:r w:rsidRPr="00F3262F">
        <w:rPr>
          <w:rFonts w:asciiTheme="minorHAnsi" w:hAnsiTheme="minorHAnsi" w:cstheme="minorHAnsi"/>
          <w:sz w:val="22"/>
          <w:szCs w:val="22"/>
        </w:rPr>
        <w:t>All structural inspections are mandatory and shall include, but not be limited to, the following:</w:t>
      </w:r>
    </w:p>
    <w:p w14:paraId="2DD29DB6" w14:textId="77777777" w:rsidR="00EB1B06" w:rsidRPr="00F3262F" w:rsidRDefault="00EB1B06" w:rsidP="00EB1B06">
      <w:pPr>
        <w:pStyle w:val="PlainText"/>
        <w:jc w:val="both"/>
        <w:rPr>
          <w:rFonts w:asciiTheme="minorHAnsi" w:hAnsiTheme="minorHAnsi" w:cstheme="minorHAnsi"/>
          <w:sz w:val="22"/>
          <w:szCs w:val="22"/>
        </w:rPr>
      </w:pPr>
    </w:p>
    <w:p w14:paraId="03F929DC" w14:textId="77777777" w:rsidR="00EB1B06" w:rsidRPr="00F3262F" w:rsidRDefault="00EB1B06" w:rsidP="00EB1B06">
      <w:pPr>
        <w:pStyle w:val="PlainText"/>
        <w:numPr>
          <w:ilvl w:val="0"/>
          <w:numId w:val="22"/>
        </w:numPr>
        <w:jc w:val="both"/>
        <w:rPr>
          <w:rFonts w:asciiTheme="minorHAnsi" w:hAnsiTheme="minorHAnsi" w:cstheme="minorHAnsi"/>
          <w:sz w:val="22"/>
          <w:szCs w:val="22"/>
        </w:rPr>
      </w:pPr>
      <w:r w:rsidRPr="00F3262F">
        <w:rPr>
          <w:rFonts w:asciiTheme="minorHAnsi" w:hAnsiTheme="minorHAnsi" w:cstheme="minorHAnsi"/>
          <w:sz w:val="22"/>
          <w:szCs w:val="22"/>
        </w:rPr>
        <w:t>Magnetic particle inspection shall be performed on all critical welds, plates and castings.</w:t>
      </w:r>
    </w:p>
    <w:p w14:paraId="08C78F21" w14:textId="77777777" w:rsidR="00EB1B06" w:rsidRPr="00F3262F" w:rsidRDefault="00EB1B06" w:rsidP="00EB1B06">
      <w:pPr>
        <w:pStyle w:val="PlainText"/>
        <w:numPr>
          <w:ilvl w:val="0"/>
          <w:numId w:val="22"/>
        </w:numPr>
        <w:jc w:val="both"/>
        <w:rPr>
          <w:rFonts w:asciiTheme="minorHAnsi" w:hAnsiTheme="minorHAnsi" w:cstheme="minorHAnsi"/>
          <w:sz w:val="22"/>
          <w:szCs w:val="22"/>
        </w:rPr>
      </w:pPr>
      <w:r w:rsidRPr="00F3262F">
        <w:rPr>
          <w:rFonts w:asciiTheme="minorHAnsi" w:hAnsiTheme="minorHAnsi" w:cstheme="minorHAnsi"/>
          <w:sz w:val="22"/>
          <w:szCs w:val="22"/>
        </w:rPr>
        <w:lastRenderedPageBreak/>
        <w:t>Dye penetrate inspection shall be performed on all critical welds, plates and castings made of nonferrous material and any area requiring verification of magnetic particle inspection.</w:t>
      </w:r>
    </w:p>
    <w:p w14:paraId="6ACA8CEC" w14:textId="77777777" w:rsidR="00EB1B06" w:rsidRPr="00F3262F" w:rsidRDefault="00EB1B06" w:rsidP="00EB1B06">
      <w:pPr>
        <w:pStyle w:val="PlainText"/>
        <w:numPr>
          <w:ilvl w:val="0"/>
          <w:numId w:val="22"/>
        </w:numPr>
        <w:jc w:val="both"/>
        <w:rPr>
          <w:rFonts w:asciiTheme="minorHAnsi" w:hAnsiTheme="minorHAnsi" w:cstheme="minorHAnsi"/>
          <w:sz w:val="22"/>
          <w:szCs w:val="22"/>
        </w:rPr>
      </w:pPr>
      <w:r w:rsidRPr="00F3262F">
        <w:rPr>
          <w:rFonts w:asciiTheme="minorHAnsi" w:hAnsiTheme="minorHAnsi" w:cstheme="minorHAnsi"/>
          <w:sz w:val="22"/>
          <w:szCs w:val="22"/>
        </w:rPr>
        <w:t>Ultrasonic inspection shall be performed on all accessible pins including outriggers, pedestal, boom and platform.</w:t>
      </w:r>
    </w:p>
    <w:p w14:paraId="778D32D1" w14:textId="77777777" w:rsidR="00EB1B06" w:rsidRPr="00F3262F" w:rsidRDefault="00EB1B06" w:rsidP="00EB1B06">
      <w:pPr>
        <w:pStyle w:val="PlainText"/>
        <w:ind w:left="720"/>
        <w:jc w:val="both"/>
        <w:rPr>
          <w:rFonts w:asciiTheme="minorHAnsi" w:hAnsiTheme="minorHAnsi" w:cstheme="minorHAnsi"/>
          <w:sz w:val="22"/>
          <w:szCs w:val="22"/>
        </w:rPr>
      </w:pPr>
      <w:r w:rsidRPr="00F3262F">
        <w:rPr>
          <w:rFonts w:asciiTheme="minorHAnsi" w:hAnsiTheme="minorHAnsi" w:cstheme="minorHAnsi"/>
          <w:sz w:val="22"/>
          <w:szCs w:val="22"/>
        </w:rPr>
        <w:t xml:space="preserve"> </w:t>
      </w:r>
    </w:p>
    <w:p w14:paraId="7EE36A24" w14:textId="77777777" w:rsidR="00EB1B06" w:rsidRPr="00F3262F" w:rsidRDefault="00EB1B06" w:rsidP="00EB1B06">
      <w:pPr>
        <w:pStyle w:val="PlainText"/>
        <w:jc w:val="both"/>
        <w:rPr>
          <w:rFonts w:asciiTheme="minorHAnsi" w:hAnsiTheme="minorHAnsi" w:cstheme="minorHAnsi"/>
          <w:b/>
          <w:sz w:val="22"/>
          <w:szCs w:val="22"/>
          <w:u w:val="single"/>
        </w:rPr>
      </w:pPr>
      <w:r w:rsidRPr="00F3262F">
        <w:rPr>
          <w:rFonts w:asciiTheme="minorHAnsi" w:hAnsiTheme="minorHAnsi" w:cstheme="minorHAnsi"/>
          <w:b/>
          <w:sz w:val="22"/>
          <w:szCs w:val="22"/>
          <w:u w:val="single"/>
        </w:rPr>
        <w:t>3.6 TESTING</w:t>
      </w:r>
    </w:p>
    <w:p w14:paraId="756BEEC5" w14:textId="77777777" w:rsidR="00EB1B06" w:rsidRPr="00F3262F" w:rsidRDefault="00EB1B06" w:rsidP="00EB1B06">
      <w:pPr>
        <w:pStyle w:val="PlainText"/>
        <w:jc w:val="both"/>
        <w:rPr>
          <w:rFonts w:asciiTheme="minorHAnsi" w:hAnsiTheme="minorHAnsi" w:cstheme="minorHAnsi"/>
          <w:b/>
          <w:sz w:val="22"/>
          <w:szCs w:val="22"/>
          <w:u w:val="single"/>
        </w:rPr>
      </w:pPr>
    </w:p>
    <w:p w14:paraId="48B3F9F8" w14:textId="77777777" w:rsidR="00EB1B06" w:rsidRPr="00F3262F" w:rsidRDefault="00EB1B06" w:rsidP="00EB1B06">
      <w:pPr>
        <w:pStyle w:val="PlainText"/>
        <w:jc w:val="both"/>
        <w:rPr>
          <w:rFonts w:asciiTheme="minorHAnsi" w:hAnsiTheme="minorHAnsi" w:cstheme="minorHAnsi"/>
          <w:sz w:val="22"/>
          <w:szCs w:val="22"/>
        </w:rPr>
      </w:pPr>
      <w:r w:rsidRPr="00F3262F">
        <w:rPr>
          <w:rFonts w:asciiTheme="minorHAnsi" w:hAnsiTheme="minorHAnsi" w:cstheme="minorHAnsi"/>
          <w:sz w:val="22"/>
          <w:szCs w:val="22"/>
        </w:rPr>
        <w:t>An acoustic emission and load test shall be performed on the fiberglass structures and metal components as specified by ASTM (F 914-85)/ANSI (A92.2) standards.</w:t>
      </w:r>
    </w:p>
    <w:p w14:paraId="3B89896B" w14:textId="77777777" w:rsidR="00EB1B06" w:rsidRPr="00F3262F" w:rsidRDefault="00EB1B06" w:rsidP="00EB1B06">
      <w:pPr>
        <w:pStyle w:val="PlainText"/>
        <w:jc w:val="both"/>
        <w:rPr>
          <w:rFonts w:asciiTheme="minorHAnsi" w:hAnsiTheme="minorHAnsi" w:cstheme="minorHAnsi"/>
          <w:sz w:val="22"/>
          <w:szCs w:val="22"/>
        </w:rPr>
      </w:pPr>
    </w:p>
    <w:p w14:paraId="26699E0C" w14:textId="77777777" w:rsidR="00EB1B06" w:rsidRPr="00F3262F" w:rsidRDefault="00EB1B06" w:rsidP="00EB1B06">
      <w:pPr>
        <w:pStyle w:val="PlainText"/>
        <w:jc w:val="both"/>
        <w:rPr>
          <w:rFonts w:asciiTheme="minorHAnsi" w:hAnsiTheme="minorHAnsi" w:cstheme="minorHAnsi"/>
          <w:sz w:val="22"/>
          <w:szCs w:val="22"/>
        </w:rPr>
      </w:pPr>
      <w:r w:rsidRPr="00F3262F">
        <w:rPr>
          <w:rFonts w:asciiTheme="minorHAnsi" w:hAnsiTheme="minorHAnsi" w:cstheme="minorHAnsi"/>
          <w:sz w:val="22"/>
          <w:szCs w:val="22"/>
        </w:rPr>
        <w:t>Functional and operational tests are to be performed to check the operation of controls, bearings, pins, bushings, cylinders, holding valves, bucket leveling mechanism, etc., according to the ASTM/ANSI standards.</w:t>
      </w:r>
    </w:p>
    <w:p w14:paraId="3CE0F379" w14:textId="77777777" w:rsidR="00EB1B06" w:rsidRPr="00F3262F" w:rsidRDefault="00EB1B06" w:rsidP="00EB1B06">
      <w:pPr>
        <w:pStyle w:val="PlainText"/>
        <w:jc w:val="both"/>
        <w:rPr>
          <w:rFonts w:asciiTheme="minorHAnsi" w:hAnsiTheme="minorHAnsi" w:cstheme="minorHAnsi"/>
          <w:sz w:val="22"/>
          <w:szCs w:val="22"/>
        </w:rPr>
      </w:pPr>
    </w:p>
    <w:p w14:paraId="1CE93CE1" w14:textId="77777777" w:rsidR="00EB1B06" w:rsidRPr="00F3262F" w:rsidRDefault="00EB1B06" w:rsidP="00EB1B06">
      <w:pPr>
        <w:pStyle w:val="PlainText"/>
        <w:jc w:val="both"/>
        <w:rPr>
          <w:rFonts w:asciiTheme="minorHAnsi" w:hAnsiTheme="minorHAnsi" w:cstheme="minorHAnsi"/>
          <w:sz w:val="22"/>
          <w:szCs w:val="22"/>
        </w:rPr>
      </w:pPr>
      <w:r w:rsidRPr="00F3262F">
        <w:rPr>
          <w:rFonts w:asciiTheme="minorHAnsi" w:hAnsiTheme="minorHAnsi" w:cstheme="minorHAnsi"/>
          <w:sz w:val="22"/>
          <w:szCs w:val="22"/>
        </w:rPr>
        <w:t>Dielectric test (to 100,000 volts) shall be conducted to verify the electrical insulating in the FRP upper/lower booms, double buckets and upper controls (for insulated lifts only).</w:t>
      </w:r>
    </w:p>
    <w:p w14:paraId="3AD14800" w14:textId="77777777" w:rsidR="00EB1B06" w:rsidRPr="00F3262F" w:rsidRDefault="00EB1B06" w:rsidP="00EB1B06">
      <w:pPr>
        <w:pStyle w:val="PlainText"/>
        <w:jc w:val="both"/>
        <w:rPr>
          <w:rFonts w:asciiTheme="minorHAnsi" w:hAnsiTheme="minorHAnsi" w:cstheme="minorHAnsi"/>
          <w:sz w:val="22"/>
          <w:szCs w:val="22"/>
        </w:rPr>
      </w:pPr>
    </w:p>
    <w:p w14:paraId="09C3EDB0" w14:textId="77777777" w:rsidR="00EB1B06" w:rsidRPr="00F3262F" w:rsidRDefault="00EB1B06" w:rsidP="00EB1B06">
      <w:pPr>
        <w:pStyle w:val="PlainText"/>
        <w:jc w:val="both"/>
        <w:rPr>
          <w:rFonts w:asciiTheme="minorHAnsi" w:hAnsiTheme="minorHAnsi" w:cstheme="minorHAnsi"/>
          <w:sz w:val="22"/>
          <w:szCs w:val="22"/>
        </w:rPr>
      </w:pPr>
      <w:r w:rsidRPr="00F3262F">
        <w:rPr>
          <w:rFonts w:asciiTheme="minorHAnsi" w:hAnsiTheme="minorHAnsi" w:cstheme="minorHAnsi"/>
          <w:sz w:val="22"/>
          <w:szCs w:val="22"/>
        </w:rPr>
        <w:t>A dielectric test on the hydraulic oil corresponding to ASTM D1816 standards shall be performed.</w:t>
      </w:r>
    </w:p>
    <w:p w14:paraId="3C822991" w14:textId="77777777" w:rsidR="00EB1B06" w:rsidRPr="00F3262F" w:rsidRDefault="00EB1B06" w:rsidP="00EB1B06">
      <w:pPr>
        <w:pStyle w:val="PlainText"/>
        <w:jc w:val="both"/>
        <w:rPr>
          <w:rFonts w:asciiTheme="minorHAnsi" w:hAnsiTheme="minorHAnsi" w:cstheme="minorHAnsi"/>
          <w:sz w:val="22"/>
          <w:szCs w:val="22"/>
        </w:rPr>
      </w:pPr>
    </w:p>
    <w:p w14:paraId="68817518" w14:textId="77777777" w:rsidR="00EB1B06" w:rsidRPr="00F3262F" w:rsidRDefault="00EB1B06" w:rsidP="00EB1B06">
      <w:pPr>
        <w:pStyle w:val="PlainText"/>
        <w:jc w:val="both"/>
        <w:rPr>
          <w:rFonts w:asciiTheme="minorHAnsi" w:hAnsiTheme="minorHAnsi" w:cstheme="minorHAnsi"/>
          <w:b/>
          <w:sz w:val="22"/>
          <w:szCs w:val="22"/>
          <w:u w:val="single"/>
        </w:rPr>
      </w:pPr>
      <w:r w:rsidRPr="00F3262F">
        <w:rPr>
          <w:rFonts w:asciiTheme="minorHAnsi" w:hAnsiTheme="minorHAnsi" w:cstheme="minorHAnsi"/>
          <w:b/>
          <w:sz w:val="22"/>
          <w:szCs w:val="22"/>
          <w:u w:val="single"/>
        </w:rPr>
        <w:t>3.7 REASON FOR FAILURE</w:t>
      </w:r>
    </w:p>
    <w:p w14:paraId="4975F641" w14:textId="77777777" w:rsidR="00EB1B06" w:rsidRPr="00F3262F" w:rsidRDefault="00EB1B06" w:rsidP="00EB1B06">
      <w:pPr>
        <w:pStyle w:val="PlainText"/>
        <w:jc w:val="both"/>
        <w:rPr>
          <w:rFonts w:asciiTheme="minorHAnsi" w:hAnsiTheme="minorHAnsi" w:cstheme="minorHAnsi"/>
          <w:sz w:val="22"/>
          <w:szCs w:val="22"/>
        </w:rPr>
      </w:pPr>
    </w:p>
    <w:p w14:paraId="4D7501F7" w14:textId="77777777" w:rsidR="00EB1B06" w:rsidRPr="00F3262F" w:rsidRDefault="00EB1B06" w:rsidP="00EB1B06">
      <w:pPr>
        <w:pStyle w:val="PlainText"/>
        <w:jc w:val="both"/>
        <w:rPr>
          <w:rFonts w:asciiTheme="minorHAnsi" w:hAnsiTheme="minorHAnsi" w:cstheme="minorHAnsi"/>
          <w:sz w:val="22"/>
          <w:szCs w:val="22"/>
        </w:rPr>
      </w:pPr>
      <w:r w:rsidRPr="00F3262F">
        <w:rPr>
          <w:rFonts w:asciiTheme="minorHAnsi" w:hAnsiTheme="minorHAnsi" w:cstheme="minorHAnsi"/>
          <w:sz w:val="22"/>
          <w:szCs w:val="22"/>
        </w:rPr>
        <w:t>Vehicle mounted articulated boom devices shall be rejected for the following:</w:t>
      </w:r>
    </w:p>
    <w:p w14:paraId="1CD93F38" w14:textId="77777777" w:rsidR="00EB1B06" w:rsidRPr="00F3262F" w:rsidRDefault="00EB1B06" w:rsidP="00EB1B06">
      <w:pPr>
        <w:pStyle w:val="PlainText"/>
        <w:jc w:val="both"/>
        <w:rPr>
          <w:rFonts w:asciiTheme="minorHAnsi" w:hAnsiTheme="minorHAnsi" w:cstheme="minorHAnsi"/>
          <w:sz w:val="22"/>
          <w:szCs w:val="22"/>
        </w:rPr>
      </w:pPr>
    </w:p>
    <w:p w14:paraId="555AFCB1" w14:textId="77777777" w:rsidR="00EB1B06" w:rsidRPr="00F3262F" w:rsidRDefault="00EB1B06" w:rsidP="00EB1B06">
      <w:pPr>
        <w:pStyle w:val="PlainText"/>
        <w:numPr>
          <w:ilvl w:val="0"/>
          <w:numId w:val="22"/>
        </w:numPr>
        <w:jc w:val="both"/>
        <w:rPr>
          <w:rFonts w:asciiTheme="minorHAnsi" w:hAnsiTheme="minorHAnsi" w:cstheme="minorHAnsi"/>
          <w:sz w:val="22"/>
          <w:szCs w:val="22"/>
        </w:rPr>
      </w:pPr>
      <w:r w:rsidRPr="00F3262F">
        <w:rPr>
          <w:rFonts w:asciiTheme="minorHAnsi" w:hAnsiTheme="minorHAnsi" w:cstheme="minorHAnsi"/>
          <w:sz w:val="22"/>
          <w:szCs w:val="22"/>
        </w:rPr>
        <w:t>Electrical breakdown</w:t>
      </w:r>
    </w:p>
    <w:p w14:paraId="1E9CF8BB" w14:textId="77777777" w:rsidR="00EB1B06" w:rsidRPr="00F3262F" w:rsidRDefault="00EB1B06" w:rsidP="00EB1B06">
      <w:pPr>
        <w:pStyle w:val="PlainText"/>
        <w:numPr>
          <w:ilvl w:val="0"/>
          <w:numId w:val="22"/>
        </w:numPr>
        <w:jc w:val="both"/>
        <w:rPr>
          <w:rFonts w:asciiTheme="minorHAnsi" w:hAnsiTheme="minorHAnsi" w:cstheme="minorHAnsi"/>
          <w:sz w:val="22"/>
          <w:szCs w:val="22"/>
        </w:rPr>
      </w:pPr>
      <w:r w:rsidRPr="00F3262F">
        <w:rPr>
          <w:rFonts w:asciiTheme="minorHAnsi" w:hAnsiTheme="minorHAnsi" w:cstheme="minorHAnsi"/>
          <w:sz w:val="22"/>
          <w:szCs w:val="22"/>
        </w:rPr>
        <w:t>Leakage current exceeding maximum limits as set forth in the appropriate ASTM/ANSI standard</w:t>
      </w:r>
    </w:p>
    <w:p w14:paraId="06FEDD07" w14:textId="77777777" w:rsidR="00EB1B06" w:rsidRPr="00F3262F" w:rsidRDefault="00EB1B06" w:rsidP="00EB1B06">
      <w:pPr>
        <w:pStyle w:val="PlainText"/>
        <w:numPr>
          <w:ilvl w:val="0"/>
          <w:numId w:val="22"/>
        </w:numPr>
        <w:jc w:val="both"/>
        <w:rPr>
          <w:rFonts w:asciiTheme="minorHAnsi" w:hAnsiTheme="minorHAnsi" w:cstheme="minorHAnsi"/>
          <w:sz w:val="22"/>
          <w:szCs w:val="22"/>
        </w:rPr>
      </w:pPr>
      <w:r w:rsidRPr="00F3262F">
        <w:rPr>
          <w:rFonts w:asciiTheme="minorHAnsi" w:hAnsiTheme="minorHAnsi" w:cstheme="minorHAnsi"/>
          <w:sz w:val="22"/>
          <w:szCs w:val="22"/>
        </w:rPr>
        <w:t>Mechanical Failures</w:t>
      </w:r>
    </w:p>
    <w:p w14:paraId="7A7206C5" w14:textId="77777777" w:rsidR="00EB1B06" w:rsidRPr="00F3262F" w:rsidRDefault="00EB1B06" w:rsidP="00EB1B06">
      <w:pPr>
        <w:pStyle w:val="PlainText"/>
        <w:numPr>
          <w:ilvl w:val="0"/>
          <w:numId w:val="22"/>
        </w:numPr>
        <w:jc w:val="both"/>
        <w:rPr>
          <w:rFonts w:asciiTheme="minorHAnsi" w:hAnsiTheme="minorHAnsi" w:cstheme="minorHAnsi"/>
          <w:sz w:val="22"/>
          <w:szCs w:val="22"/>
        </w:rPr>
      </w:pPr>
      <w:r w:rsidRPr="00F3262F">
        <w:rPr>
          <w:rFonts w:asciiTheme="minorHAnsi" w:hAnsiTheme="minorHAnsi" w:cstheme="minorHAnsi"/>
          <w:sz w:val="22"/>
          <w:szCs w:val="22"/>
        </w:rPr>
        <w:t>Manufacturing defect</w:t>
      </w:r>
    </w:p>
    <w:p w14:paraId="037A9A5F" w14:textId="77777777" w:rsidR="00EB1B06" w:rsidRPr="00F3262F" w:rsidRDefault="00EB1B06" w:rsidP="00EB1B06">
      <w:pPr>
        <w:pStyle w:val="PlainText"/>
        <w:jc w:val="both"/>
        <w:rPr>
          <w:rFonts w:asciiTheme="minorHAnsi" w:hAnsiTheme="minorHAnsi" w:cstheme="minorHAnsi"/>
          <w:sz w:val="22"/>
          <w:szCs w:val="22"/>
        </w:rPr>
      </w:pPr>
    </w:p>
    <w:p w14:paraId="1180EA15" w14:textId="77777777" w:rsidR="00EB1B06" w:rsidRPr="00F3262F" w:rsidRDefault="00EB1B06" w:rsidP="00EB1B06">
      <w:pPr>
        <w:pStyle w:val="PlainText"/>
        <w:jc w:val="both"/>
        <w:rPr>
          <w:rFonts w:asciiTheme="minorHAnsi" w:hAnsiTheme="minorHAnsi" w:cstheme="minorHAnsi"/>
          <w:b/>
          <w:sz w:val="22"/>
          <w:szCs w:val="22"/>
          <w:u w:val="single"/>
        </w:rPr>
      </w:pPr>
      <w:r w:rsidRPr="00F3262F">
        <w:rPr>
          <w:rFonts w:asciiTheme="minorHAnsi" w:hAnsiTheme="minorHAnsi" w:cstheme="minorHAnsi"/>
          <w:b/>
          <w:sz w:val="22"/>
          <w:szCs w:val="22"/>
          <w:u w:val="single"/>
        </w:rPr>
        <w:t>3.8 REPORTS</w:t>
      </w:r>
    </w:p>
    <w:p w14:paraId="19A0EA9E" w14:textId="77777777" w:rsidR="00EB1B06" w:rsidRPr="00F3262F" w:rsidRDefault="00EB1B06" w:rsidP="00EB1B06">
      <w:pPr>
        <w:pStyle w:val="PlainText"/>
        <w:jc w:val="both"/>
        <w:rPr>
          <w:rFonts w:asciiTheme="minorHAnsi" w:hAnsiTheme="minorHAnsi" w:cstheme="minorHAnsi"/>
          <w:b/>
          <w:sz w:val="22"/>
          <w:szCs w:val="22"/>
          <w:u w:val="single"/>
        </w:rPr>
      </w:pPr>
    </w:p>
    <w:p w14:paraId="4D5571B6" w14:textId="77777777" w:rsidR="00EB1B06" w:rsidRPr="00F3262F" w:rsidRDefault="00EB1B06" w:rsidP="00EB1B06">
      <w:pPr>
        <w:pStyle w:val="PlainText"/>
        <w:jc w:val="both"/>
        <w:rPr>
          <w:rFonts w:asciiTheme="minorHAnsi" w:hAnsiTheme="minorHAnsi" w:cstheme="minorHAnsi"/>
          <w:sz w:val="22"/>
          <w:szCs w:val="22"/>
        </w:rPr>
      </w:pPr>
      <w:r w:rsidRPr="00F3262F">
        <w:rPr>
          <w:rFonts w:asciiTheme="minorHAnsi" w:hAnsiTheme="minorHAnsi" w:cstheme="minorHAnsi"/>
          <w:sz w:val="22"/>
          <w:szCs w:val="22"/>
        </w:rPr>
        <w:t>For each vehicle that is tested, the contractor shall supply a written report that includes the information indicated in the following subsections.</w:t>
      </w:r>
    </w:p>
    <w:p w14:paraId="61F82370" w14:textId="77777777" w:rsidR="00EB1B06" w:rsidRPr="00F3262F" w:rsidRDefault="00EB1B06" w:rsidP="00EB1B06">
      <w:pPr>
        <w:pStyle w:val="PlainText"/>
        <w:jc w:val="both"/>
        <w:rPr>
          <w:rFonts w:asciiTheme="minorHAnsi" w:hAnsiTheme="minorHAnsi" w:cstheme="minorHAnsi"/>
          <w:sz w:val="22"/>
          <w:szCs w:val="22"/>
        </w:rPr>
      </w:pPr>
    </w:p>
    <w:p w14:paraId="0774751B" w14:textId="77777777" w:rsidR="00EB1B06" w:rsidRPr="00F3262F" w:rsidRDefault="00EB1B06" w:rsidP="00EB1B06">
      <w:pPr>
        <w:pStyle w:val="PlainText"/>
        <w:jc w:val="both"/>
        <w:rPr>
          <w:rFonts w:asciiTheme="minorHAnsi" w:hAnsiTheme="minorHAnsi" w:cstheme="minorHAnsi"/>
          <w:sz w:val="22"/>
          <w:szCs w:val="22"/>
        </w:rPr>
      </w:pPr>
      <w:r w:rsidRPr="00F3262F">
        <w:rPr>
          <w:rFonts w:asciiTheme="minorHAnsi" w:hAnsiTheme="minorHAnsi" w:cstheme="minorHAnsi"/>
          <w:sz w:val="22"/>
          <w:szCs w:val="22"/>
        </w:rPr>
        <w:t>Each vehicle report shall be reviewed with the NJDOT representative. Two (2) copies of each vehicle report shall be provided. One copy should be given to the appropriate regional site contact. The second copy of the report shall be sent to the contract manager.</w:t>
      </w:r>
    </w:p>
    <w:p w14:paraId="19BD3220" w14:textId="77777777" w:rsidR="00EB1B06" w:rsidRPr="00F3262F" w:rsidRDefault="00EB1B06" w:rsidP="00EB1B06">
      <w:pPr>
        <w:pStyle w:val="PlainText"/>
        <w:jc w:val="both"/>
        <w:rPr>
          <w:rFonts w:asciiTheme="minorHAnsi" w:hAnsiTheme="minorHAnsi" w:cstheme="minorHAnsi"/>
          <w:sz w:val="22"/>
          <w:szCs w:val="22"/>
        </w:rPr>
      </w:pPr>
    </w:p>
    <w:p w14:paraId="0A38BAA3" w14:textId="77777777" w:rsidR="00EB1B06" w:rsidRPr="00F3262F" w:rsidRDefault="00EB1B06" w:rsidP="00EB1B06">
      <w:pPr>
        <w:pStyle w:val="PlainText"/>
        <w:jc w:val="both"/>
        <w:rPr>
          <w:rFonts w:asciiTheme="minorHAnsi" w:hAnsiTheme="minorHAnsi" w:cstheme="minorHAnsi"/>
          <w:sz w:val="22"/>
          <w:szCs w:val="22"/>
        </w:rPr>
      </w:pPr>
      <w:r w:rsidRPr="00F3262F">
        <w:rPr>
          <w:rFonts w:asciiTheme="minorHAnsi" w:hAnsiTheme="minorHAnsi" w:cstheme="minorHAnsi"/>
          <w:sz w:val="22"/>
          <w:szCs w:val="22"/>
          <w:u w:val="single"/>
        </w:rPr>
        <w:t>IMPORTANT NOTE</w:t>
      </w:r>
      <w:r w:rsidRPr="00F3262F">
        <w:rPr>
          <w:rFonts w:asciiTheme="minorHAnsi" w:hAnsiTheme="minorHAnsi" w:cstheme="minorHAnsi"/>
          <w:sz w:val="22"/>
          <w:szCs w:val="22"/>
        </w:rPr>
        <w:t>: Each bidder submitting a bid proposal should submit a sample “</w:t>
      </w:r>
      <w:r w:rsidRPr="00F3262F">
        <w:rPr>
          <w:rFonts w:asciiTheme="minorHAnsi" w:hAnsiTheme="minorHAnsi" w:cstheme="minorHAnsi"/>
          <w:sz w:val="22"/>
          <w:szCs w:val="22"/>
          <w:u w:val="single"/>
        </w:rPr>
        <w:t>Standard Written Report Form</w:t>
      </w:r>
      <w:r w:rsidRPr="00F3262F">
        <w:rPr>
          <w:rFonts w:asciiTheme="minorHAnsi" w:hAnsiTheme="minorHAnsi" w:cstheme="minorHAnsi"/>
          <w:sz w:val="22"/>
          <w:szCs w:val="22"/>
        </w:rPr>
        <w:t>” for use in the bid evaluation. The form shall be representative of the report format and content the bidder would provide if selected as the successful bidder. A bidder who fails to submit a sample report within five business days of a written or oral request from the State shall have its bid proposal rejected.</w:t>
      </w:r>
    </w:p>
    <w:p w14:paraId="3D5CBDDB" w14:textId="77777777" w:rsidR="00EB1B06" w:rsidRPr="00F3262F" w:rsidRDefault="00EB1B06" w:rsidP="00EB1B06">
      <w:pPr>
        <w:pStyle w:val="PlainText"/>
        <w:jc w:val="both"/>
        <w:rPr>
          <w:rFonts w:asciiTheme="minorHAnsi" w:hAnsiTheme="minorHAnsi" w:cstheme="minorHAnsi"/>
          <w:sz w:val="22"/>
          <w:szCs w:val="22"/>
        </w:rPr>
      </w:pPr>
    </w:p>
    <w:p w14:paraId="29EC4EB4" w14:textId="77777777" w:rsidR="00EB1B06" w:rsidRPr="00F3262F" w:rsidRDefault="00EB1B06" w:rsidP="00EB1B06">
      <w:pPr>
        <w:pStyle w:val="PlainText"/>
        <w:jc w:val="both"/>
        <w:rPr>
          <w:rFonts w:asciiTheme="minorHAnsi" w:hAnsiTheme="minorHAnsi" w:cstheme="minorHAnsi"/>
          <w:b/>
          <w:sz w:val="22"/>
          <w:szCs w:val="22"/>
          <w:u w:val="single"/>
        </w:rPr>
      </w:pPr>
      <w:r w:rsidRPr="00F3262F">
        <w:rPr>
          <w:rFonts w:asciiTheme="minorHAnsi" w:hAnsiTheme="minorHAnsi" w:cstheme="minorHAnsi"/>
          <w:b/>
          <w:sz w:val="22"/>
          <w:szCs w:val="22"/>
          <w:u w:val="single"/>
        </w:rPr>
        <w:t>3.8.1 COVER SHEET</w:t>
      </w:r>
    </w:p>
    <w:p w14:paraId="6994288E" w14:textId="77777777" w:rsidR="00EB1B06" w:rsidRPr="00F3262F" w:rsidRDefault="00EB1B06" w:rsidP="00EB1B06">
      <w:pPr>
        <w:pStyle w:val="PlainText"/>
        <w:jc w:val="both"/>
        <w:rPr>
          <w:rFonts w:asciiTheme="minorHAnsi" w:hAnsiTheme="minorHAnsi" w:cstheme="minorHAnsi"/>
          <w:sz w:val="22"/>
          <w:szCs w:val="22"/>
        </w:rPr>
      </w:pPr>
    </w:p>
    <w:p w14:paraId="73E4AF44" w14:textId="77777777" w:rsidR="00EB1B06" w:rsidRPr="00F3262F" w:rsidRDefault="00EB1B06" w:rsidP="00EB1B06">
      <w:pPr>
        <w:pStyle w:val="PlainText"/>
        <w:jc w:val="both"/>
        <w:rPr>
          <w:rFonts w:asciiTheme="minorHAnsi" w:hAnsiTheme="minorHAnsi" w:cstheme="minorHAnsi"/>
          <w:sz w:val="22"/>
          <w:szCs w:val="22"/>
        </w:rPr>
      </w:pPr>
      <w:r w:rsidRPr="00F3262F">
        <w:rPr>
          <w:rFonts w:asciiTheme="minorHAnsi" w:hAnsiTheme="minorHAnsi" w:cstheme="minorHAnsi"/>
          <w:sz w:val="22"/>
          <w:szCs w:val="22"/>
        </w:rPr>
        <w:t>A cover sheet shall be provided for each report which must include the following information:</w:t>
      </w:r>
    </w:p>
    <w:p w14:paraId="2724C22F" w14:textId="77777777" w:rsidR="00EB1B06" w:rsidRPr="00F3262F" w:rsidRDefault="00EB1B06" w:rsidP="00EB1B06">
      <w:pPr>
        <w:pStyle w:val="PlainText"/>
        <w:jc w:val="both"/>
        <w:rPr>
          <w:rFonts w:asciiTheme="minorHAnsi" w:hAnsiTheme="minorHAnsi" w:cstheme="minorHAnsi"/>
          <w:sz w:val="22"/>
          <w:szCs w:val="22"/>
        </w:rPr>
      </w:pPr>
    </w:p>
    <w:p w14:paraId="483A4FED" w14:textId="77777777" w:rsidR="00EB1B06" w:rsidRPr="00F3262F" w:rsidRDefault="00EB1B06" w:rsidP="00EB1B06">
      <w:pPr>
        <w:pStyle w:val="PlainText"/>
        <w:numPr>
          <w:ilvl w:val="0"/>
          <w:numId w:val="22"/>
        </w:numPr>
        <w:jc w:val="both"/>
        <w:rPr>
          <w:rFonts w:asciiTheme="minorHAnsi" w:hAnsiTheme="minorHAnsi" w:cstheme="minorHAnsi"/>
          <w:sz w:val="22"/>
          <w:szCs w:val="22"/>
        </w:rPr>
      </w:pPr>
      <w:r w:rsidRPr="00F3262F">
        <w:rPr>
          <w:rFonts w:asciiTheme="minorHAnsi" w:hAnsiTheme="minorHAnsi" w:cstheme="minorHAnsi"/>
          <w:sz w:val="22"/>
          <w:szCs w:val="22"/>
        </w:rPr>
        <w:lastRenderedPageBreak/>
        <w:t>Date of test, location of test</w:t>
      </w:r>
    </w:p>
    <w:p w14:paraId="0019228D" w14:textId="77777777" w:rsidR="00EB1B06" w:rsidRPr="00F3262F" w:rsidRDefault="00EB1B06" w:rsidP="00EB1B06">
      <w:pPr>
        <w:pStyle w:val="PlainText"/>
        <w:numPr>
          <w:ilvl w:val="0"/>
          <w:numId w:val="22"/>
        </w:numPr>
        <w:jc w:val="both"/>
        <w:rPr>
          <w:rFonts w:asciiTheme="minorHAnsi" w:hAnsiTheme="minorHAnsi" w:cstheme="minorHAnsi"/>
          <w:sz w:val="22"/>
          <w:szCs w:val="22"/>
        </w:rPr>
      </w:pPr>
      <w:r w:rsidRPr="00F3262F">
        <w:rPr>
          <w:rFonts w:asciiTheme="minorHAnsi" w:hAnsiTheme="minorHAnsi" w:cstheme="minorHAnsi"/>
          <w:sz w:val="22"/>
          <w:szCs w:val="22"/>
        </w:rPr>
        <w:t>Vehicle type and license plate number</w:t>
      </w:r>
    </w:p>
    <w:p w14:paraId="5F4F1A77" w14:textId="77777777" w:rsidR="00EB1B06" w:rsidRPr="00F3262F" w:rsidRDefault="00EB1B06" w:rsidP="00EB1B06">
      <w:pPr>
        <w:pStyle w:val="PlainText"/>
        <w:numPr>
          <w:ilvl w:val="0"/>
          <w:numId w:val="22"/>
        </w:numPr>
        <w:jc w:val="both"/>
        <w:rPr>
          <w:rFonts w:asciiTheme="minorHAnsi" w:hAnsiTheme="minorHAnsi" w:cstheme="minorHAnsi"/>
          <w:sz w:val="22"/>
          <w:szCs w:val="22"/>
        </w:rPr>
      </w:pPr>
      <w:r w:rsidRPr="00F3262F">
        <w:rPr>
          <w:rFonts w:asciiTheme="minorHAnsi" w:hAnsiTheme="minorHAnsi" w:cstheme="minorHAnsi"/>
          <w:sz w:val="22"/>
          <w:szCs w:val="22"/>
        </w:rPr>
        <w:t>Manufacturer, model, serial number, month &amp; year manufactured for the aerial device and chassis.</w:t>
      </w:r>
    </w:p>
    <w:p w14:paraId="78B73D9E" w14:textId="77777777" w:rsidR="00EB1B06" w:rsidRPr="00F3262F" w:rsidRDefault="00EB1B06" w:rsidP="00EB1B06">
      <w:pPr>
        <w:pStyle w:val="PlainText"/>
        <w:numPr>
          <w:ilvl w:val="0"/>
          <w:numId w:val="22"/>
        </w:numPr>
        <w:jc w:val="both"/>
        <w:rPr>
          <w:rFonts w:asciiTheme="minorHAnsi" w:hAnsiTheme="minorHAnsi" w:cstheme="minorHAnsi"/>
          <w:sz w:val="22"/>
          <w:szCs w:val="22"/>
        </w:rPr>
      </w:pPr>
      <w:r w:rsidRPr="00F3262F">
        <w:rPr>
          <w:rFonts w:asciiTheme="minorHAnsi" w:hAnsiTheme="minorHAnsi" w:cstheme="minorHAnsi"/>
          <w:sz w:val="22"/>
          <w:szCs w:val="22"/>
        </w:rPr>
        <w:t>Type of test performed.</w:t>
      </w:r>
    </w:p>
    <w:p w14:paraId="28C3BD94" w14:textId="77777777" w:rsidR="00EB1B06" w:rsidRPr="00F3262F" w:rsidRDefault="00EB1B06" w:rsidP="00EB1B06">
      <w:pPr>
        <w:pStyle w:val="PlainText"/>
        <w:numPr>
          <w:ilvl w:val="0"/>
          <w:numId w:val="22"/>
        </w:numPr>
        <w:jc w:val="both"/>
        <w:rPr>
          <w:rFonts w:asciiTheme="minorHAnsi" w:hAnsiTheme="minorHAnsi" w:cstheme="minorHAnsi"/>
          <w:sz w:val="22"/>
          <w:szCs w:val="22"/>
        </w:rPr>
      </w:pPr>
      <w:r w:rsidRPr="00F3262F">
        <w:rPr>
          <w:rFonts w:asciiTheme="minorHAnsi" w:hAnsiTheme="minorHAnsi" w:cstheme="minorHAnsi"/>
          <w:sz w:val="22"/>
          <w:szCs w:val="22"/>
        </w:rPr>
        <w:t>Rework recommendation, immediate repair recommendation</w:t>
      </w:r>
    </w:p>
    <w:p w14:paraId="784C8EE2" w14:textId="77777777" w:rsidR="00EB1B06" w:rsidRPr="00F3262F" w:rsidRDefault="00EB1B06" w:rsidP="00EB1B06">
      <w:pPr>
        <w:pStyle w:val="PlainText"/>
        <w:numPr>
          <w:ilvl w:val="0"/>
          <w:numId w:val="22"/>
        </w:numPr>
        <w:jc w:val="both"/>
        <w:rPr>
          <w:rFonts w:asciiTheme="minorHAnsi" w:hAnsiTheme="minorHAnsi" w:cstheme="minorHAnsi"/>
          <w:sz w:val="22"/>
          <w:szCs w:val="22"/>
        </w:rPr>
      </w:pPr>
      <w:r w:rsidRPr="00F3262F">
        <w:rPr>
          <w:rFonts w:asciiTheme="minorHAnsi" w:hAnsiTheme="minorHAnsi" w:cstheme="minorHAnsi"/>
          <w:sz w:val="22"/>
          <w:szCs w:val="22"/>
        </w:rPr>
        <w:t>Number of pages of report.</w:t>
      </w:r>
    </w:p>
    <w:p w14:paraId="2C12762E" w14:textId="77777777" w:rsidR="00EB1B06" w:rsidRPr="00F3262F" w:rsidRDefault="00EB1B06" w:rsidP="00EB1B06">
      <w:pPr>
        <w:pStyle w:val="PlainText"/>
        <w:numPr>
          <w:ilvl w:val="0"/>
          <w:numId w:val="22"/>
        </w:numPr>
        <w:jc w:val="both"/>
        <w:rPr>
          <w:rFonts w:asciiTheme="minorHAnsi" w:hAnsiTheme="minorHAnsi" w:cstheme="minorHAnsi"/>
          <w:sz w:val="22"/>
          <w:szCs w:val="22"/>
        </w:rPr>
      </w:pPr>
      <w:r w:rsidRPr="00F3262F">
        <w:rPr>
          <w:rFonts w:asciiTheme="minorHAnsi" w:hAnsiTheme="minorHAnsi" w:cstheme="minorHAnsi"/>
          <w:sz w:val="22"/>
          <w:szCs w:val="22"/>
        </w:rPr>
        <w:t>Signature and date of technician performing test</w:t>
      </w:r>
    </w:p>
    <w:p w14:paraId="5B4C82C6" w14:textId="77777777" w:rsidR="00EB1B06" w:rsidRPr="00F3262F" w:rsidRDefault="00EB1B06" w:rsidP="00EB1B06">
      <w:pPr>
        <w:pStyle w:val="PlainText"/>
        <w:jc w:val="both"/>
        <w:rPr>
          <w:rFonts w:asciiTheme="minorHAnsi" w:hAnsiTheme="minorHAnsi" w:cstheme="minorHAnsi"/>
          <w:sz w:val="22"/>
          <w:szCs w:val="22"/>
        </w:rPr>
      </w:pPr>
    </w:p>
    <w:p w14:paraId="2141CB63" w14:textId="77777777" w:rsidR="00EB1B06" w:rsidRPr="00F3262F" w:rsidRDefault="00EB1B06" w:rsidP="00EB1B06">
      <w:pPr>
        <w:pStyle w:val="PlainText"/>
        <w:jc w:val="both"/>
        <w:rPr>
          <w:rFonts w:asciiTheme="minorHAnsi" w:hAnsiTheme="minorHAnsi" w:cstheme="minorHAnsi"/>
          <w:sz w:val="22"/>
          <w:szCs w:val="22"/>
        </w:rPr>
      </w:pPr>
    </w:p>
    <w:p w14:paraId="74244631" w14:textId="77777777" w:rsidR="00EB1B06" w:rsidRPr="00F3262F" w:rsidRDefault="00EB1B06" w:rsidP="00EB1B06">
      <w:pPr>
        <w:pStyle w:val="PlainText"/>
        <w:jc w:val="both"/>
        <w:rPr>
          <w:rFonts w:asciiTheme="minorHAnsi" w:hAnsiTheme="minorHAnsi" w:cstheme="minorHAnsi"/>
          <w:b/>
          <w:sz w:val="22"/>
          <w:szCs w:val="22"/>
          <w:u w:val="single"/>
        </w:rPr>
      </w:pPr>
      <w:r w:rsidRPr="00F3262F">
        <w:rPr>
          <w:rFonts w:asciiTheme="minorHAnsi" w:hAnsiTheme="minorHAnsi" w:cstheme="minorHAnsi"/>
          <w:b/>
          <w:sz w:val="22"/>
          <w:szCs w:val="22"/>
          <w:u w:val="single"/>
        </w:rPr>
        <w:t>3.8.2 VISUAL INSPECTION CHECKLIST</w:t>
      </w:r>
    </w:p>
    <w:p w14:paraId="2EA5AC9B" w14:textId="77777777" w:rsidR="00EB1B06" w:rsidRPr="00F3262F" w:rsidRDefault="00EB1B06" w:rsidP="00EB1B06">
      <w:pPr>
        <w:pStyle w:val="PlainText"/>
        <w:jc w:val="both"/>
        <w:rPr>
          <w:rFonts w:asciiTheme="minorHAnsi" w:hAnsiTheme="minorHAnsi" w:cstheme="minorHAnsi"/>
          <w:sz w:val="22"/>
          <w:szCs w:val="22"/>
        </w:rPr>
      </w:pPr>
    </w:p>
    <w:p w14:paraId="24DB71E1" w14:textId="77777777" w:rsidR="00EB1B06" w:rsidRPr="00F3262F" w:rsidRDefault="00EB1B06" w:rsidP="00EB1B06">
      <w:pPr>
        <w:pStyle w:val="PlainText"/>
        <w:jc w:val="both"/>
        <w:rPr>
          <w:rFonts w:asciiTheme="minorHAnsi" w:hAnsiTheme="minorHAnsi" w:cstheme="minorHAnsi"/>
          <w:sz w:val="22"/>
          <w:szCs w:val="22"/>
        </w:rPr>
      </w:pPr>
      <w:r w:rsidRPr="00F3262F">
        <w:rPr>
          <w:rFonts w:asciiTheme="minorHAnsi" w:hAnsiTheme="minorHAnsi" w:cstheme="minorHAnsi"/>
          <w:sz w:val="22"/>
          <w:szCs w:val="22"/>
        </w:rPr>
        <w:t>A checklist for the visual inspection must be provided which includes:</w:t>
      </w:r>
    </w:p>
    <w:p w14:paraId="11AC87BA" w14:textId="77777777" w:rsidR="00EB1B06" w:rsidRPr="00F3262F" w:rsidRDefault="00EB1B06" w:rsidP="00EB1B06">
      <w:pPr>
        <w:pStyle w:val="PlainText"/>
        <w:jc w:val="both"/>
        <w:rPr>
          <w:rFonts w:asciiTheme="minorHAnsi" w:hAnsiTheme="minorHAnsi" w:cstheme="minorHAnsi"/>
          <w:sz w:val="22"/>
          <w:szCs w:val="22"/>
        </w:rPr>
      </w:pPr>
    </w:p>
    <w:p w14:paraId="22DFACE2" w14:textId="77777777" w:rsidR="00EB1B06" w:rsidRPr="00F3262F" w:rsidRDefault="00EB1B06" w:rsidP="00EB1B06">
      <w:pPr>
        <w:pStyle w:val="PlainText"/>
        <w:numPr>
          <w:ilvl w:val="0"/>
          <w:numId w:val="22"/>
        </w:numPr>
        <w:jc w:val="both"/>
        <w:rPr>
          <w:rFonts w:asciiTheme="minorHAnsi" w:hAnsiTheme="minorHAnsi" w:cstheme="minorHAnsi"/>
          <w:sz w:val="22"/>
          <w:szCs w:val="22"/>
        </w:rPr>
      </w:pPr>
      <w:r w:rsidRPr="00F3262F">
        <w:rPr>
          <w:rFonts w:asciiTheme="minorHAnsi" w:hAnsiTheme="minorHAnsi" w:cstheme="minorHAnsi"/>
          <w:sz w:val="22"/>
          <w:szCs w:val="22"/>
        </w:rPr>
        <w:t>All items listed under section Visual Inspection.</w:t>
      </w:r>
    </w:p>
    <w:p w14:paraId="79F82A6C" w14:textId="77777777" w:rsidR="00EB1B06" w:rsidRPr="00F3262F" w:rsidRDefault="00EB1B06" w:rsidP="00EB1B06">
      <w:pPr>
        <w:pStyle w:val="PlainText"/>
        <w:numPr>
          <w:ilvl w:val="0"/>
          <w:numId w:val="22"/>
        </w:numPr>
        <w:jc w:val="both"/>
        <w:rPr>
          <w:rFonts w:asciiTheme="minorHAnsi" w:hAnsiTheme="minorHAnsi" w:cstheme="minorHAnsi"/>
          <w:sz w:val="22"/>
          <w:szCs w:val="22"/>
        </w:rPr>
      </w:pPr>
      <w:r w:rsidRPr="00F3262F">
        <w:rPr>
          <w:rFonts w:asciiTheme="minorHAnsi" w:hAnsiTheme="minorHAnsi" w:cstheme="minorHAnsi"/>
          <w:sz w:val="22"/>
          <w:szCs w:val="22"/>
        </w:rPr>
        <w:t>If item is operationally sound, the checklist should indicate so:</w:t>
      </w:r>
    </w:p>
    <w:p w14:paraId="408066A6" w14:textId="77777777" w:rsidR="00EB1B06" w:rsidRPr="00F3262F" w:rsidRDefault="00EB1B06" w:rsidP="00EB1B06">
      <w:pPr>
        <w:pStyle w:val="PlainText"/>
        <w:numPr>
          <w:ilvl w:val="0"/>
          <w:numId w:val="22"/>
        </w:numPr>
        <w:jc w:val="both"/>
        <w:rPr>
          <w:rFonts w:asciiTheme="minorHAnsi" w:hAnsiTheme="minorHAnsi" w:cstheme="minorHAnsi"/>
          <w:sz w:val="22"/>
          <w:szCs w:val="22"/>
        </w:rPr>
      </w:pPr>
      <w:r w:rsidRPr="00F3262F">
        <w:rPr>
          <w:rFonts w:asciiTheme="minorHAnsi" w:hAnsiTheme="minorHAnsi" w:cstheme="minorHAnsi"/>
          <w:sz w:val="22"/>
          <w:szCs w:val="22"/>
        </w:rPr>
        <w:t>If item is defective, a defect code shall be assigned as follows:</w:t>
      </w:r>
    </w:p>
    <w:p w14:paraId="18EEBA0F" w14:textId="77777777" w:rsidR="00EB1B06" w:rsidRPr="00F3262F" w:rsidRDefault="00EB1B06" w:rsidP="00EB1B06">
      <w:pPr>
        <w:pStyle w:val="PlainText"/>
        <w:numPr>
          <w:ilvl w:val="1"/>
          <w:numId w:val="22"/>
        </w:numPr>
        <w:jc w:val="both"/>
        <w:rPr>
          <w:rFonts w:asciiTheme="minorHAnsi" w:hAnsiTheme="minorHAnsi" w:cstheme="minorHAnsi"/>
          <w:sz w:val="22"/>
          <w:szCs w:val="22"/>
        </w:rPr>
      </w:pPr>
      <w:r w:rsidRPr="00F3262F">
        <w:rPr>
          <w:rFonts w:asciiTheme="minorHAnsi" w:hAnsiTheme="minorHAnsi" w:cstheme="minorHAnsi"/>
          <w:sz w:val="22"/>
          <w:szCs w:val="22"/>
        </w:rPr>
        <w:t>Immediate action required – unit should be taken out of service (critical)</w:t>
      </w:r>
    </w:p>
    <w:p w14:paraId="19649D6E" w14:textId="77777777" w:rsidR="00EB1B06" w:rsidRPr="00F3262F" w:rsidRDefault="00EB1B06" w:rsidP="00EB1B06">
      <w:pPr>
        <w:pStyle w:val="PlainText"/>
        <w:numPr>
          <w:ilvl w:val="1"/>
          <w:numId w:val="22"/>
        </w:numPr>
        <w:jc w:val="both"/>
        <w:rPr>
          <w:rFonts w:asciiTheme="minorHAnsi" w:hAnsiTheme="minorHAnsi" w:cstheme="minorHAnsi"/>
          <w:sz w:val="22"/>
          <w:szCs w:val="22"/>
        </w:rPr>
      </w:pPr>
      <w:r w:rsidRPr="00F3262F">
        <w:rPr>
          <w:rFonts w:asciiTheme="minorHAnsi" w:hAnsiTheme="minorHAnsi" w:cstheme="minorHAnsi"/>
          <w:sz w:val="22"/>
          <w:szCs w:val="22"/>
        </w:rPr>
        <w:t>Repair as soon as possible, item may become critical shortly</w:t>
      </w:r>
    </w:p>
    <w:p w14:paraId="43F83F7B" w14:textId="77777777" w:rsidR="00EB1B06" w:rsidRPr="00F3262F" w:rsidRDefault="00EB1B06" w:rsidP="00EB1B06">
      <w:pPr>
        <w:pStyle w:val="PlainText"/>
        <w:numPr>
          <w:ilvl w:val="1"/>
          <w:numId w:val="22"/>
        </w:numPr>
        <w:jc w:val="both"/>
        <w:rPr>
          <w:rFonts w:asciiTheme="minorHAnsi" w:hAnsiTheme="minorHAnsi" w:cstheme="minorHAnsi"/>
          <w:sz w:val="22"/>
          <w:szCs w:val="22"/>
        </w:rPr>
      </w:pPr>
      <w:r w:rsidRPr="00F3262F">
        <w:rPr>
          <w:rFonts w:asciiTheme="minorHAnsi" w:hAnsiTheme="minorHAnsi" w:cstheme="minorHAnsi"/>
          <w:sz w:val="22"/>
          <w:szCs w:val="22"/>
        </w:rPr>
        <w:t>Repair soon, next time unit is due for maintenance</w:t>
      </w:r>
    </w:p>
    <w:p w14:paraId="25A82634" w14:textId="77777777" w:rsidR="00EB1B06" w:rsidRPr="00F3262F" w:rsidRDefault="00EB1B06" w:rsidP="00EB1B06">
      <w:pPr>
        <w:pStyle w:val="PlainText"/>
        <w:numPr>
          <w:ilvl w:val="1"/>
          <w:numId w:val="22"/>
        </w:numPr>
        <w:jc w:val="both"/>
        <w:rPr>
          <w:rFonts w:asciiTheme="minorHAnsi" w:hAnsiTheme="minorHAnsi" w:cstheme="minorHAnsi"/>
          <w:sz w:val="22"/>
          <w:szCs w:val="22"/>
        </w:rPr>
      </w:pPr>
      <w:r w:rsidRPr="00F3262F">
        <w:rPr>
          <w:rFonts w:asciiTheme="minorHAnsi" w:hAnsiTheme="minorHAnsi" w:cstheme="minorHAnsi"/>
          <w:sz w:val="22"/>
          <w:szCs w:val="22"/>
        </w:rPr>
        <w:t>No repair needed – defect should be watched and inspected periodically.</w:t>
      </w:r>
    </w:p>
    <w:p w14:paraId="3ECE6E89" w14:textId="77777777" w:rsidR="00EB1B06" w:rsidRPr="00F3262F" w:rsidRDefault="00EB1B06" w:rsidP="00EB1B06">
      <w:pPr>
        <w:pStyle w:val="PlainText"/>
        <w:ind w:left="1440"/>
        <w:jc w:val="both"/>
        <w:rPr>
          <w:rFonts w:asciiTheme="minorHAnsi" w:hAnsiTheme="minorHAnsi" w:cstheme="minorHAnsi"/>
          <w:sz w:val="22"/>
          <w:szCs w:val="22"/>
        </w:rPr>
      </w:pPr>
    </w:p>
    <w:p w14:paraId="107348DA" w14:textId="77777777" w:rsidR="00EB1B06" w:rsidRPr="00F3262F" w:rsidRDefault="00EB1B06" w:rsidP="00EB1B06">
      <w:pPr>
        <w:pStyle w:val="PlainText"/>
        <w:jc w:val="both"/>
        <w:rPr>
          <w:rFonts w:asciiTheme="minorHAnsi" w:hAnsiTheme="minorHAnsi" w:cstheme="minorHAnsi"/>
          <w:b/>
          <w:sz w:val="22"/>
          <w:szCs w:val="22"/>
          <w:u w:val="single"/>
        </w:rPr>
      </w:pPr>
      <w:r w:rsidRPr="00F3262F">
        <w:rPr>
          <w:rFonts w:asciiTheme="minorHAnsi" w:hAnsiTheme="minorHAnsi" w:cstheme="minorHAnsi"/>
          <w:b/>
          <w:sz w:val="22"/>
          <w:szCs w:val="22"/>
          <w:u w:val="single"/>
        </w:rPr>
        <w:t>3.8.3 DIELECTRIC TEST RESULT</w:t>
      </w:r>
    </w:p>
    <w:p w14:paraId="31BE86D2" w14:textId="77777777" w:rsidR="00EB1B06" w:rsidRPr="00F3262F" w:rsidRDefault="00EB1B06" w:rsidP="00EB1B06">
      <w:pPr>
        <w:pStyle w:val="PlainText"/>
        <w:jc w:val="both"/>
        <w:rPr>
          <w:rFonts w:asciiTheme="minorHAnsi" w:hAnsiTheme="minorHAnsi" w:cstheme="minorHAnsi"/>
          <w:sz w:val="22"/>
          <w:szCs w:val="22"/>
        </w:rPr>
      </w:pPr>
    </w:p>
    <w:p w14:paraId="754705E5" w14:textId="77777777" w:rsidR="00EB1B06" w:rsidRPr="00F3262F" w:rsidRDefault="00EB1B06" w:rsidP="00EB1B06">
      <w:pPr>
        <w:pStyle w:val="PlainText"/>
        <w:jc w:val="both"/>
        <w:rPr>
          <w:rFonts w:asciiTheme="minorHAnsi" w:hAnsiTheme="minorHAnsi" w:cstheme="minorHAnsi"/>
          <w:sz w:val="22"/>
          <w:szCs w:val="22"/>
        </w:rPr>
      </w:pPr>
      <w:r w:rsidRPr="00F3262F">
        <w:rPr>
          <w:rFonts w:asciiTheme="minorHAnsi" w:hAnsiTheme="minorHAnsi" w:cstheme="minorHAnsi"/>
          <w:sz w:val="22"/>
          <w:szCs w:val="22"/>
        </w:rPr>
        <w:t>The dielectric test result must show the following:</w:t>
      </w:r>
    </w:p>
    <w:p w14:paraId="40BA19B4" w14:textId="77777777" w:rsidR="00EB1B06" w:rsidRPr="00F3262F" w:rsidRDefault="00EB1B06" w:rsidP="00EB1B06">
      <w:pPr>
        <w:pStyle w:val="PlainText"/>
        <w:numPr>
          <w:ilvl w:val="0"/>
          <w:numId w:val="22"/>
        </w:numPr>
        <w:jc w:val="both"/>
        <w:rPr>
          <w:rFonts w:asciiTheme="minorHAnsi" w:hAnsiTheme="minorHAnsi" w:cstheme="minorHAnsi"/>
          <w:sz w:val="22"/>
          <w:szCs w:val="22"/>
        </w:rPr>
      </w:pPr>
      <w:r w:rsidRPr="00F3262F">
        <w:rPr>
          <w:rFonts w:asciiTheme="minorHAnsi" w:hAnsiTheme="minorHAnsi" w:cstheme="minorHAnsi"/>
          <w:sz w:val="22"/>
          <w:szCs w:val="22"/>
        </w:rPr>
        <w:t>Rated RMS line voltage of vehicle.</w:t>
      </w:r>
    </w:p>
    <w:p w14:paraId="3E78DD71" w14:textId="77777777" w:rsidR="00EB1B06" w:rsidRPr="00F3262F" w:rsidRDefault="00EB1B06" w:rsidP="00EB1B06">
      <w:pPr>
        <w:pStyle w:val="PlainText"/>
        <w:numPr>
          <w:ilvl w:val="0"/>
          <w:numId w:val="22"/>
        </w:numPr>
        <w:jc w:val="both"/>
        <w:rPr>
          <w:rFonts w:asciiTheme="minorHAnsi" w:hAnsiTheme="minorHAnsi" w:cstheme="minorHAnsi"/>
          <w:sz w:val="22"/>
          <w:szCs w:val="22"/>
        </w:rPr>
      </w:pPr>
      <w:r w:rsidRPr="00F3262F">
        <w:rPr>
          <w:rFonts w:asciiTheme="minorHAnsi" w:hAnsiTheme="minorHAnsi" w:cstheme="minorHAnsi"/>
          <w:sz w:val="22"/>
          <w:szCs w:val="22"/>
        </w:rPr>
        <w:t>Temperature and humidity at time of test.</w:t>
      </w:r>
    </w:p>
    <w:p w14:paraId="3DD403BB" w14:textId="77777777" w:rsidR="00EB1B06" w:rsidRPr="00F3262F" w:rsidRDefault="00EB1B06" w:rsidP="00EB1B06">
      <w:pPr>
        <w:pStyle w:val="PlainText"/>
        <w:numPr>
          <w:ilvl w:val="0"/>
          <w:numId w:val="22"/>
        </w:numPr>
        <w:jc w:val="both"/>
        <w:rPr>
          <w:rFonts w:asciiTheme="minorHAnsi" w:hAnsiTheme="minorHAnsi" w:cstheme="minorHAnsi"/>
          <w:sz w:val="22"/>
          <w:szCs w:val="22"/>
        </w:rPr>
      </w:pPr>
      <w:r w:rsidRPr="00F3262F">
        <w:rPr>
          <w:rFonts w:asciiTheme="minorHAnsi" w:hAnsiTheme="minorHAnsi" w:cstheme="minorHAnsi"/>
          <w:sz w:val="22"/>
          <w:szCs w:val="22"/>
        </w:rPr>
        <w:t>Test voltage and leakage current for upper and lower boom insulators.</w:t>
      </w:r>
    </w:p>
    <w:p w14:paraId="099FE1F2" w14:textId="77777777" w:rsidR="00EB1B06" w:rsidRPr="00F3262F" w:rsidRDefault="00EB1B06" w:rsidP="00EB1B06">
      <w:pPr>
        <w:pStyle w:val="PlainText"/>
        <w:numPr>
          <w:ilvl w:val="0"/>
          <w:numId w:val="22"/>
        </w:numPr>
        <w:jc w:val="both"/>
        <w:rPr>
          <w:rFonts w:asciiTheme="minorHAnsi" w:hAnsiTheme="minorHAnsi" w:cstheme="minorHAnsi"/>
          <w:sz w:val="22"/>
          <w:szCs w:val="22"/>
        </w:rPr>
      </w:pPr>
      <w:r w:rsidRPr="00F3262F">
        <w:rPr>
          <w:rFonts w:asciiTheme="minorHAnsi" w:hAnsiTheme="minorHAnsi" w:cstheme="minorHAnsi"/>
          <w:sz w:val="22"/>
          <w:szCs w:val="22"/>
        </w:rPr>
        <w:t>Evaluation of test result.</w:t>
      </w:r>
    </w:p>
    <w:p w14:paraId="55ABBF8E" w14:textId="77777777" w:rsidR="00EB1B06" w:rsidRPr="00F3262F" w:rsidRDefault="00EB1B06" w:rsidP="00EB1B06">
      <w:pPr>
        <w:pStyle w:val="PlainText"/>
        <w:numPr>
          <w:ilvl w:val="0"/>
          <w:numId w:val="22"/>
        </w:numPr>
        <w:jc w:val="both"/>
        <w:rPr>
          <w:rFonts w:asciiTheme="minorHAnsi" w:hAnsiTheme="minorHAnsi" w:cstheme="minorHAnsi"/>
          <w:sz w:val="22"/>
          <w:szCs w:val="22"/>
        </w:rPr>
      </w:pPr>
      <w:r w:rsidRPr="00F3262F">
        <w:rPr>
          <w:rFonts w:asciiTheme="minorHAnsi" w:hAnsiTheme="minorHAnsi" w:cstheme="minorHAnsi"/>
          <w:sz w:val="22"/>
          <w:szCs w:val="22"/>
        </w:rPr>
        <w:t>Location/cause of high leakage, if tested result indicate a problem.</w:t>
      </w:r>
    </w:p>
    <w:p w14:paraId="38E07EBB" w14:textId="77777777" w:rsidR="00EB1B06" w:rsidRPr="00F3262F" w:rsidRDefault="00EB1B06" w:rsidP="00EB1B06">
      <w:pPr>
        <w:pStyle w:val="PlainText"/>
        <w:jc w:val="both"/>
        <w:rPr>
          <w:rFonts w:asciiTheme="minorHAnsi" w:hAnsiTheme="minorHAnsi" w:cstheme="minorHAnsi"/>
          <w:b/>
          <w:sz w:val="22"/>
          <w:szCs w:val="22"/>
          <w:u w:val="single"/>
        </w:rPr>
      </w:pPr>
    </w:p>
    <w:p w14:paraId="176AA51A" w14:textId="77777777" w:rsidR="00EB1B06" w:rsidRPr="00F3262F" w:rsidRDefault="00EB1B06" w:rsidP="00EB1B06">
      <w:pPr>
        <w:pStyle w:val="PlainText"/>
        <w:jc w:val="both"/>
        <w:rPr>
          <w:rFonts w:asciiTheme="minorHAnsi" w:hAnsiTheme="minorHAnsi" w:cstheme="minorHAnsi"/>
          <w:b/>
          <w:sz w:val="22"/>
          <w:szCs w:val="22"/>
          <w:u w:val="single"/>
        </w:rPr>
      </w:pPr>
      <w:r w:rsidRPr="00F3262F">
        <w:rPr>
          <w:rFonts w:asciiTheme="minorHAnsi" w:hAnsiTheme="minorHAnsi" w:cstheme="minorHAnsi"/>
          <w:b/>
          <w:sz w:val="22"/>
          <w:szCs w:val="22"/>
          <w:u w:val="single"/>
        </w:rPr>
        <w:t>3.8.4 ACOUSTIC EMISSION AND LOAD TESTS</w:t>
      </w:r>
    </w:p>
    <w:p w14:paraId="714C8FC3" w14:textId="77777777" w:rsidR="00EB1B06" w:rsidRPr="00F3262F" w:rsidRDefault="00EB1B06" w:rsidP="00EB1B06">
      <w:pPr>
        <w:pStyle w:val="PlainText"/>
        <w:jc w:val="both"/>
        <w:rPr>
          <w:rFonts w:asciiTheme="minorHAnsi" w:hAnsiTheme="minorHAnsi" w:cstheme="minorHAnsi"/>
          <w:b/>
          <w:sz w:val="22"/>
          <w:szCs w:val="22"/>
          <w:u w:val="single"/>
        </w:rPr>
      </w:pPr>
    </w:p>
    <w:p w14:paraId="21342A52" w14:textId="77777777" w:rsidR="00EB1B06" w:rsidRPr="00F3262F" w:rsidRDefault="00EB1B06" w:rsidP="00EB1B06">
      <w:pPr>
        <w:pStyle w:val="PlainText"/>
        <w:jc w:val="both"/>
        <w:rPr>
          <w:rFonts w:asciiTheme="minorHAnsi" w:hAnsiTheme="minorHAnsi" w:cstheme="minorHAnsi"/>
          <w:sz w:val="22"/>
          <w:szCs w:val="22"/>
        </w:rPr>
      </w:pPr>
      <w:r w:rsidRPr="00F3262F">
        <w:rPr>
          <w:rFonts w:asciiTheme="minorHAnsi" w:hAnsiTheme="minorHAnsi" w:cstheme="minorHAnsi"/>
          <w:sz w:val="22"/>
          <w:szCs w:val="22"/>
        </w:rPr>
        <w:t>The acoustic emission and tests must show the following:</w:t>
      </w:r>
    </w:p>
    <w:p w14:paraId="694856A4" w14:textId="77777777" w:rsidR="00EB1B06" w:rsidRPr="00F3262F" w:rsidRDefault="00EB1B06" w:rsidP="00EB1B06">
      <w:pPr>
        <w:pStyle w:val="PlainText"/>
        <w:jc w:val="both"/>
        <w:rPr>
          <w:rFonts w:asciiTheme="minorHAnsi" w:hAnsiTheme="minorHAnsi" w:cstheme="minorHAnsi"/>
          <w:sz w:val="22"/>
          <w:szCs w:val="22"/>
        </w:rPr>
      </w:pPr>
    </w:p>
    <w:p w14:paraId="1730BD07" w14:textId="77777777" w:rsidR="00EB1B06" w:rsidRPr="00F3262F" w:rsidRDefault="00EB1B06" w:rsidP="00EB1B06">
      <w:pPr>
        <w:pStyle w:val="PlainText"/>
        <w:numPr>
          <w:ilvl w:val="0"/>
          <w:numId w:val="22"/>
        </w:numPr>
        <w:jc w:val="both"/>
        <w:rPr>
          <w:rFonts w:asciiTheme="minorHAnsi" w:hAnsiTheme="minorHAnsi" w:cstheme="minorHAnsi"/>
          <w:sz w:val="22"/>
          <w:szCs w:val="22"/>
        </w:rPr>
      </w:pPr>
      <w:r w:rsidRPr="00F3262F">
        <w:rPr>
          <w:rFonts w:asciiTheme="minorHAnsi" w:hAnsiTheme="minorHAnsi" w:cstheme="minorHAnsi"/>
          <w:sz w:val="22"/>
          <w:szCs w:val="22"/>
        </w:rPr>
        <w:t>Type of device</w:t>
      </w:r>
    </w:p>
    <w:p w14:paraId="43D07B27" w14:textId="77777777" w:rsidR="00EB1B06" w:rsidRPr="00F3262F" w:rsidRDefault="00EB1B06" w:rsidP="00EB1B06">
      <w:pPr>
        <w:pStyle w:val="PlainText"/>
        <w:numPr>
          <w:ilvl w:val="0"/>
          <w:numId w:val="22"/>
        </w:numPr>
        <w:jc w:val="both"/>
        <w:rPr>
          <w:rFonts w:asciiTheme="minorHAnsi" w:hAnsiTheme="minorHAnsi" w:cstheme="minorHAnsi"/>
          <w:sz w:val="22"/>
          <w:szCs w:val="22"/>
        </w:rPr>
      </w:pPr>
      <w:r w:rsidRPr="00F3262F">
        <w:rPr>
          <w:rFonts w:asciiTheme="minorHAnsi" w:hAnsiTheme="minorHAnsi" w:cstheme="minorHAnsi"/>
          <w:sz w:val="22"/>
          <w:szCs w:val="22"/>
        </w:rPr>
        <w:t>Type of suspension (outrigger 2 or 4m torsion bars, etc)</w:t>
      </w:r>
    </w:p>
    <w:p w14:paraId="30115731" w14:textId="77777777" w:rsidR="00EB1B06" w:rsidRPr="00F3262F" w:rsidRDefault="00EB1B06" w:rsidP="00EB1B06">
      <w:pPr>
        <w:pStyle w:val="PlainText"/>
        <w:numPr>
          <w:ilvl w:val="0"/>
          <w:numId w:val="22"/>
        </w:numPr>
        <w:jc w:val="both"/>
        <w:rPr>
          <w:rFonts w:asciiTheme="minorHAnsi" w:hAnsiTheme="minorHAnsi" w:cstheme="minorHAnsi"/>
          <w:sz w:val="22"/>
          <w:szCs w:val="22"/>
        </w:rPr>
      </w:pPr>
      <w:r w:rsidRPr="00F3262F">
        <w:rPr>
          <w:rFonts w:asciiTheme="minorHAnsi" w:hAnsiTheme="minorHAnsi" w:cstheme="minorHAnsi"/>
          <w:sz w:val="22"/>
          <w:szCs w:val="22"/>
        </w:rPr>
        <w:t>Test loads indicating rated load and test loads</w:t>
      </w:r>
    </w:p>
    <w:p w14:paraId="244ACC58" w14:textId="77777777" w:rsidR="00EB1B06" w:rsidRPr="00F3262F" w:rsidRDefault="00EB1B06" w:rsidP="00EB1B06">
      <w:pPr>
        <w:pStyle w:val="PlainText"/>
        <w:numPr>
          <w:ilvl w:val="0"/>
          <w:numId w:val="22"/>
        </w:numPr>
        <w:jc w:val="both"/>
        <w:rPr>
          <w:rFonts w:asciiTheme="minorHAnsi" w:hAnsiTheme="minorHAnsi" w:cstheme="minorHAnsi"/>
          <w:sz w:val="22"/>
          <w:szCs w:val="22"/>
        </w:rPr>
      </w:pPr>
      <w:r w:rsidRPr="00F3262F">
        <w:rPr>
          <w:rFonts w:asciiTheme="minorHAnsi" w:hAnsiTheme="minorHAnsi" w:cstheme="minorHAnsi"/>
          <w:sz w:val="22"/>
          <w:szCs w:val="22"/>
        </w:rPr>
        <w:t>Test results.</w:t>
      </w:r>
    </w:p>
    <w:p w14:paraId="648E01C4" w14:textId="77777777" w:rsidR="00EB1B06" w:rsidRPr="00F3262F" w:rsidRDefault="00EB1B06" w:rsidP="00EB1B06">
      <w:pPr>
        <w:pStyle w:val="PlainText"/>
        <w:numPr>
          <w:ilvl w:val="0"/>
          <w:numId w:val="22"/>
        </w:numPr>
        <w:jc w:val="both"/>
        <w:rPr>
          <w:rFonts w:asciiTheme="minorHAnsi" w:hAnsiTheme="minorHAnsi" w:cstheme="minorHAnsi"/>
          <w:sz w:val="22"/>
          <w:szCs w:val="22"/>
        </w:rPr>
      </w:pPr>
    </w:p>
    <w:p w14:paraId="36E6A614" w14:textId="77777777" w:rsidR="00EB1B06" w:rsidRPr="00F3262F" w:rsidRDefault="00EB1B06" w:rsidP="00EB1B06">
      <w:pPr>
        <w:pStyle w:val="PlainText"/>
        <w:jc w:val="both"/>
        <w:rPr>
          <w:rFonts w:asciiTheme="minorHAnsi" w:hAnsiTheme="minorHAnsi" w:cstheme="minorHAnsi"/>
          <w:b/>
          <w:sz w:val="22"/>
          <w:szCs w:val="22"/>
          <w:u w:val="single"/>
        </w:rPr>
      </w:pPr>
      <w:r w:rsidRPr="00F3262F">
        <w:rPr>
          <w:rFonts w:asciiTheme="minorHAnsi" w:hAnsiTheme="minorHAnsi" w:cstheme="minorHAnsi"/>
          <w:b/>
          <w:sz w:val="22"/>
          <w:szCs w:val="22"/>
          <w:u w:val="single"/>
        </w:rPr>
        <w:t>3.8.5 TEST REPORT DEFECT SUMMARY</w:t>
      </w:r>
    </w:p>
    <w:p w14:paraId="497E19FE" w14:textId="77777777" w:rsidR="00EB1B06" w:rsidRPr="00F3262F" w:rsidRDefault="00EB1B06" w:rsidP="00EB1B06">
      <w:pPr>
        <w:pStyle w:val="PlainText"/>
        <w:jc w:val="both"/>
        <w:rPr>
          <w:rFonts w:asciiTheme="minorHAnsi" w:hAnsiTheme="minorHAnsi" w:cstheme="minorHAnsi"/>
          <w:b/>
          <w:sz w:val="22"/>
          <w:szCs w:val="22"/>
          <w:u w:val="single"/>
        </w:rPr>
      </w:pPr>
    </w:p>
    <w:p w14:paraId="05B7FF1E" w14:textId="77777777" w:rsidR="00EB1B06" w:rsidRPr="00F3262F" w:rsidRDefault="00EB1B06" w:rsidP="00EB1B06">
      <w:pPr>
        <w:pStyle w:val="PlainText"/>
        <w:jc w:val="both"/>
        <w:rPr>
          <w:rFonts w:asciiTheme="minorHAnsi" w:hAnsiTheme="minorHAnsi" w:cstheme="minorHAnsi"/>
          <w:sz w:val="22"/>
          <w:szCs w:val="22"/>
        </w:rPr>
      </w:pPr>
      <w:r w:rsidRPr="00F3262F">
        <w:rPr>
          <w:rFonts w:asciiTheme="minorHAnsi" w:hAnsiTheme="minorHAnsi" w:cstheme="minorHAnsi"/>
          <w:sz w:val="22"/>
          <w:szCs w:val="22"/>
        </w:rPr>
        <w:t>The defect summary must provide a listing of all defective items, defect codes and comments.</w:t>
      </w:r>
    </w:p>
    <w:p w14:paraId="7EC2CD34" w14:textId="77777777" w:rsidR="00EB1B06" w:rsidRPr="00F3262F" w:rsidRDefault="00EB1B06" w:rsidP="00EB1B06">
      <w:pPr>
        <w:pStyle w:val="PlainText"/>
        <w:jc w:val="both"/>
        <w:rPr>
          <w:rFonts w:asciiTheme="minorHAnsi" w:hAnsiTheme="minorHAnsi" w:cstheme="minorHAnsi"/>
          <w:sz w:val="22"/>
          <w:szCs w:val="22"/>
        </w:rPr>
      </w:pPr>
    </w:p>
    <w:p w14:paraId="124743A5" w14:textId="77777777" w:rsidR="00EB1B06" w:rsidRPr="00F3262F" w:rsidRDefault="00EB1B06" w:rsidP="00EB1B06">
      <w:pPr>
        <w:pStyle w:val="PlainText"/>
        <w:jc w:val="both"/>
        <w:rPr>
          <w:rFonts w:asciiTheme="minorHAnsi" w:hAnsiTheme="minorHAnsi" w:cstheme="minorHAnsi"/>
          <w:b/>
          <w:sz w:val="22"/>
          <w:szCs w:val="22"/>
          <w:u w:val="single"/>
        </w:rPr>
      </w:pPr>
      <w:r w:rsidRPr="00F3262F">
        <w:rPr>
          <w:rFonts w:asciiTheme="minorHAnsi" w:hAnsiTheme="minorHAnsi" w:cstheme="minorHAnsi"/>
          <w:b/>
          <w:sz w:val="22"/>
          <w:szCs w:val="22"/>
          <w:u w:val="single"/>
        </w:rPr>
        <w:t xml:space="preserve">3.9 RETESTING </w:t>
      </w:r>
    </w:p>
    <w:p w14:paraId="52FADF3E" w14:textId="77777777" w:rsidR="00EB1B06" w:rsidRPr="00F3262F" w:rsidRDefault="00EB1B06" w:rsidP="00EB1B06">
      <w:pPr>
        <w:pStyle w:val="PlainText"/>
        <w:jc w:val="both"/>
        <w:rPr>
          <w:rFonts w:asciiTheme="minorHAnsi" w:hAnsiTheme="minorHAnsi" w:cstheme="minorHAnsi"/>
          <w:b/>
          <w:sz w:val="22"/>
          <w:szCs w:val="22"/>
          <w:u w:val="single"/>
        </w:rPr>
      </w:pPr>
    </w:p>
    <w:p w14:paraId="7D53203E" w14:textId="77777777" w:rsidR="00EB1B06" w:rsidRPr="00F3262F" w:rsidRDefault="00EB1B06" w:rsidP="00EB1B06">
      <w:pPr>
        <w:pStyle w:val="PlainText"/>
        <w:jc w:val="both"/>
        <w:rPr>
          <w:rFonts w:asciiTheme="minorHAnsi" w:hAnsiTheme="minorHAnsi" w:cstheme="minorHAnsi"/>
          <w:sz w:val="22"/>
          <w:szCs w:val="22"/>
        </w:rPr>
      </w:pPr>
      <w:r w:rsidRPr="00F3262F">
        <w:rPr>
          <w:rFonts w:asciiTheme="minorHAnsi" w:hAnsiTheme="minorHAnsi" w:cstheme="minorHAnsi"/>
          <w:sz w:val="22"/>
          <w:szCs w:val="22"/>
        </w:rPr>
        <w:t>The State shall have the option to retest or not retest at no additional cost.</w:t>
      </w:r>
    </w:p>
    <w:p w14:paraId="7908D8BD" w14:textId="77777777" w:rsidR="00EB1B06" w:rsidRPr="00F3262F" w:rsidRDefault="00EB1B06" w:rsidP="00EB1B06">
      <w:pPr>
        <w:pStyle w:val="PlainText"/>
        <w:jc w:val="both"/>
        <w:rPr>
          <w:rFonts w:asciiTheme="minorHAnsi" w:hAnsiTheme="minorHAnsi" w:cstheme="minorHAnsi"/>
          <w:sz w:val="22"/>
          <w:szCs w:val="22"/>
        </w:rPr>
      </w:pPr>
    </w:p>
    <w:p w14:paraId="636FD25A" w14:textId="77777777" w:rsidR="00EB1B06" w:rsidRPr="00F3262F" w:rsidRDefault="00EB1B06" w:rsidP="00EB1B06">
      <w:pPr>
        <w:pStyle w:val="PlainText"/>
        <w:jc w:val="both"/>
        <w:rPr>
          <w:rFonts w:asciiTheme="minorHAnsi" w:hAnsiTheme="minorHAnsi" w:cstheme="minorHAnsi"/>
          <w:sz w:val="22"/>
          <w:szCs w:val="22"/>
        </w:rPr>
      </w:pPr>
      <w:r w:rsidRPr="00F3262F">
        <w:rPr>
          <w:rFonts w:asciiTheme="minorHAnsi" w:hAnsiTheme="minorHAnsi" w:cstheme="minorHAnsi"/>
          <w:sz w:val="22"/>
          <w:szCs w:val="22"/>
        </w:rPr>
        <w:t>The retesting of vehicles shall take place at the facility where the original testing took place.</w:t>
      </w:r>
    </w:p>
    <w:p w14:paraId="53E5C519" w14:textId="77777777" w:rsidR="00EB1B06" w:rsidRPr="00F3262F" w:rsidRDefault="00EB1B06" w:rsidP="00EB1B06">
      <w:pPr>
        <w:pStyle w:val="PlainText"/>
        <w:jc w:val="both"/>
        <w:rPr>
          <w:rFonts w:asciiTheme="minorHAnsi" w:hAnsiTheme="minorHAnsi" w:cstheme="minorHAnsi"/>
          <w:sz w:val="22"/>
          <w:szCs w:val="22"/>
        </w:rPr>
      </w:pPr>
      <w:r w:rsidRPr="00F3262F">
        <w:rPr>
          <w:rFonts w:asciiTheme="minorHAnsi" w:hAnsiTheme="minorHAnsi" w:cstheme="minorHAnsi"/>
          <w:sz w:val="22"/>
          <w:szCs w:val="22"/>
        </w:rPr>
        <w:t>Retesting shall conform to all requirements of these specifications. Unless the contractor and using agency agree to an alternate schedule, retesting of vehicles must be accomplished within three weeks of written or telephone notification by the Department of Transportation.</w:t>
      </w:r>
    </w:p>
    <w:p w14:paraId="226A5100" w14:textId="77777777" w:rsidR="00EB1B06" w:rsidRPr="00F3262F" w:rsidRDefault="00EB1B06" w:rsidP="00EB1B06">
      <w:pPr>
        <w:pStyle w:val="PlainText"/>
        <w:jc w:val="both"/>
        <w:rPr>
          <w:rFonts w:asciiTheme="minorHAnsi" w:hAnsiTheme="minorHAnsi" w:cstheme="minorHAnsi"/>
          <w:sz w:val="22"/>
          <w:szCs w:val="22"/>
        </w:rPr>
      </w:pPr>
    </w:p>
    <w:p w14:paraId="63B2421E" w14:textId="10771195" w:rsidR="00EB1B06" w:rsidRPr="00F3262F" w:rsidRDefault="00EB1B06" w:rsidP="00EB1B06">
      <w:pPr>
        <w:pStyle w:val="PlainText"/>
        <w:jc w:val="both"/>
        <w:rPr>
          <w:rFonts w:asciiTheme="minorHAnsi" w:hAnsiTheme="minorHAnsi" w:cstheme="minorHAnsi"/>
          <w:b/>
          <w:sz w:val="22"/>
          <w:szCs w:val="22"/>
          <w:u w:val="single"/>
        </w:rPr>
      </w:pPr>
      <w:r w:rsidRPr="00F3262F">
        <w:rPr>
          <w:rFonts w:asciiTheme="minorHAnsi" w:hAnsiTheme="minorHAnsi" w:cstheme="minorHAnsi"/>
          <w:b/>
          <w:sz w:val="22"/>
          <w:szCs w:val="22"/>
          <w:u w:val="single"/>
        </w:rPr>
        <w:t>3.1</w:t>
      </w:r>
      <w:r w:rsidR="00E0254E">
        <w:rPr>
          <w:rFonts w:asciiTheme="minorHAnsi" w:hAnsiTheme="minorHAnsi" w:cstheme="minorHAnsi"/>
          <w:b/>
          <w:sz w:val="22"/>
          <w:szCs w:val="22"/>
          <w:u w:val="single"/>
        </w:rPr>
        <w:t xml:space="preserve">0 </w:t>
      </w:r>
      <w:r w:rsidRPr="00F3262F">
        <w:rPr>
          <w:rFonts w:asciiTheme="minorHAnsi" w:hAnsiTheme="minorHAnsi" w:cstheme="minorHAnsi"/>
          <w:b/>
          <w:sz w:val="22"/>
          <w:szCs w:val="22"/>
          <w:u w:val="single"/>
        </w:rPr>
        <w:t xml:space="preserve">SCHEDULE </w:t>
      </w:r>
    </w:p>
    <w:p w14:paraId="489F5FED" w14:textId="77777777" w:rsidR="00EB1B06" w:rsidRPr="00F3262F" w:rsidRDefault="00EB1B06" w:rsidP="00EB1B06">
      <w:pPr>
        <w:pStyle w:val="PlainText"/>
        <w:jc w:val="both"/>
        <w:rPr>
          <w:rFonts w:asciiTheme="minorHAnsi" w:hAnsiTheme="minorHAnsi" w:cstheme="minorHAnsi"/>
          <w:b/>
          <w:sz w:val="22"/>
          <w:szCs w:val="22"/>
          <w:u w:val="single"/>
        </w:rPr>
      </w:pPr>
    </w:p>
    <w:p w14:paraId="252FD793" w14:textId="77777777" w:rsidR="00EB1B06" w:rsidRPr="00F3262F" w:rsidRDefault="00EB1B06" w:rsidP="00EB1B06">
      <w:pPr>
        <w:pStyle w:val="PlainText"/>
        <w:jc w:val="both"/>
        <w:rPr>
          <w:rFonts w:asciiTheme="minorHAnsi" w:hAnsiTheme="minorHAnsi" w:cstheme="minorHAnsi"/>
          <w:sz w:val="22"/>
          <w:szCs w:val="22"/>
        </w:rPr>
      </w:pPr>
      <w:r w:rsidRPr="00F3262F">
        <w:rPr>
          <w:rFonts w:asciiTheme="minorHAnsi" w:hAnsiTheme="minorHAnsi" w:cstheme="minorHAnsi"/>
          <w:sz w:val="22"/>
          <w:szCs w:val="22"/>
        </w:rPr>
        <w:t>The contractor is expected to perform all aerial truck inspection annually for NJDOT. The goal of NJDOT and the contractor will be 100% inspection rate.</w:t>
      </w:r>
    </w:p>
    <w:p w14:paraId="376DD907" w14:textId="77777777" w:rsidR="00EB1B06" w:rsidRPr="00F3262F" w:rsidRDefault="00EB1B06" w:rsidP="00EB1B06">
      <w:pPr>
        <w:pStyle w:val="PlainText"/>
        <w:jc w:val="both"/>
        <w:rPr>
          <w:rFonts w:asciiTheme="minorHAnsi" w:hAnsiTheme="minorHAnsi" w:cstheme="minorHAnsi"/>
          <w:sz w:val="22"/>
          <w:szCs w:val="22"/>
        </w:rPr>
      </w:pPr>
    </w:p>
    <w:p w14:paraId="0C2BA4FB" w14:textId="77777777" w:rsidR="00EB1B06" w:rsidRPr="00F3262F" w:rsidRDefault="00EB1B06" w:rsidP="00EB1B06">
      <w:pPr>
        <w:pStyle w:val="PlainText"/>
        <w:jc w:val="both"/>
        <w:rPr>
          <w:rFonts w:asciiTheme="minorHAnsi" w:hAnsiTheme="minorHAnsi" w:cstheme="minorHAnsi"/>
          <w:sz w:val="22"/>
          <w:szCs w:val="22"/>
        </w:rPr>
      </w:pPr>
      <w:r w:rsidRPr="00F3262F">
        <w:rPr>
          <w:rFonts w:asciiTheme="minorHAnsi" w:hAnsiTheme="minorHAnsi" w:cstheme="minorHAnsi"/>
          <w:sz w:val="22"/>
          <w:szCs w:val="22"/>
        </w:rPr>
        <w:t>Inspections shall be performed at seven electrical maintenance yards in this RFP, unless the contractor and the State agree to conduct the inspection at an alternate site.</w:t>
      </w:r>
    </w:p>
    <w:p w14:paraId="0164F6F2" w14:textId="77777777" w:rsidR="00EB1B06" w:rsidRPr="00F3262F" w:rsidRDefault="00EB1B06" w:rsidP="00EB1B06">
      <w:pPr>
        <w:pStyle w:val="PlainText"/>
        <w:jc w:val="both"/>
        <w:rPr>
          <w:rFonts w:asciiTheme="minorHAnsi" w:hAnsiTheme="minorHAnsi" w:cstheme="minorHAnsi"/>
          <w:sz w:val="22"/>
          <w:szCs w:val="22"/>
        </w:rPr>
      </w:pPr>
    </w:p>
    <w:p w14:paraId="19625983" w14:textId="77777777" w:rsidR="00EB1B06" w:rsidRPr="00F3262F" w:rsidRDefault="00EB1B06" w:rsidP="00EB1B06">
      <w:pPr>
        <w:pStyle w:val="PlainText"/>
        <w:jc w:val="both"/>
        <w:rPr>
          <w:rFonts w:asciiTheme="minorHAnsi" w:hAnsiTheme="minorHAnsi" w:cstheme="minorHAnsi"/>
          <w:sz w:val="22"/>
          <w:szCs w:val="22"/>
        </w:rPr>
      </w:pPr>
      <w:r w:rsidRPr="00F3262F">
        <w:rPr>
          <w:rFonts w:asciiTheme="minorHAnsi" w:hAnsiTheme="minorHAnsi" w:cstheme="minorHAnsi"/>
          <w:sz w:val="22"/>
          <w:szCs w:val="22"/>
        </w:rPr>
        <w:t>Any scheduling problems are reported immediately to the contract manager. Failure of the contractor to perform/adhere to the inspection schedule will result in the contractor being in non-conformance with the contract terms and conditions and may result in the termination of its contract.</w:t>
      </w:r>
    </w:p>
    <w:p w14:paraId="6D10C7E3" w14:textId="77777777" w:rsidR="00EB1B06" w:rsidRPr="00F3262F" w:rsidRDefault="00EB1B06" w:rsidP="00EB1B06">
      <w:pPr>
        <w:pStyle w:val="PlainText"/>
        <w:jc w:val="both"/>
        <w:rPr>
          <w:rFonts w:asciiTheme="minorHAnsi" w:hAnsiTheme="minorHAnsi" w:cstheme="minorHAnsi"/>
          <w:sz w:val="22"/>
          <w:szCs w:val="22"/>
        </w:rPr>
      </w:pPr>
    </w:p>
    <w:p w14:paraId="194B958A" w14:textId="39BAB0A6" w:rsidR="0058789C" w:rsidRDefault="00EB1B06" w:rsidP="00C71F94">
      <w:pPr>
        <w:pStyle w:val="PlainText"/>
        <w:jc w:val="both"/>
        <w:rPr>
          <w:rFonts w:asciiTheme="minorHAnsi" w:hAnsiTheme="minorHAnsi" w:cstheme="minorHAnsi"/>
          <w:sz w:val="22"/>
          <w:szCs w:val="22"/>
        </w:rPr>
      </w:pPr>
      <w:r w:rsidRPr="00F3262F">
        <w:rPr>
          <w:rFonts w:asciiTheme="minorHAnsi" w:hAnsiTheme="minorHAnsi" w:cstheme="minorHAnsi"/>
          <w:sz w:val="22"/>
          <w:szCs w:val="22"/>
        </w:rPr>
        <w:t xml:space="preserve">Any changes in the inspection and testing schedule are subject to the approval of NJDOT. Acceptance of any schedule changes is solely at NJDOT’s discretion. </w:t>
      </w:r>
    </w:p>
    <w:p w14:paraId="3634930D" w14:textId="77777777" w:rsidR="00D056A7" w:rsidRDefault="00D056A7" w:rsidP="00C71F94">
      <w:pPr>
        <w:pStyle w:val="PlainText"/>
        <w:jc w:val="both"/>
        <w:rPr>
          <w:rFonts w:asciiTheme="minorHAnsi" w:hAnsiTheme="minorHAnsi" w:cstheme="minorHAnsi"/>
          <w:sz w:val="22"/>
          <w:szCs w:val="22"/>
        </w:rPr>
      </w:pPr>
    </w:p>
    <w:p w14:paraId="0301FD26" w14:textId="0409277C" w:rsidR="00D056A7" w:rsidRDefault="00D056A7" w:rsidP="00D056A7">
      <w:pPr>
        <w:pStyle w:val="PlainText"/>
        <w:jc w:val="both"/>
        <w:rPr>
          <w:rFonts w:asciiTheme="minorHAnsi" w:hAnsiTheme="minorHAnsi" w:cstheme="minorHAnsi"/>
          <w:b/>
          <w:sz w:val="22"/>
          <w:szCs w:val="22"/>
          <w:u w:val="single"/>
        </w:rPr>
      </w:pPr>
      <w:r w:rsidRPr="00F3262F">
        <w:rPr>
          <w:rFonts w:asciiTheme="minorHAnsi" w:hAnsiTheme="minorHAnsi" w:cstheme="minorHAnsi"/>
          <w:b/>
          <w:sz w:val="22"/>
          <w:szCs w:val="22"/>
          <w:u w:val="single"/>
        </w:rPr>
        <w:t>3.1</w:t>
      </w:r>
      <w:r>
        <w:rPr>
          <w:rFonts w:asciiTheme="minorHAnsi" w:hAnsiTheme="minorHAnsi" w:cstheme="minorHAnsi"/>
          <w:b/>
          <w:sz w:val="22"/>
          <w:szCs w:val="22"/>
          <w:u w:val="single"/>
        </w:rPr>
        <w:t>1</w:t>
      </w:r>
      <w:r>
        <w:rPr>
          <w:rFonts w:asciiTheme="minorHAnsi" w:hAnsiTheme="minorHAnsi" w:cstheme="minorHAnsi"/>
          <w:b/>
          <w:sz w:val="22"/>
          <w:szCs w:val="22"/>
          <w:u w:val="single"/>
        </w:rPr>
        <w:t xml:space="preserve"> </w:t>
      </w:r>
      <w:r>
        <w:rPr>
          <w:rFonts w:asciiTheme="minorHAnsi" w:hAnsiTheme="minorHAnsi" w:cstheme="minorHAnsi"/>
          <w:b/>
          <w:sz w:val="22"/>
          <w:szCs w:val="22"/>
          <w:u w:val="single"/>
        </w:rPr>
        <w:t>CONTRACT TERM</w:t>
      </w:r>
    </w:p>
    <w:p w14:paraId="1F5C9689" w14:textId="77777777" w:rsidR="00D056A7" w:rsidRDefault="00D056A7" w:rsidP="00D056A7">
      <w:pPr>
        <w:pStyle w:val="PlainText"/>
        <w:jc w:val="both"/>
        <w:rPr>
          <w:rFonts w:asciiTheme="minorHAnsi" w:hAnsiTheme="minorHAnsi" w:cstheme="minorHAnsi"/>
          <w:b/>
          <w:sz w:val="22"/>
          <w:szCs w:val="22"/>
          <w:u w:val="single"/>
        </w:rPr>
      </w:pPr>
    </w:p>
    <w:p w14:paraId="2FA16116" w14:textId="7385A7A8" w:rsidR="00D056A7" w:rsidRPr="00D056A7" w:rsidRDefault="00D056A7" w:rsidP="00C71F94">
      <w:pPr>
        <w:pStyle w:val="PlainText"/>
        <w:jc w:val="both"/>
        <w:rPr>
          <w:rFonts w:asciiTheme="minorHAnsi" w:hAnsiTheme="minorHAnsi" w:cstheme="minorHAnsi"/>
          <w:bCs/>
          <w:sz w:val="22"/>
          <w:szCs w:val="22"/>
        </w:rPr>
      </w:pPr>
      <w:r>
        <w:rPr>
          <w:rFonts w:asciiTheme="minorHAnsi" w:hAnsiTheme="minorHAnsi" w:cstheme="minorHAnsi"/>
          <w:bCs/>
          <w:sz w:val="22"/>
          <w:szCs w:val="22"/>
        </w:rPr>
        <w:t>The Contract will have a term of one (1) year from award date.</w:t>
      </w:r>
    </w:p>
    <w:p w14:paraId="5D866C06" w14:textId="77777777" w:rsidR="003A7590" w:rsidRDefault="003A7590" w:rsidP="007D1C4A">
      <w:pPr>
        <w:autoSpaceDE w:val="0"/>
        <w:autoSpaceDN w:val="0"/>
        <w:adjustRightInd w:val="0"/>
        <w:spacing w:after="0" w:line="240" w:lineRule="auto"/>
        <w:jc w:val="both"/>
        <w:rPr>
          <w:rFonts w:cs="Times New Roman"/>
        </w:rPr>
      </w:pPr>
    </w:p>
    <w:p w14:paraId="5D9374D4" w14:textId="19C80418" w:rsidR="00A469DB" w:rsidRPr="00A469DB" w:rsidRDefault="00C71F94" w:rsidP="00A469DB">
      <w:pPr>
        <w:widowControl w:val="0"/>
        <w:spacing w:after="0" w:line="240" w:lineRule="auto"/>
        <w:contextualSpacing/>
        <w:jc w:val="both"/>
        <w:rPr>
          <w:rFonts w:cs="Times New Roman"/>
          <w:b/>
          <w:u w:val="single"/>
        </w:rPr>
      </w:pPr>
      <w:r>
        <w:rPr>
          <w:rFonts w:cs="Times New Roman"/>
          <w:b/>
          <w:u w:val="single"/>
        </w:rPr>
        <w:t>4</w:t>
      </w:r>
      <w:r w:rsidR="00A469DB">
        <w:rPr>
          <w:rFonts w:cs="Times New Roman"/>
          <w:b/>
          <w:u w:val="single"/>
        </w:rPr>
        <w:t xml:space="preserve">.0 Quote Content </w:t>
      </w:r>
      <w:r w:rsidR="00A469DB" w:rsidRPr="00A469DB">
        <w:rPr>
          <w:rFonts w:cs="Times New Roman"/>
          <w:b/>
          <w:u w:val="single"/>
        </w:rPr>
        <w:t xml:space="preserve"> </w:t>
      </w:r>
    </w:p>
    <w:p w14:paraId="7CF5D6EF" w14:textId="77777777" w:rsidR="00A469DB" w:rsidRPr="00A469DB" w:rsidRDefault="00A469DB" w:rsidP="00A469DB">
      <w:pPr>
        <w:widowControl w:val="0"/>
        <w:spacing w:after="0" w:line="240" w:lineRule="auto"/>
        <w:rPr>
          <w:rFonts w:cs="Times New Roman"/>
        </w:rPr>
      </w:pPr>
    </w:p>
    <w:p w14:paraId="7E437A91" w14:textId="77777777" w:rsidR="00A469DB" w:rsidRPr="00A469DB" w:rsidRDefault="00A469DB" w:rsidP="00A469DB">
      <w:pPr>
        <w:widowControl w:val="0"/>
        <w:spacing w:after="0" w:line="240" w:lineRule="auto"/>
        <w:ind w:left="120" w:right="160"/>
        <w:jc w:val="both"/>
        <w:rPr>
          <w:rFonts w:eastAsia="Arial" w:cs="Times New Roman"/>
        </w:rPr>
      </w:pPr>
      <w:r>
        <w:rPr>
          <w:rFonts w:eastAsia="Arial" w:cs="Times New Roman"/>
        </w:rPr>
        <w:t>A quot</w:t>
      </w:r>
      <w:r w:rsidR="0098745F">
        <w:rPr>
          <w:rFonts w:eastAsia="Arial" w:cs="Times New Roman"/>
        </w:rPr>
        <w:t>ation</w:t>
      </w:r>
      <w:r w:rsidRPr="00A469DB">
        <w:rPr>
          <w:rFonts w:eastAsia="Arial" w:cs="Times New Roman"/>
        </w:rPr>
        <w:t xml:space="preserve"> must arrive at NJDOT in accordance with this</w:t>
      </w:r>
      <w:r w:rsidR="0072413F">
        <w:rPr>
          <w:rFonts w:eastAsia="Arial" w:cs="Times New Roman"/>
        </w:rPr>
        <w:t xml:space="preserve"> RFQ</w:t>
      </w:r>
      <w:r w:rsidRPr="00A469DB">
        <w:rPr>
          <w:rFonts w:eastAsia="Arial" w:cs="Times New Roman"/>
        </w:rPr>
        <w:t xml:space="preserve">, within the time frame indicated to the e-mail address noted in this </w:t>
      </w:r>
      <w:r w:rsidR="00251AFF">
        <w:rPr>
          <w:rFonts w:eastAsia="Arial" w:cs="Times New Roman"/>
        </w:rPr>
        <w:t>RFQ</w:t>
      </w:r>
      <w:r w:rsidRPr="00A469DB">
        <w:rPr>
          <w:rFonts w:eastAsia="Arial" w:cs="Times New Roman"/>
        </w:rPr>
        <w:t xml:space="preserve">.  </w:t>
      </w:r>
      <w:r>
        <w:rPr>
          <w:rFonts w:eastAsia="Arial" w:cs="Times New Roman"/>
        </w:rPr>
        <w:t>The quote</w:t>
      </w:r>
      <w:r w:rsidRPr="00A469DB">
        <w:rPr>
          <w:rFonts w:eastAsia="Arial" w:cs="Times New Roman"/>
        </w:rPr>
        <w:t xml:space="preserve"> should be submitted in two (2) sections with the content of each as</w:t>
      </w:r>
      <w:r w:rsidRPr="00A469DB">
        <w:rPr>
          <w:rFonts w:eastAsia="Arial" w:cs="Times New Roman"/>
          <w:spacing w:val="47"/>
        </w:rPr>
        <w:t xml:space="preserve"> </w:t>
      </w:r>
      <w:r w:rsidRPr="00A469DB">
        <w:rPr>
          <w:rFonts w:eastAsia="Arial" w:cs="Times New Roman"/>
        </w:rPr>
        <w:t>indicated below.</w:t>
      </w:r>
    </w:p>
    <w:p w14:paraId="7DC214AB" w14:textId="77777777" w:rsidR="00A469DB" w:rsidRPr="00A469DB" w:rsidRDefault="00A469DB" w:rsidP="00A469DB">
      <w:pPr>
        <w:widowControl w:val="0"/>
        <w:spacing w:before="1" w:after="0" w:line="240" w:lineRule="auto"/>
        <w:rPr>
          <w:rFonts w:eastAsia="Arial" w:cs="Times New Roman"/>
        </w:rPr>
      </w:pPr>
    </w:p>
    <w:p w14:paraId="199FD80A" w14:textId="77777777" w:rsidR="008C6BDE" w:rsidRDefault="008C6BDE" w:rsidP="008C6BDE">
      <w:pPr>
        <w:widowControl w:val="0"/>
        <w:numPr>
          <w:ilvl w:val="0"/>
          <w:numId w:val="14"/>
        </w:numPr>
        <w:tabs>
          <w:tab w:val="left" w:pos="841"/>
        </w:tabs>
        <w:spacing w:before="1" w:after="0" w:line="252" w:lineRule="exact"/>
        <w:rPr>
          <w:rFonts w:eastAsia="Arial" w:cs="Times New Roman"/>
        </w:rPr>
      </w:pPr>
      <w:r>
        <w:rPr>
          <w:rFonts w:eastAsia="Calibri" w:cs="Times New Roman"/>
          <w:u w:val="single" w:color="000000"/>
        </w:rPr>
        <w:t xml:space="preserve">Section 1 – Forms  </w:t>
      </w:r>
    </w:p>
    <w:p w14:paraId="242FAB1C" w14:textId="77777777" w:rsidR="008C6BDE" w:rsidRDefault="008C6BDE" w:rsidP="008C6BDE">
      <w:pPr>
        <w:widowControl w:val="0"/>
        <w:tabs>
          <w:tab w:val="left" w:pos="841"/>
        </w:tabs>
        <w:spacing w:before="1" w:after="0" w:line="252" w:lineRule="exact"/>
        <w:ind w:left="840"/>
        <w:rPr>
          <w:rFonts w:eastAsia="Arial" w:cs="Times New Roman"/>
        </w:rPr>
      </w:pPr>
    </w:p>
    <w:p w14:paraId="53C422D8" w14:textId="77777777" w:rsidR="008C6BDE" w:rsidRDefault="008C6BDE" w:rsidP="008C6BDE">
      <w:pPr>
        <w:widowControl w:val="0"/>
        <w:spacing w:before="1" w:after="0" w:line="240" w:lineRule="auto"/>
        <w:ind w:left="840"/>
        <w:contextualSpacing/>
        <w:rPr>
          <w:rFonts w:eastAsia="Arial" w:cs="Times New Roman"/>
        </w:rPr>
      </w:pPr>
      <w:r>
        <w:rPr>
          <w:rFonts w:eastAsia="Arial" w:cs="Times New Roman"/>
        </w:rPr>
        <w:t xml:space="preserve">The Vendor must submit all the forms listed on the checklist.  The checklist and required forms can be found at the following link: </w:t>
      </w:r>
      <w:hyperlink r:id="rId11" w:history="1">
        <w:r>
          <w:rPr>
            <w:rStyle w:val="Hyperlink"/>
            <w:rFonts w:eastAsia="Arial"/>
          </w:rPr>
          <w:t>https://www.state.nj.us/treasury/purchase/forms/Waiver%20and%20DPA%20Contract%20Checklist.pdf</w:t>
        </w:r>
      </w:hyperlink>
      <w:r>
        <w:rPr>
          <w:rFonts w:eastAsia="Arial" w:cs="Times New Roman"/>
        </w:rPr>
        <w:t xml:space="preserve">.  </w:t>
      </w:r>
    </w:p>
    <w:p w14:paraId="267991DC" w14:textId="77777777" w:rsidR="008C6BDE" w:rsidRDefault="008C6BDE" w:rsidP="008C6BDE">
      <w:pPr>
        <w:widowControl w:val="0"/>
        <w:spacing w:before="1" w:after="0" w:line="240" w:lineRule="auto"/>
        <w:ind w:left="840"/>
        <w:contextualSpacing/>
        <w:rPr>
          <w:rFonts w:eastAsia="Arial" w:cs="Times New Roman"/>
        </w:rPr>
      </w:pPr>
    </w:p>
    <w:p w14:paraId="6A97448E" w14:textId="4E4408C8" w:rsidR="008C6BDE" w:rsidRDefault="008C6BDE" w:rsidP="008C6BDE">
      <w:pPr>
        <w:widowControl w:val="0"/>
        <w:spacing w:before="1" w:after="0" w:line="240" w:lineRule="auto"/>
        <w:ind w:left="840"/>
        <w:contextualSpacing/>
        <w:rPr>
          <w:rStyle w:val="Strong"/>
        </w:rPr>
      </w:pPr>
      <w:r>
        <w:rPr>
          <w:rStyle w:val="Strong"/>
          <w:highlight w:val="yellow"/>
        </w:rPr>
        <w:t>All required DPA forms must be completed and submitted in their entirety with your bid.  Failure to submit the required DPA Forms may result in your bid being rejected</w:t>
      </w:r>
      <w:r w:rsidR="003A7590">
        <w:rPr>
          <w:rStyle w:val="Strong"/>
        </w:rPr>
        <w:t>.</w:t>
      </w:r>
    </w:p>
    <w:p w14:paraId="2311B075" w14:textId="77777777" w:rsidR="003A7590" w:rsidRDefault="003A7590" w:rsidP="008C6BDE">
      <w:pPr>
        <w:widowControl w:val="0"/>
        <w:spacing w:before="1" w:after="0" w:line="240" w:lineRule="auto"/>
        <w:ind w:left="840"/>
        <w:contextualSpacing/>
        <w:rPr>
          <w:rFonts w:eastAsia="Arial" w:cs="Times New Roman"/>
        </w:rPr>
      </w:pPr>
    </w:p>
    <w:p w14:paraId="482DEDED" w14:textId="77777777" w:rsidR="008C6BDE" w:rsidRDefault="008C6BDE" w:rsidP="008C6BDE">
      <w:pPr>
        <w:widowControl w:val="0"/>
        <w:spacing w:before="1" w:after="0" w:line="240" w:lineRule="auto"/>
        <w:ind w:left="840"/>
        <w:contextualSpacing/>
        <w:rPr>
          <w:rFonts w:eastAsia="Arial" w:cs="Times New Roman"/>
          <w:color w:val="0563C1" w:themeColor="hyperlink"/>
          <w:u w:val="single"/>
        </w:rPr>
      </w:pPr>
      <w:r>
        <w:rPr>
          <w:rFonts w:eastAsia="Arial" w:cs="Times New Roman"/>
        </w:rPr>
        <w:t xml:space="preserve">NOTE: The Vendor must be registered in NJSTART to qualify for an award.  NJSTART registration link as follows: </w:t>
      </w:r>
      <w:hyperlink r:id="rId12" w:history="1">
        <w:r>
          <w:rPr>
            <w:rStyle w:val="Hyperlink"/>
            <w:rFonts w:eastAsia="Arial"/>
          </w:rPr>
          <w:t>https://www.njstart.gov/bso/</w:t>
        </w:r>
      </w:hyperlink>
    </w:p>
    <w:p w14:paraId="250D7DFB" w14:textId="77777777" w:rsidR="008C6BDE" w:rsidRDefault="008C6BDE" w:rsidP="008C6BDE">
      <w:pPr>
        <w:widowControl w:val="0"/>
        <w:tabs>
          <w:tab w:val="left" w:pos="841"/>
        </w:tabs>
        <w:spacing w:after="0" w:line="252" w:lineRule="exact"/>
        <w:rPr>
          <w:rFonts w:eastAsia="Arial" w:cs="Times New Roman"/>
        </w:rPr>
      </w:pPr>
      <w:r>
        <w:rPr>
          <w:rFonts w:eastAsia="Arial" w:cs="Times New Roman"/>
        </w:rPr>
        <w:tab/>
      </w:r>
    </w:p>
    <w:p w14:paraId="11A6DAB5" w14:textId="59B605F3" w:rsidR="008C6BDE" w:rsidRDefault="008C6BDE" w:rsidP="008C6BDE">
      <w:pPr>
        <w:widowControl w:val="0"/>
        <w:numPr>
          <w:ilvl w:val="0"/>
          <w:numId w:val="14"/>
        </w:numPr>
        <w:tabs>
          <w:tab w:val="left" w:pos="841"/>
        </w:tabs>
        <w:spacing w:before="1" w:after="0" w:line="252" w:lineRule="exact"/>
        <w:jc w:val="both"/>
        <w:rPr>
          <w:rFonts w:eastAsia="Arial" w:cs="Times New Roman"/>
        </w:rPr>
      </w:pPr>
      <w:r>
        <w:rPr>
          <w:rFonts w:eastAsia="Calibri" w:cs="Times New Roman"/>
          <w:u w:val="single" w:color="000000"/>
        </w:rPr>
        <w:t xml:space="preserve">Section 2 – </w:t>
      </w:r>
      <w:r w:rsidR="00F47003">
        <w:rPr>
          <w:rFonts w:eastAsia="Calibri" w:cs="Times New Roman"/>
          <w:u w:val="single" w:color="000000"/>
        </w:rPr>
        <w:t xml:space="preserve">Quote and </w:t>
      </w:r>
      <w:r>
        <w:rPr>
          <w:rFonts w:eastAsia="Calibri" w:cs="Times New Roman"/>
          <w:u w:val="single" w:color="000000"/>
        </w:rPr>
        <w:t xml:space="preserve">Price </w:t>
      </w:r>
    </w:p>
    <w:p w14:paraId="55B7062C" w14:textId="77777777" w:rsidR="001445F5" w:rsidRDefault="001445F5" w:rsidP="008C6BDE">
      <w:pPr>
        <w:widowControl w:val="0"/>
        <w:spacing w:after="0" w:line="240" w:lineRule="auto"/>
        <w:ind w:left="820"/>
        <w:rPr>
          <w:rFonts w:eastAsia="Arial" w:cs="Times New Roman"/>
          <w:highlight w:val="yellow"/>
        </w:rPr>
      </w:pPr>
      <w:bookmarkStart w:id="0" w:name="_bookmark49"/>
      <w:bookmarkEnd w:id="0"/>
    </w:p>
    <w:p w14:paraId="30670E90" w14:textId="77777777" w:rsidR="006C6024" w:rsidRPr="006C6024" w:rsidRDefault="006C6024" w:rsidP="006C6024">
      <w:pPr>
        <w:spacing w:after="0" w:line="240" w:lineRule="auto"/>
        <w:ind w:left="480"/>
        <w:jc w:val="both"/>
        <w:rPr>
          <w:rFonts w:cstheme="minorHAnsi"/>
        </w:rPr>
      </w:pPr>
      <w:r w:rsidRPr="006C6024">
        <w:rPr>
          <w:rFonts w:cstheme="minorHAnsi"/>
          <w:bCs/>
        </w:rPr>
        <w:t xml:space="preserve">The Bidder should submit the </w:t>
      </w:r>
      <w:r w:rsidRPr="006C6024">
        <w:rPr>
          <w:rFonts w:cstheme="minorHAnsi"/>
          <w:bCs/>
          <w:highlight w:val="yellow"/>
        </w:rPr>
        <w:t>Bidder Quote Overview Form</w:t>
      </w:r>
      <w:r w:rsidRPr="006C6024">
        <w:rPr>
          <w:rFonts w:cstheme="minorHAnsi"/>
          <w:bCs/>
        </w:rPr>
        <w:t xml:space="preserve"> with its Quote. The Bidder should complete all of the information requested on the form, so that the State is able to evaluate the </w:t>
      </w:r>
      <w:r w:rsidRPr="006C6024">
        <w:rPr>
          <w:rFonts w:cstheme="minorHAnsi"/>
          <w:bCs/>
        </w:rPr>
        <w:lastRenderedPageBreak/>
        <w:t xml:space="preserve">Bidder’s ability to complete the Scope of Work.  </w:t>
      </w:r>
      <w:r w:rsidRPr="006C6024">
        <w:rPr>
          <w:rFonts w:cstheme="minorHAnsi"/>
        </w:rPr>
        <w:t>The Bidder’s responses to the questions on the form should demonstrate to the State that the Bidder’s plans and approach to complete the Scope of Work are realistic, attainable, appropriate, and that the Bidder’s Quote will lead to the successful completion of the tasks required.</w:t>
      </w:r>
    </w:p>
    <w:p w14:paraId="16B6A9A6" w14:textId="77777777" w:rsidR="006C6024" w:rsidRDefault="006C6024" w:rsidP="00E0254E">
      <w:pPr>
        <w:widowControl w:val="0"/>
        <w:spacing w:after="0" w:line="240" w:lineRule="auto"/>
        <w:ind w:left="820"/>
        <w:rPr>
          <w:highlight w:val="yellow"/>
        </w:rPr>
      </w:pPr>
    </w:p>
    <w:p w14:paraId="212B2D4C" w14:textId="123858E3" w:rsidR="00E0254E" w:rsidRDefault="00E0254E" w:rsidP="00A25635">
      <w:pPr>
        <w:widowControl w:val="0"/>
        <w:spacing w:after="0" w:line="240" w:lineRule="auto"/>
        <w:ind w:left="480"/>
        <w:rPr>
          <w:b/>
          <w:bCs/>
        </w:rPr>
      </w:pPr>
      <w:r w:rsidRPr="00CF7290">
        <w:rPr>
          <w:highlight w:val="yellow"/>
        </w:rPr>
        <w:t xml:space="preserve">The Vendor may supply their own quote; however, a signed PB-120 Form MUST be submitted indicating the total price for all aspects of this RFQ. </w:t>
      </w:r>
      <w:r w:rsidRPr="00CF7290">
        <w:rPr>
          <w:b/>
          <w:bCs/>
          <w:highlight w:val="yellow"/>
          <w:u w:val="single"/>
        </w:rPr>
        <w:t>Failure to submit this form shall deem your bid non-responsive and your bid will be rejected.</w:t>
      </w:r>
    </w:p>
    <w:p w14:paraId="103C0D53" w14:textId="77777777" w:rsidR="00CF7B69" w:rsidRDefault="00CF7B69" w:rsidP="00251AFF">
      <w:pPr>
        <w:widowControl w:val="0"/>
        <w:spacing w:after="0" w:line="240" w:lineRule="auto"/>
        <w:ind w:left="820"/>
        <w:rPr>
          <w:rFonts w:eastAsia="Arial" w:cs="Times New Roman"/>
        </w:rPr>
      </w:pPr>
    </w:p>
    <w:p w14:paraId="77153433" w14:textId="77777777" w:rsidR="00194292" w:rsidRPr="00194292" w:rsidRDefault="00194292" w:rsidP="00194292">
      <w:pPr>
        <w:jc w:val="both"/>
        <w:rPr>
          <w:u w:val="single"/>
        </w:rPr>
      </w:pPr>
      <w:r w:rsidRPr="00194292">
        <w:rPr>
          <w:rFonts w:eastAsia="Arial"/>
          <w:u w:val="single"/>
        </w:rPr>
        <w:t>The quote must be submitted in PDF format.  No other format will be accepted</w:t>
      </w:r>
      <w:r w:rsidRPr="00194292">
        <w:rPr>
          <w:u w:val="single"/>
        </w:rPr>
        <w:t>.</w:t>
      </w:r>
    </w:p>
    <w:p w14:paraId="03807DF2" w14:textId="43F8C54A" w:rsidR="00354F1D" w:rsidRDefault="00C71F94" w:rsidP="00CF7B69">
      <w:pPr>
        <w:widowControl w:val="0"/>
        <w:spacing w:after="0" w:line="240" w:lineRule="auto"/>
        <w:rPr>
          <w:b/>
          <w:u w:val="single"/>
        </w:rPr>
      </w:pPr>
      <w:r>
        <w:rPr>
          <w:b/>
          <w:u w:val="single"/>
        </w:rPr>
        <w:t>5</w:t>
      </w:r>
      <w:r w:rsidR="00354F1D" w:rsidRPr="00354F1D">
        <w:rPr>
          <w:b/>
          <w:u w:val="single"/>
        </w:rPr>
        <w:t>.0 Negotiation and best and final offer (BAFO)</w:t>
      </w:r>
    </w:p>
    <w:p w14:paraId="736C524D" w14:textId="77777777" w:rsidR="00CF7B69" w:rsidRPr="00861308" w:rsidRDefault="00CF7B69" w:rsidP="00CF7B69">
      <w:pPr>
        <w:widowControl w:val="0"/>
        <w:spacing w:after="0" w:line="240" w:lineRule="auto"/>
        <w:rPr>
          <w:b/>
          <w:u w:val="single"/>
        </w:rPr>
      </w:pPr>
    </w:p>
    <w:p w14:paraId="1D9E4651" w14:textId="77777777" w:rsidR="00354F1D" w:rsidRPr="00354F1D" w:rsidRDefault="0072413F" w:rsidP="00417AEA">
      <w:pPr>
        <w:jc w:val="both"/>
      </w:pPr>
      <w:r>
        <w:t>After evaluating the quote</w:t>
      </w:r>
      <w:r w:rsidR="00354F1D" w:rsidRPr="00354F1D">
        <w:t>, NJDOT may establish a competitive range and enter into negotiations with one (1) Bidder or multiple Bidders within this competitive range.  The primary purpose of negotiations is to maximize the State’s ability to obtain the best value based on the mandatory requirements, evaluation criteria, and cost.  Multiple rounds of negotiations may be conducted with one (1) Bidder or multiple Bidders.  Negotiations will be structured by NJDOT to safeguard information and ensure that all Bidders are treated fairly.</w:t>
      </w:r>
    </w:p>
    <w:p w14:paraId="5BFC4C18" w14:textId="05A22C3A" w:rsidR="00354F1D" w:rsidRDefault="00354F1D" w:rsidP="00417AEA">
      <w:pPr>
        <w:jc w:val="both"/>
      </w:pPr>
      <w:r w:rsidRPr="00354F1D">
        <w:t>Negotiations will be conducted only in those circumstances where they are deemed by NJDOT to be in the State’s best interests and to maximize the State’s ability to get the best value.  Therefore, the Bidder is advised to submit its best price quote in response to this solicitation since NJDOT may, after evaluation, make an award based on the content of the initial submission, without further negotiation and/or Best and Final Offer (BAFO), with any Bidder.</w:t>
      </w:r>
    </w:p>
    <w:p w14:paraId="7900172C" w14:textId="145B1DEC" w:rsidR="00354F1D" w:rsidRDefault="00C71F94" w:rsidP="00CF7B69">
      <w:pPr>
        <w:widowControl w:val="0"/>
        <w:spacing w:after="0" w:line="240" w:lineRule="auto"/>
        <w:rPr>
          <w:b/>
          <w:u w:val="single"/>
        </w:rPr>
      </w:pPr>
      <w:r>
        <w:rPr>
          <w:b/>
          <w:u w:val="single"/>
        </w:rPr>
        <w:t>6</w:t>
      </w:r>
      <w:r w:rsidR="00CF7B69" w:rsidRPr="00354F1D">
        <w:rPr>
          <w:b/>
          <w:u w:val="single"/>
        </w:rPr>
        <w:t xml:space="preserve">.0 </w:t>
      </w:r>
      <w:r w:rsidR="00025571">
        <w:rPr>
          <w:b/>
          <w:u w:val="single"/>
        </w:rPr>
        <w:t xml:space="preserve"> </w:t>
      </w:r>
      <w:r w:rsidR="00CF7B69">
        <w:rPr>
          <w:b/>
          <w:u w:val="single"/>
        </w:rPr>
        <w:t>Award</w:t>
      </w:r>
    </w:p>
    <w:p w14:paraId="1385E6C0" w14:textId="77777777" w:rsidR="00CF7B69" w:rsidRDefault="00CF7B69" w:rsidP="00CF7B69">
      <w:pPr>
        <w:widowControl w:val="0"/>
        <w:spacing w:after="0" w:line="240" w:lineRule="auto"/>
        <w:rPr>
          <w:b/>
          <w:u w:val="single"/>
        </w:rPr>
      </w:pPr>
    </w:p>
    <w:p w14:paraId="12F21FA8" w14:textId="77777777" w:rsidR="00CF7B69" w:rsidRDefault="00CF7B69" w:rsidP="00CF7B69">
      <w:pPr>
        <w:pStyle w:val="ListParagraph"/>
        <w:numPr>
          <w:ilvl w:val="0"/>
          <w:numId w:val="12"/>
        </w:numPr>
      </w:pPr>
      <w:r w:rsidRPr="00A777D7">
        <w:t xml:space="preserve">Award of </w:t>
      </w:r>
      <w:r>
        <w:t xml:space="preserve">this </w:t>
      </w:r>
      <w:r w:rsidRPr="00A777D7">
        <w:t>contract will be based upon the lowest responsible bid.</w:t>
      </w:r>
    </w:p>
    <w:p w14:paraId="6DB52394" w14:textId="77777777" w:rsidR="00CF7B69" w:rsidRPr="00A777D7" w:rsidRDefault="00CF7B69" w:rsidP="00CF7B69">
      <w:pPr>
        <w:pStyle w:val="ListParagraph"/>
        <w:ind w:left="1080"/>
      </w:pPr>
    </w:p>
    <w:p w14:paraId="5922E3C5" w14:textId="77777777" w:rsidR="00CF7B69" w:rsidRDefault="00CF7B69" w:rsidP="00CF7B69">
      <w:pPr>
        <w:pStyle w:val="ListParagraph"/>
        <w:widowControl w:val="0"/>
        <w:numPr>
          <w:ilvl w:val="0"/>
          <w:numId w:val="12"/>
        </w:numPr>
        <w:tabs>
          <w:tab w:val="left" w:pos="1440"/>
        </w:tabs>
        <w:autoSpaceDE w:val="0"/>
        <w:autoSpaceDN w:val="0"/>
        <w:adjustRightInd w:val="0"/>
        <w:spacing w:after="0" w:line="240" w:lineRule="auto"/>
      </w:pPr>
      <w:r w:rsidRPr="00A777D7">
        <w:t>The New Jersey Dep</w:t>
      </w:r>
      <w:r>
        <w:t>artment</w:t>
      </w:r>
      <w:r w:rsidRPr="00A777D7">
        <w:t xml:space="preserve"> of Transportation (NJDOT) </w:t>
      </w:r>
      <w:r>
        <w:t xml:space="preserve">reserves the right to </w:t>
      </w:r>
      <w:r w:rsidRPr="00A777D7">
        <w:t xml:space="preserve">reject </w:t>
      </w:r>
      <w:r>
        <w:t>all bids.</w:t>
      </w:r>
    </w:p>
    <w:p w14:paraId="2A88D1E9" w14:textId="77777777" w:rsidR="00CF7B69" w:rsidRDefault="00CF7B69" w:rsidP="00CF7B69">
      <w:pPr>
        <w:widowControl w:val="0"/>
        <w:tabs>
          <w:tab w:val="left" w:pos="1440"/>
        </w:tabs>
        <w:autoSpaceDE w:val="0"/>
        <w:autoSpaceDN w:val="0"/>
        <w:adjustRightInd w:val="0"/>
        <w:spacing w:after="0" w:line="240" w:lineRule="auto"/>
      </w:pPr>
    </w:p>
    <w:p w14:paraId="5DE9AD36" w14:textId="77777777" w:rsidR="00CF7B69" w:rsidRDefault="00CF7B69" w:rsidP="00CF7B69">
      <w:pPr>
        <w:pStyle w:val="ListParagraph"/>
        <w:widowControl w:val="0"/>
        <w:numPr>
          <w:ilvl w:val="0"/>
          <w:numId w:val="12"/>
        </w:numPr>
        <w:tabs>
          <w:tab w:val="left" w:pos="1440"/>
        </w:tabs>
        <w:autoSpaceDE w:val="0"/>
        <w:autoSpaceDN w:val="0"/>
        <w:adjustRightInd w:val="0"/>
        <w:spacing w:after="0" w:line="240" w:lineRule="auto"/>
      </w:pPr>
      <w:r>
        <w:t>NJDOT reserves the right to award this project in whole</w:t>
      </w:r>
      <w:r w:rsidR="00B93A2B">
        <w:t>,</w:t>
      </w:r>
      <w:r>
        <w:t xml:space="preserve"> in part</w:t>
      </w:r>
      <w:r w:rsidR="00B93A2B">
        <w:t xml:space="preserve"> or not make an award</w:t>
      </w:r>
      <w:r>
        <w:t>.</w:t>
      </w:r>
    </w:p>
    <w:p w14:paraId="68A6DB17" w14:textId="77777777" w:rsidR="00CF7B69" w:rsidRPr="00A777D7" w:rsidRDefault="00CF7B69" w:rsidP="00CF7B69">
      <w:pPr>
        <w:widowControl w:val="0"/>
        <w:tabs>
          <w:tab w:val="left" w:pos="1440"/>
        </w:tabs>
        <w:autoSpaceDE w:val="0"/>
        <w:autoSpaceDN w:val="0"/>
        <w:adjustRightInd w:val="0"/>
        <w:spacing w:after="0" w:line="240" w:lineRule="auto"/>
      </w:pPr>
      <w:r>
        <w:t xml:space="preserve"> </w:t>
      </w:r>
    </w:p>
    <w:p w14:paraId="642FDF77" w14:textId="77777777" w:rsidR="00CF7B69" w:rsidRDefault="00CF7B69" w:rsidP="00CF7B69">
      <w:pPr>
        <w:pStyle w:val="ListParagraph"/>
        <w:widowControl w:val="0"/>
        <w:numPr>
          <w:ilvl w:val="0"/>
          <w:numId w:val="12"/>
        </w:numPr>
        <w:tabs>
          <w:tab w:val="left" w:pos="1440"/>
        </w:tabs>
        <w:autoSpaceDE w:val="0"/>
        <w:autoSpaceDN w:val="0"/>
        <w:adjustRightInd w:val="0"/>
        <w:spacing w:after="0" w:line="240" w:lineRule="auto"/>
      </w:pPr>
      <w:r>
        <w:t xml:space="preserve">Awarded Contractors, along with their proposal amount will be posted on the NJDOT, Equipment Materials &amp; Supplies, </w:t>
      </w:r>
      <w:r w:rsidRPr="00CF7B69">
        <w:rPr>
          <w:u w:val="single"/>
        </w:rPr>
        <w:t>Awarded Projects’</w:t>
      </w:r>
      <w:r>
        <w:t xml:space="preserve"> webpage</w:t>
      </w:r>
      <w:r w:rsidRPr="00A777D7">
        <w:t>.</w:t>
      </w:r>
    </w:p>
    <w:p w14:paraId="1B9CB778" w14:textId="77777777" w:rsidR="00CF7B69" w:rsidRDefault="00CF7B69" w:rsidP="00CF7B69">
      <w:pPr>
        <w:widowControl w:val="0"/>
        <w:tabs>
          <w:tab w:val="left" w:pos="1440"/>
        </w:tabs>
        <w:autoSpaceDE w:val="0"/>
        <w:autoSpaceDN w:val="0"/>
        <w:adjustRightInd w:val="0"/>
        <w:spacing w:after="0" w:line="240" w:lineRule="auto"/>
      </w:pPr>
    </w:p>
    <w:p w14:paraId="663724E6" w14:textId="77777777" w:rsidR="00CF7B69" w:rsidRDefault="00CF7B69" w:rsidP="00CF7B69">
      <w:pPr>
        <w:pStyle w:val="ListParagraph"/>
        <w:widowControl w:val="0"/>
        <w:numPr>
          <w:ilvl w:val="0"/>
          <w:numId w:val="12"/>
        </w:numPr>
        <w:spacing w:after="0" w:line="240" w:lineRule="auto"/>
      </w:pPr>
      <w:r w:rsidRPr="00A777D7">
        <w:t xml:space="preserve">Award of </w:t>
      </w:r>
      <w:r>
        <w:t xml:space="preserve">this </w:t>
      </w:r>
      <w:r w:rsidRPr="00A777D7">
        <w:t>contract shall not be interpreted to mean approval to proce</w:t>
      </w:r>
      <w:r>
        <w:t>ed until an authorized purchase order is issued to the contractor.</w:t>
      </w:r>
    </w:p>
    <w:p w14:paraId="6C8F6F22" w14:textId="77777777" w:rsidR="00D5502F" w:rsidRDefault="00D5502F" w:rsidP="00D5502F">
      <w:pPr>
        <w:pStyle w:val="ListParagraph"/>
      </w:pPr>
    </w:p>
    <w:p w14:paraId="55A7548D" w14:textId="0BD2D75C" w:rsidR="00863AE6" w:rsidRPr="00AF1F3A" w:rsidRDefault="00C71F94" w:rsidP="00863AE6">
      <w:pPr>
        <w:rPr>
          <w:b/>
          <w:u w:val="single"/>
        </w:rPr>
      </w:pPr>
      <w:r>
        <w:rPr>
          <w:b/>
          <w:u w:val="single"/>
        </w:rPr>
        <w:t>7</w:t>
      </w:r>
      <w:r w:rsidR="00863AE6" w:rsidRPr="00AF1F3A">
        <w:rPr>
          <w:b/>
          <w:u w:val="single"/>
        </w:rPr>
        <w:t>.0  Additional Notices &amp; Requirements</w:t>
      </w:r>
    </w:p>
    <w:p w14:paraId="0F637FF7" w14:textId="77777777" w:rsidR="00863AE6" w:rsidRPr="007535FD" w:rsidRDefault="00863AE6" w:rsidP="00863AE6">
      <w:pPr>
        <w:pStyle w:val="ListParagraph"/>
        <w:numPr>
          <w:ilvl w:val="0"/>
          <w:numId w:val="13"/>
        </w:numPr>
        <w:spacing w:after="0" w:line="240" w:lineRule="auto"/>
        <w:rPr>
          <w:b/>
          <w:szCs w:val="24"/>
        </w:rPr>
      </w:pPr>
      <w:r w:rsidRPr="007535FD">
        <w:rPr>
          <w:b/>
          <w:szCs w:val="24"/>
        </w:rPr>
        <w:t>DIANE B. ALLEN EQUAL PAY ACT</w:t>
      </w:r>
    </w:p>
    <w:p w14:paraId="7730D8EE" w14:textId="77777777" w:rsidR="00863AE6" w:rsidRPr="007535FD" w:rsidRDefault="00863AE6" w:rsidP="00863AE6">
      <w:pPr>
        <w:pStyle w:val="ListParagraph"/>
        <w:rPr>
          <w:szCs w:val="24"/>
        </w:rPr>
      </w:pPr>
    </w:p>
    <w:p w14:paraId="27FF1720" w14:textId="77777777" w:rsidR="00863AE6" w:rsidRPr="007535FD" w:rsidRDefault="00863AE6" w:rsidP="00863AE6">
      <w:pPr>
        <w:pStyle w:val="ListParagraph"/>
        <w:rPr>
          <w:szCs w:val="24"/>
        </w:rPr>
      </w:pPr>
      <w:r w:rsidRPr="007535FD">
        <w:rPr>
          <w:szCs w:val="24"/>
        </w:rPr>
        <w:t xml:space="preserve">Pursuant to N.J.S.A. 34:11-56.14(b), any employer, regardless of the location of the employer, who enters into a contract with a public body to perform any public work for the public body shall provide to the Commissioner of the New Jersey Department of Labor and Workforce </w:t>
      </w:r>
      <w:r w:rsidRPr="007535FD">
        <w:rPr>
          <w:szCs w:val="24"/>
        </w:rPr>
        <w:lastRenderedPageBreak/>
        <w:t>Development, through certified payroll records required pursuant to P.L.1963, c.150 (C.34:11-56.25 et seq.), information regarding the gender, race, job title, occupational category, and rate of total compensation of every employee of the employer employed in the State in connection with the contract. The employer shall provide the commissioner, throughout the duration of the contract or contracts, with an update to the information whenever payroll records are required to be submitted pursuant to P.L.1963, c.150 (C.34:11-56.25 et seq.).</w:t>
      </w:r>
    </w:p>
    <w:p w14:paraId="0026F96D" w14:textId="77777777" w:rsidR="00863AE6" w:rsidRPr="007535FD" w:rsidRDefault="00863AE6" w:rsidP="00863AE6">
      <w:pPr>
        <w:pStyle w:val="ListParagraph"/>
        <w:rPr>
          <w:szCs w:val="24"/>
        </w:rPr>
      </w:pPr>
    </w:p>
    <w:p w14:paraId="723B730E" w14:textId="77777777" w:rsidR="00863AE6" w:rsidRPr="007535FD" w:rsidRDefault="00863AE6" w:rsidP="00863AE6">
      <w:pPr>
        <w:pStyle w:val="ListParagraph"/>
        <w:rPr>
          <w:szCs w:val="24"/>
        </w:rPr>
      </w:pPr>
      <w:r w:rsidRPr="007535FD">
        <w:rPr>
          <w:szCs w:val="24"/>
        </w:rPr>
        <w:t xml:space="preserve">Information regarding the Diane B. Allen Equal Pay Act and its requirements may be obtained from the New Jersey Department of Labor and Workforce Development (LWD) web site at: </w:t>
      </w:r>
      <w:hyperlink r:id="rId13" w:history="1">
        <w:r w:rsidRPr="007535FD">
          <w:rPr>
            <w:rStyle w:val="Hyperlink"/>
            <w:szCs w:val="24"/>
          </w:rPr>
          <w:t>https://nj.gov/labor/equalpay/equalpay.html</w:t>
        </w:r>
      </w:hyperlink>
    </w:p>
    <w:p w14:paraId="6DB9E396" w14:textId="77777777" w:rsidR="00863AE6" w:rsidRPr="007535FD" w:rsidRDefault="00863AE6" w:rsidP="00863AE6">
      <w:pPr>
        <w:pStyle w:val="ListParagraph"/>
        <w:rPr>
          <w:szCs w:val="24"/>
        </w:rPr>
      </w:pPr>
    </w:p>
    <w:p w14:paraId="0F5CD154" w14:textId="77777777" w:rsidR="00863AE6" w:rsidRPr="007535FD" w:rsidRDefault="00863AE6" w:rsidP="00863AE6">
      <w:pPr>
        <w:pStyle w:val="ListParagraph"/>
        <w:rPr>
          <w:rStyle w:val="Hyperlink"/>
          <w:szCs w:val="24"/>
        </w:rPr>
      </w:pPr>
      <w:r w:rsidRPr="007535FD">
        <w:rPr>
          <w:szCs w:val="24"/>
        </w:rPr>
        <w:t xml:space="preserve">LWD forms may be obtained from the online web site at: </w:t>
      </w:r>
      <w:hyperlink r:id="rId14" w:history="1">
        <w:r w:rsidRPr="007535FD">
          <w:rPr>
            <w:rStyle w:val="Hyperlink"/>
            <w:szCs w:val="24"/>
          </w:rPr>
          <w:t>https://nj.gov/labor/forms_pdfs/equalpayact/MW-562withoutfein.pdf</w:t>
        </w:r>
      </w:hyperlink>
    </w:p>
    <w:p w14:paraId="76D74347" w14:textId="77777777" w:rsidR="00863AE6" w:rsidRPr="007535FD" w:rsidRDefault="00863AE6" w:rsidP="00863AE6">
      <w:pPr>
        <w:widowControl w:val="0"/>
        <w:numPr>
          <w:ilvl w:val="0"/>
          <w:numId w:val="13"/>
        </w:numPr>
        <w:autoSpaceDE w:val="0"/>
        <w:autoSpaceDN w:val="0"/>
        <w:adjustRightInd w:val="0"/>
        <w:spacing w:after="0" w:line="240" w:lineRule="auto"/>
      </w:pPr>
      <w:r w:rsidRPr="007535FD">
        <w:t>NJDOT is required to comply with P.L. 2012, c. 4, which requires all agencies to encourage awarded contractors to notify their employees of organ and tissue donation options.</w:t>
      </w:r>
    </w:p>
    <w:p w14:paraId="3B3CEABD" w14:textId="77777777" w:rsidR="00863AE6" w:rsidRPr="007535FD" w:rsidRDefault="00863AE6" w:rsidP="00863AE6"/>
    <w:p w14:paraId="2B061686" w14:textId="41758C24" w:rsidR="00863AE6" w:rsidRDefault="00863AE6" w:rsidP="00863AE6">
      <w:pPr>
        <w:ind w:left="720"/>
      </w:pPr>
      <w:r w:rsidRPr="007535FD">
        <w:t>“Organ and Tissue Donation: As defined in section 2 of P.L. 2012, c. 4 (N.J.S.A. 52:32-33), contractors are encouraged to notify their employees, through information and materials or through an organ and tissue awareness program, of organ donation options. The information provided to employees shall be prepared in collaboration with the organ procurement organizations designated pursuant to 42 U.S.C. §1320b-8 to serve in this State.”</w:t>
      </w:r>
    </w:p>
    <w:p w14:paraId="239ADF8F" w14:textId="77777777" w:rsidR="00863AE6" w:rsidRDefault="00863AE6" w:rsidP="00863AE6">
      <w:pPr>
        <w:widowControl w:val="0"/>
        <w:numPr>
          <w:ilvl w:val="0"/>
          <w:numId w:val="13"/>
        </w:numPr>
        <w:autoSpaceDE w:val="0"/>
        <w:autoSpaceDN w:val="0"/>
        <w:adjustRightInd w:val="0"/>
        <w:spacing w:after="0" w:line="240" w:lineRule="auto"/>
        <w:rPr>
          <w:b/>
          <w:bCs/>
        </w:rPr>
      </w:pPr>
      <w:r w:rsidRPr="007535FD">
        <w:rPr>
          <w:b/>
          <w:bCs/>
        </w:rPr>
        <w:t>ANTI-DISCRIMINATION</w:t>
      </w:r>
    </w:p>
    <w:p w14:paraId="077F325E" w14:textId="77777777" w:rsidR="00863AE6" w:rsidRPr="00A0557F" w:rsidRDefault="00863AE6" w:rsidP="00863AE6">
      <w:pPr>
        <w:widowControl w:val="0"/>
        <w:autoSpaceDE w:val="0"/>
        <w:autoSpaceDN w:val="0"/>
        <w:adjustRightInd w:val="0"/>
        <w:spacing w:after="0" w:line="240" w:lineRule="auto"/>
        <w:ind w:left="720"/>
        <w:rPr>
          <w:b/>
          <w:bCs/>
        </w:rPr>
      </w:pPr>
    </w:p>
    <w:p w14:paraId="35BBE337" w14:textId="77777777" w:rsidR="00863AE6" w:rsidRPr="007535FD" w:rsidRDefault="00863AE6" w:rsidP="00863AE6">
      <w:pPr>
        <w:ind w:left="720"/>
      </w:pPr>
      <w:r w:rsidRPr="007535FD">
        <w:t>All parties to any contract with the State agree not to discriminate in employment and agree to abide by all anti-discrimination laws including those contained within N.J.S.A. 10:2-1 through N.J.S.A. 10:2-4, N.J.S.A. 10:5-1 et seq. and N.J.S.A. 10:5-31 through 10:5-38, and all rules and regulations issued thereunder are hereby incorporated by reference.</w:t>
      </w:r>
    </w:p>
    <w:p w14:paraId="04088F20" w14:textId="77777777" w:rsidR="00863AE6" w:rsidRPr="007535FD" w:rsidRDefault="00863AE6" w:rsidP="00863AE6">
      <w:pPr>
        <w:ind w:left="720"/>
      </w:pPr>
      <w:r w:rsidRPr="007535FD">
        <w:t>The contractor or subcontractor, where applicable, agrees to comply with any regulations promulgated by the Treasurer pursuant to N.J.S.A. 10:5-31 et seq., as amended and supplemented from time to time.</w:t>
      </w:r>
    </w:p>
    <w:p w14:paraId="687F710B" w14:textId="77777777" w:rsidR="00D5502F" w:rsidRPr="00CF7B69" w:rsidRDefault="00D5502F" w:rsidP="00863AE6">
      <w:pPr>
        <w:pStyle w:val="NoSpacing"/>
      </w:pPr>
    </w:p>
    <w:sectPr w:rsidR="00D5502F" w:rsidRPr="00CF7B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5285"/>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0F83078"/>
    <w:multiLevelType w:val="multilevel"/>
    <w:tmpl w:val="FFFFFFFF"/>
    <w:lvl w:ilvl="0">
      <w:start w:val="1"/>
      <w:numFmt w:val="decimal"/>
      <w:lvlText w:val="%1.0"/>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2355" w:hanging="720"/>
      </w:pPr>
      <w:rPr>
        <w:rFonts w:cs="Times New Roman" w:hint="default"/>
      </w:rPr>
    </w:lvl>
    <w:lvl w:ilvl="3">
      <w:start w:val="1"/>
      <w:numFmt w:val="decimal"/>
      <w:lvlText w:val="%1.%2.%3.%4"/>
      <w:lvlJc w:val="left"/>
      <w:pPr>
        <w:ind w:left="3435" w:hanging="1080"/>
      </w:pPr>
      <w:rPr>
        <w:rFonts w:cs="Times New Roman" w:hint="default"/>
      </w:rPr>
    </w:lvl>
    <w:lvl w:ilvl="4">
      <w:start w:val="1"/>
      <w:numFmt w:val="decimal"/>
      <w:lvlText w:val="%1.%2.%3.%4.%5"/>
      <w:lvlJc w:val="left"/>
      <w:pPr>
        <w:ind w:left="4155" w:hanging="1080"/>
      </w:pPr>
      <w:rPr>
        <w:rFonts w:cs="Times New Roman" w:hint="default"/>
      </w:rPr>
    </w:lvl>
    <w:lvl w:ilvl="5">
      <w:start w:val="1"/>
      <w:numFmt w:val="decimal"/>
      <w:lvlText w:val="%1.%2.%3.%4.%5.%6"/>
      <w:lvlJc w:val="left"/>
      <w:pPr>
        <w:ind w:left="5235" w:hanging="1440"/>
      </w:pPr>
      <w:rPr>
        <w:rFonts w:cs="Times New Roman" w:hint="default"/>
      </w:rPr>
    </w:lvl>
    <w:lvl w:ilvl="6">
      <w:start w:val="1"/>
      <w:numFmt w:val="decimal"/>
      <w:lvlText w:val="%1.%2.%3.%4.%5.%6.%7"/>
      <w:lvlJc w:val="left"/>
      <w:pPr>
        <w:ind w:left="5955" w:hanging="1440"/>
      </w:pPr>
      <w:rPr>
        <w:rFonts w:cs="Times New Roman" w:hint="default"/>
      </w:rPr>
    </w:lvl>
    <w:lvl w:ilvl="7">
      <w:start w:val="1"/>
      <w:numFmt w:val="decimal"/>
      <w:lvlText w:val="%1.%2.%3.%4.%5.%6.%7.%8"/>
      <w:lvlJc w:val="left"/>
      <w:pPr>
        <w:ind w:left="7035" w:hanging="1800"/>
      </w:pPr>
      <w:rPr>
        <w:rFonts w:cs="Times New Roman" w:hint="default"/>
      </w:rPr>
    </w:lvl>
    <w:lvl w:ilvl="8">
      <w:start w:val="1"/>
      <w:numFmt w:val="decimal"/>
      <w:lvlText w:val="%1.%2.%3.%4.%5.%6.%7.%8.%9"/>
      <w:lvlJc w:val="left"/>
      <w:pPr>
        <w:ind w:left="7755" w:hanging="1800"/>
      </w:pPr>
      <w:rPr>
        <w:rFonts w:cs="Times New Roman" w:hint="default"/>
      </w:rPr>
    </w:lvl>
  </w:abstractNum>
  <w:abstractNum w:abstractNumId="2" w15:restartNumberingAfterBreak="0">
    <w:nsid w:val="114F2FC7"/>
    <w:multiLevelType w:val="hybridMultilevel"/>
    <w:tmpl w:val="D0C4A5A4"/>
    <w:lvl w:ilvl="0" w:tplc="1E5617F8">
      <w:start w:val="1"/>
      <w:numFmt w:val="upperLetter"/>
      <w:lvlText w:val="%1."/>
      <w:lvlJc w:val="left"/>
      <w:pPr>
        <w:ind w:left="840" w:hanging="360"/>
      </w:pPr>
      <w:rPr>
        <w:rFonts w:asciiTheme="minorHAnsi" w:eastAsia="Arial" w:hAnsiTheme="minorHAnsi" w:hint="default"/>
        <w:spacing w:val="-1"/>
        <w:w w:val="100"/>
        <w:sz w:val="22"/>
        <w:szCs w:val="22"/>
      </w:rPr>
    </w:lvl>
    <w:lvl w:ilvl="1" w:tplc="CB5E5644">
      <w:start w:val="1"/>
      <w:numFmt w:val="bullet"/>
      <w:lvlText w:val="•"/>
      <w:lvlJc w:val="left"/>
      <w:pPr>
        <w:ind w:left="1738" w:hanging="360"/>
      </w:pPr>
      <w:rPr>
        <w:rFonts w:hint="default"/>
      </w:rPr>
    </w:lvl>
    <w:lvl w:ilvl="2" w:tplc="D41822C2">
      <w:start w:val="1"/>
      <w:numFmt w:val="bullet"/>
      <w:lvlText w:val="•"/>
      <w:lvlJc w:val="left"/>
      <w:pPr>
        <w:ind w:left="2636" w:hanging="360"/>
      </w:pPr>
      <w:rPr>
        <w:rFonts w:hint="default"/>
      </w:rPr>
    </w:lvl>
    <w:lvl w:ilvl="3" w:tplc="C82859F0">
      <w:start w:val="1"/>
      <w:numFmt w:val="bullet"/>
      <w:lvlText w:val="•"/>
      <w:lvlJc w:val="left"/>
      <w:pPr>
        <w:ind w:left="3534" w:hanging="360"/>
      </w:pPr>
      <w:rPr>
        <w:rFonts w:hint="default"/>
      </w:rPr>
    </w:lvl>
    <w:lvl w:ilvl="4" w:tplc="B2BC6EE8">
      <w:start w:val="1"/>
      <w:numFmt w:val="bullet"/>
      <w:lvlText w:val="•"/>
      <w:lvlJc w:val="left"/>
      <w:pPr>
        <w:ind w:left="4432" w:hanging="360"/>
      </w:pPr>
      <w:rPr>
        <w:rFonts w:hint="default"/>
      </w:rPr>
    </w:lvl>
    <w:lvl w:ilvl="5" w:tplc="46AED1E6">
      <w:start w:val="1"/>
      <w:numFmt w:val="bullet"/>
      <w:lvlText w:val="•"/>
      <w:lvlJc w:val="left"/>
      <w:pPr>
        <w:ind w:left="5330" w:hanging="360"/>
      </w:pPr>
      <w:rPr>
        <w:rFonts w:hint="default"/>
      </w:rPr>
    </w:lvl>
    <w:lvl w:ilvl="6" w:tplc="EADA694A">
      <w:start w:val="1"/>
      <w:numFmt w:val="bullet"/>
      <w:lvlText w:val="•"/>
      <w:lvlJc w:val="left"/>
      <w:pPr>
        <w:ind w:left="6228" w:hanging="360"/>
      </w:pPr>
      <w:rPr>
        <w:rFonts w:hint="default"/>
      </w:rPr>
    </w:lvl>
    <w:lvl w:ilvl="7" w:tplc="DBFA8380">
      <w:start w:val="1"/>
      <w:numFmt w:val="bullet"/>
      <w:lvlText w:val="•"/>
      <w:lvlJc w:val="left"/>
      <w:pPr>
        <w:ind w:left="7126" w:hanging="360"/>
      </w:pPr>
      <w:rPr>
        <w:rFonts w:hint="default"/>
      </w:rPr>
    </w:lvl>
    <w:lvl w:ilvl="8" w:tplc="55AE486A">
      <w:start w:val="1"/>
      <w:numFmt w:val="bullet"/>
      <w:lvlText w:val="•"/>
      <w:lvlJc w:val="left"/>
      <w:pPr>
        <w:ind w:left="8024" w:hanging="360"/>
      </w:pPr>
      <w:rPr>
        <w:rFonts w:hint="default"/>
      </w:rPr>
    </w:lvl>
  </w:abstractNum>
  <w:abstractNum w:abstractNumId="3" w15:restartNumberingAfterBreak="0">
    <w:nsid w:val="12DA77B9"/>
    <w:multiLevelType w:val="hybridMultilevel"/>
    <w:tmpl w:val="777E9334"/>
    <w:lvl w:ilvl="0" w:tplc="D766E84E">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0F0F2A"/>
    <w:multiLevelType w:val="hybridMultilevel"/>
    <w:tmpl w:val="C526BEC0"/>
    <w:lvl w:ilvl="0" w:tplc="04090001">
      <w:start w:val="1"/>
      <w:numFmt w:val="bullet"/>
      <w:lvlText w:val=""/>
      <w:lvlJc w:val="left"/>
      <w:pPr>
        <w:ind w:left="1530" w:hanging="360"/>
      </w:pPr>
      <w:rPr>
        <w:rFonts w:ascii="Symbol" w:hAnsi="Symbo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19046BD2"/>
    <w:multiLevelType w:val="hybridMultilevel"/>
    <w:tmpl w:val="5ED699BC"/>
    <w:lvl w:ilvl="0" w:tplc="99249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569A4"/>
    <w:multiLevelType w:val="hybridMultilevel"/>
    <w:tmpl w:val="87BA7E40"/>
    <w:lvl w:ilvl="0" w:tplc="C53665B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B7C0A15"/>
    <w:multiLevelType w:val="multilevel"/>
    <w:tmpl w:val="CF1026CE"/>
    <w:lvl w:ilvl="0">
      <w:start w:val="1"/>
      <w:numFmt w:val="decimal"/>
      <w:lvlText w:val="%1.0"/>
      <w:lvlJc w:val="left"/>
      <w:pPr>
        <w:ind w:left="460" w:hanging="360"/>
      </w:pPr>
      <w:rPr>
        <w:rFonts w:hint="default"/>
      </w:rPr>
    </w:lvl>
    <w:lvl w:ilvl="1">
      <w:start w:val="1"/>
      <w:numFmt w:val="decimal"/>
      <w:lvlText w:val="%1.%2"/>
      <w:lvlJc w:val="left"/>
      <w:pPr>
        <w:ind w:left="118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2980" w:hanging="720"/>
      </w:pPr>
      <w:rPr>
        <w:rFonts w:hint="default"/>
      </w:rPr>
    </w:lvl>
    <w:lvl w:ilvl="4">
      <w:start w:val="1"/>
      <w:numFmt w:val="decimal"/>
      <w:lvlText w:val="%1.%2.%3.%4.%5"/>
      <w:lvlJc w:val="left"/>
      <w:pPr>
        <w:ind w:left="406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60" w:hanging="1440"/>
      </w:pPr>
      <w:rPr>
        <w:rFonts w:hint="default"/>
      </w:rPr>
    </w:lvl>
    <w:lvl w:ilvl="7">
      <w:start w:val="1"/>
      <w:numFmt w:val="decimal"/>
      <w:lvlText w:val="%1.%2.%3.%4.%5.%6.%7.%8"/>
      <w:lvlJc w:val="left"/>
      <w:pPr>
        <w:ind w:left="6580" w:hanging="1440"/>
      </w:pPr>
      <w:rPr>
        <w:rFonts w:hint="default"/>
      </w:rPr>
    </w:lvl>
    <w:lvl w:ilvl="8">
      <w:start w:val="1"/>
      <w:numFmt w:val="decimal"/>
      <w:lvlText w:val="%1.%2.%3.%4.%5.%6.%7.%8.%9"/>
      <w:lvlJc w:val="left"/>
      <w:pPr>
        <w:ind w:left="7660" w:hanging="1800"/>
      </w:pPr>
      <w:rPr>
        <w:rFonts w:hint="default"/>
      </w:rPr>
    </w:lvl>
  </w:abstractNum>
  <w:abstractNum w:abstractNumId="8" w15:restartNumberingAfterBreak="0">
    <w:nsid w:val="212C4C49"/>
    <w:multiLevelType w:val="hybridMultilevel"/>
    <w:tmpl w:val="876E221A"/>
    <w:lvl w:ilvl="0" w:tplc="8276640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8507AA"/>
    <w:multiLevelType w:val="hybridMultilevel"/>
    <w:tmpl w:val="57F0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A4E97"/>
    <w:multiLevelType w:val="hybridMultilevel"/>
    <w:tmpl w:val="FFFFFFFF"/>
    <w:lvl w:ilvl="0" w:tplc="5CC8C092">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04482"/>
    <w:multiLevelType w:val="multilevel"/>
    <w:tmpl w:val="EA94E9C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C3A7772"/>
    <w:multiLevelType w:val="hybridMultilevel"/>
    <w:tmpl w:val="1DE41DF6"/>
    <w:lvl w:ilvl="0" w:tplc="F22640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6208C6"/>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B8F7C01"/>
    <w:multiLevelType w:val="hybridMultilevel"/>
    <w:tmpl w:val="6854C3D6"/>
    <w:lvl w:ilvl="0" w:tplc="9AF064C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0522977"/>
    <w:multiLevelType w:val="multilevel"/>
    <w:tmpl w:val="FFFFFFFF"/>
    <w:lvl w:ilvl="0">
      <w:start w:val="3"/>
      <w:numFmt w:val="decimal"/>
      <w:lvlText w:val="%1.0"/>
      <w:lvlJc w:val="left"/>
      <w:pPr>
        <w:ind w:left="360" w:hanging="360"/>
      </w:pPr>
      <w:rPr>
        <w:rFonts w:cs="Times New Roman" w:hint="default"/>
        <w:sz w:val="24"/>
      </w:rPr>
    </w:lvl>
    <w:lvl w:ilvl="1">
      <w:start w:val="1"/>
      <w:numFmt w:val="decimal"/>
      <w:lvlText w:val="%1.%2"/>
      <w:lvlJc w:val="left"/>
      <w:pPr>
        <w:ind w:left="1080" w:hanging="360"/>
      </w:pPr>
      <w:rPr>
        <w:rFonts w:cs="Times New Roman" w:hint="default"/>
        <w:sz w:val="24"/>
      </w:rPr>
    </w:lvl>
    <w:lvl w:ilvl="2">
      <w:start w:val="1"/>
      <w:numFmt w:val="decimal"/>
      <w:lvlText w:val="%1.%2.%3"/>
      <w:lvlJc w:val="left"/>
      <w:pPr>
        <w:ind w:left="2160" w:hanging="720"/>
      </w:pPr>
      <w:rPr>
        <w:rFonts w:cs="Times New Roman" w:hint="default"/>
        <w:sz w:val="24"/>
      </w:rPr>
    </w:lvl>
    <w:lvl w:ilvl="3">
      <w:start w:val="1"/>
      <w:numFmt w:val="decimal"/>
      <w:lvlText w:val="%1.%2.%3.%4"/>
      <w:lvlJc w:val="left"/>
      <w:pPr>
        <w:ind w:left="2880" w:hanging="720"/>
      </w:pPr>
      <w:rPr>
        <w:rFonts w:cs="Times New Roman" w:hint="default"/>
        <w:sz w:val="24"/>
      </w:rPr>
    </w:lvl>
    <w:lvl w:ilvl="4">
      <w:start w:val="1"/>
      <w:numFmt w:val="decimal"/>
      <w:lvlText w:val="%1.%2.%3.%4.%5"/>
      <w:lvlJc w:val="left"/>
      <w:pPr>
        <w:ind w:left="3960" w:hanging="1080"/>
      </w:pPr>
      <w:rPr>
        <w:rFonts w:cs="Times New Roman" w:hint="default"/>
        <w:sz w:val="24"/>
      </w:rPr>
    </w:lvl>
    <w:lvl w:ilvl="5">
      <w:start w:val="1"/>
      <w:numFmt w:val="decimal"/>
      <w:lvlText w:val="%1.%2.%3.%4.%5.%6"/>
      <w:lvlJc w:val="left"/>
      <w:pPr>
        <w:ind w:left="4680" w:hanging="1080"/>
      </w:pPr>
      <w:rPr>
        <w:rFonts w:cs="Times New Roman" w:hint="default"/>
        <w:sz w:val="24"/>
      </w:rPr>
    </w:lvl>
    <w:lvl w:ilvl="6">
      <w:start w:val="1"/>
      <w:numFmt w:val="decimal"/>
      <w:lvlText w:val="%1.%2.%3.%4.%5.%6.%7"/>
      <w:lvlJc w:val="left"/>
      <w:pPr>
        <w:ind w:left="5760" w:hanging="1440"/>
      </w:pPr>
      <w:rPr>
        <w:rFonts w:cs="Times New Roman" w:hint="default"/>
        <w:sz w:val="24"/>
      </w:rPr>
    </w:lvl>
    <w:lvl w:ilvl="7">
      <w:start w:val="1"/>
      <w:numFmt w:val="decimal"/>
      <w:lvlText w:val="%1.%2.%3.%4.%5.%6.%7.%8"/>
      <w:lvlJc w:val="left"/>
      <w:pPr>
        <w:ind w:left="6480" w:hanging="1440"/>
      </w:pPr>
      <w:rPr>
        <w:rFonts w:cs="Times New Roman" w:hint="default"/>
        <w:sz w:val="24"/>
      </w:rPr>
    </w:lvl>
    <w:lvl w:ilvl="8">
      <w:start w:val="1"/>
      <w:numFmt w:val="decimal"/>
      <w:lvlText w:val="%1.%2.%3.%4.%5.%6.%7.%8.%9"/>
      <w:lvlJc w:val="left"/>
      <w:pPr>
        <w:ind w:left="7560" w:hanging="1800"/>
      </w:pPr>
      <w:rPr>
        <w:rFonts w:cs="Times New Roman" w:hint="default"/>
        <w:sz w:val="24"/>
      </w:rPr>
    </w:lvl>
  </w:abstractNum>
  <w:abstractNum w:abstractNumId="16" w15:restartNumberingAfterBreak="0">
    <w:nsid w:val="5B616064"/>
    <w:multiLevelType w:val="hybridMultilevel"/>
    <w:tmpl w:val="6D141E6A"/>
    <w:lvl w:ilvl="0" w:tplc="C652E518">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6A43E7"/>
    <w:multiLevelType w:val="hybridMultilevel"/>
    <w:tmpl w:val="73503A44"/>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8" w15:restartNumberingAfterBreak="0">
    <w:nsid w:val="620E068E"/>
    <w:multiLevelType w:val="hybridMultilevel"/>
    <w:tmpl w:val="E940E3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80017A"/>
    <w:multiLevelType w:val="hybridMultilevel"/>
    <w:tmpl w:val="988475A4"/>
    <w:lvl w:ilvl="0" w:tplc="B9C2FB5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7DC432C"/>
    <w:multiLevelType w:val="multilevel"/>
    <w:tmpl w:val="FFFFFFFF"/>
    <w:lvl w:ilvl="0">
      <w:start w:val="3"/>
      <w:numFmt w:val="decimal"/>
      <w:lvlText w:val="%1"/>
      <w:lvlJc w:val="left"/>
      <w:pPr>
        <w:ind w:left="502" w:hanging="403"/>
      </w:pPr>
      <w:rPr>
        <w:rFonts w:cs="Times New Roman" w:hint="default"/>
      </w:rPr>
    </w:lvl>
    <w:lvl w:ilvl="1">
      <w:numFmt w:val="decimal"/>
      <w:lvlText w:val="%1.%2"/>
      <w:lvlJc w:val="left"/>
      <w:pPr>
        <w:ind w:left="583" w:hanging="403"/>
      </w:pPr>
      <w:rPr>
        <w:rFonts w:cs="Times New Roman" w:hint="default"/>
        <w:b/>
        <w:bCs/>
        <w:w w:val="99"/>
        <w:u w:val="thick" w:color="000000"/>
      </w:rPr>
    </w:lvl>
    <w:lvl w:ilvl="2">
      <w:numFmt w:val="bullet"/>
      <w:lvlText w:val=""/>
      <w:lvlJc w:val="left"/>
      <w:pPr>
        <w:ind w:left="940" w:hanging="360"/>
      </w:pPr>
      <w:rPr>
        <w:rFonts w:ascii="Symbol" w:eastAsia="Times New Roman" w:hAnsi="Symbol" w:hint="default"/>
        <w:w w:val="100"/>
        <w:sz w:val="22"/>
      </w:rPr>
    </w:lvl>
    <w:lvl w:ilvl="3">
      <w:numFmt w:val="bullet"/>
      <w:lvlText w:val="•"/>
      <w:lvlJc w:val="left"/>
      <w:pPr>
        <w:ind w:left="2886" w:hanging="360"/>
      </w:pPr>
      <w:rPr>
        <w:rFonts w:hint="default"/>
      </w:rPr>
    </w:lvl>
    <w:lvl w:ilvl="4">
      <w:numFmt w:val="bullet"/>
      <w:lvlText w:val="•"/>
      <w:lvlJc w:val="left"/>
      <w:pPr>
        <w:ind w:left="3860" w:hanging="360"/>
      </w:pPr>
      <w:rPr>
        <w:rFonts w:hint="default"/>
      </w:rPr>
    </w:lvl>
    <w:lvl w:ilvl="5">
      <w:numFmt w:val="bullet"/>
      <w:lvlText w:val="•"/>
      <w:lvlJc w:val="left"/>
      <w:pPr>
        <w:ind w:left="4833" w:hanging="360"/>
      </w:pPr>
      <w:rPr>
        <w:rFonts w:hint="default"/>
      </w:rPr>
    </w:lvl>
    <w:lvl w:ilvl="6">
      <w:numFmt w:val="bullet"/>
      <w:lvlText w:val="•"/>
      <w:lvlJc w:val="left"/>
      <w:pPr>
        <w:ind w:left="5806" w:hanging="360"/>
      </w:pPr>
      <w:rPr>
        <w:rFonts w:hint="default"/>
      </w:rPr>
    </w:lvl>
    <w:lvl w:ilvl="7">
      <w:numFmt w:val="bullet"/>
      <w:lvlText w:val="•"/>
      <w:lvlJc w:val="left"/>
      <w:pPr>
        <w:ind w:left="6780" w:hanging="360"/>
      </w:pPr>
      <w:rPr>
        <w:rFonts w:hint="default"/>
      </w:rPr>
    </w:lvl>
    <w:lvl w:ilvl="8">
      <w:numFmt w:val="bullet"/>
      <w:lvlText w:val="•"/>
      <w:lvlJc w:val="left"/>
      <w:pPr>
        <w:ind w:left="7753" w:hanging="360"/>
      </w:pPr>
      <w:rPr>
        <w:rFonts w:hint="default"/>
      </w:rPr>
    </w:lvl>
  </w:abstractNum>
  <w:abstractNum w:abstractNumId="21" w15:restartNumberingAfterBreak="0">
    <w:nsid w:val="6A12742C"/>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A2B4979"/>
    <w:multiLevelType w:val="hybridMultilevel"/>
    <w:tmpl w:val="5A12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920A88"/>
    <w:multiLevelType w:val="multilevel"/>
    <w:tmpl w:val="FFFFFFFF"/>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6FB719DF"/>
    <w:multiLevelType w:val="hybridMultilevel"/>
    <w:tmpl w:val="6010A0E2"/>
    <w:lvl w:ilvl="0" w:tplc="A7CA7C5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69881">
    <w:abstractNumId w:val="14"/>
  </w:num>
  <w:num w:numId="2" w16cid:durableId="241959645">
    <w:abstractNumId w:val="8"/>
  </w:num>
  <w:num w:numId="3" w16cid:durableId="301468155">
    <w:abstractNumId w:val="9"/>
  </w:num>
  <w:num w:numId="4" w16cid:durableId="23756771">
    <w:abstractNumId w:val="3"/>
  </w:num>
  <w:num w:numId="5" w16cid:durableId="1773698133">
    <w:abstractNumId w:val="5"/>
  </w:num>
  <w:num w:numId="6" w16cid:durableId="1840148553">
    <w:abstractNumId w:val="12"/>
  </w:num>
  <w:num w:numId="7" w16cid:durableId="1090200655">
    <w:abstractNumId w:val="16"/>
  </w:num>
  <w:num w:numId="8" w16cid:durableId="1758014059">
    <w:abstractNumId w:val="11"/>
  </w:num>
  <w:num w:numId="9" w16cid:durableId="1391347291">
    <w:abstractNumId w:val="18"/>
  </w:num>
  <w:num w:numId="10" w16cid:durableId="1854605008">
    <w:abstractNumId w:val="7"/>
  </w:num>
  <w:num w:numId="11" w16cid:durableId="1165126443">
    <w:abstractNumId w:val="2"/>
  </w:num>
  <w:num w:numId="12" w16cid:durableId="2132476486">
    <w:abstractNumId w:val="19"/>
  </w:num>
  <w:num w:numId="13" w16cid:durableId="527258949">
    <w:abstractNumId w:val="24"/>
  </w:num>
  <w:num w:numId="14" w16cid:durableId="1984193597">
    <w:abstractNumId w:val="2"/>
    <w:lvlOverride w:ilvl="0">
      <w:startOverride w:val="1"/>
    </w:lvlOverride>
    <w:lvlOverride w:ilvl="1"/>
    <w:lvlOverride w:ilvl="2"/>
    <w:lvlOverride w:ilvl="3"/>
    <w:lvlOverride w:ilvl="4"/>
    <w:lvlOverride w:ilvl="5"/>
    <w:lvlOverride w:ilvl="6"/>
    <w:lvlOverride w:ilvl="7"/>
    <w:lvlOverride w:ilvl="8"/>
  </w:num>
  <w:num w:numId="15" w16cid:durableId="770659826">
    <w:abstractNumId w:val="17"/>
  </w:num>
  <w:num w:numId="16" w16cid:durableId="1852721825">
    <w:abstractNumId w:val="22"/>
  </w:num>
  <w:num w:numId="17" w16cid:durableId="2053262448">
    <w:abstractNumId w:val="6"/>
  </w:num>
  <w:num w:numId="18" w16cid:durableId="1574123263">
    <w:abstractNumId w:val="4"/>
  </w:num>
  <w:num w:numId="19" w16cid:durableId="993220965">
    <w:abstractNumId w:val="13"/>
  </w:num>
  <w:num w:numId="20" w16cid:durableId="890072241">
    <w:abstractNumId w:val="21"/>
  </w:num>
  <w:num w:numId="21" w16cid:durableId="219874191">
    <w:abstractNumId w:val="0"/>
  </w:num>
  <w:num w:numId="22" w16cid:durableId="1813325426">
    <w:abstractNumId w:val="10"/>
  </w:num>
  <w:num w:numId="23" w16cid:durableId="1302735109">
    <w:abstractNumId w:val="1"/>
  </w:num>
  <w:num w:numId="24" w16cid:durableId="66197011">
    <w:abstractNumId w:val="20"/>
  </w:num>
  <w:num w:numId="25" w16cid:durableId="554589496">
    <w:abstractNumId w:val="15"/>
  </w:num>
  <w:num w:numId="26" w16cid:durableId="52556035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545"/>
    <w:rsid w:val="00025571"/>
    <w:rsid w:val="000C5FB2"/>
    <w:rsid w:val="000C7545"/>
    <w:rsid w:val="00122405"/>
    <w:rsid w:val="001445F5"/>
    <w:rsid w:val="00194292"/>
    <w:rsid w:val="001D246B"/>
    <w:rsid w:val="001D6537"/>
    <w:rsid w:val="001F3F63"/>
    <w:rsid w:val="00243E23"/>
    <w:rsid w:val="00251AFF"/>
    <w:rsid w:val="00290FCB"/>
    <w:rsid w:val="002B6037"/>
    <w:rsid w:val="002E7545"/>
    <w:rsid w:val="00315E35"/>
    <w:rsid w:val="00354F1D"/>
    <w:rsid w:val="00363AC4"/>
    <w:rsid w:val="003A7590"/>
    <w:rsid w:val="0040291F"/>
    <w:rsid w:val="00417AEA"/>
    <w:rsid w:val="004A0A9D"/>
    <w:rsid w:val="004A4AB8"/>
    <w:rsid w:val="0058789C"/>
    <w:rsid w:val="005A1452"/>
    <w:rsid w:val="005B4292"/>
    <w:rsid w:val="005C26B3"/>
    <w:rsid w:val="005C505B"/>
    <w:rsid w:val="00602611"/>
    <w:rsid w:val="0066438E"/>
    <w:rsid w:val="006C020D"/>
    <w:rsid w:val="006C6024"/>
    <w:rsid w:val="006E3F79"/>
    <w:rsid w:val="006E66F1"/>
    <w:rsid w:val="0072413F"/>
    <w:rsid w:val="00725D98"/>
    <w:rsid w:val="00765498"/>
    <w:rsid w:val="007C6538"/>
    <w:rsid w:val="007D1C4A"/>
    <w:rsid w:val="007E5836"/>
    <w:rsid w:val="00861308"/>
    <w:rsid w:val="00863AE6"/>
    <w:rsid w:val="00884F15"/>
    <w:rsid w:val="008910A3"/>
    <w:rsid w:val="008A1ADF"/>
    <w:rsid w:val="008A2C68"/>
    <w:rsid w:val="008C6BDE"/>
    <w:rsid w:val="0090267D"/>
    <w:rsid w:val="0091303A"/>
    <w:rsid w:val="009321A2"/>
    <w:rsid w:val="00946DED"/>
    <w:rsid w:val="00951328"/>
    <w:rsid w:val="00987013"/>
    <w:rsid w:val="0098745F"/>
    <w:rsid w:val="00A25635"/>
    <w:rsid w:val="00A406AC"/>
    <w:rsid w:val="00A469DB"/>
    <w:rsid w:val="00AC05D4"/>
    <w:rsid w:val="00B37555"/>
    <w:rsid w:val="00B728F6"/>
    <w:rsid w:val="00B8651C"/>
    <w:rsid w:val="00B93A2B"/>
    <w:rsid w:val="00BC1FAB"/>
    <w:rsid w:val="00C70199"/>
    <w:rsid w:val="00C71F94"/>
    <w:rsid w:val="00CE1640"/>
    <w:rsid w:val="00CF7B69"/>
    <w:rsid w:val="00D056A7"/>
    <w:rsid w:val="00D5502F"/>
    <w:rsid w:val="00DF5C85"/>
    <w:rsid w:val="00DF72BC"/>
    <w:rsid w:val="00E01F88"/>
    <w:rsid w:val="00E0254E"/>
    <w:rsid w:val="00E54D0E"/>
    <w:rsid w:val="00EB1B06"/>
    <w:rsid w:val="00EE7BEF"/>
    <w:rsid w:val="00EF12C2"/>
    <w:rsid w:val="00F10C64"/>
    <w:rsid w:val="00F3262F"/>
    <w:rsid w:val="00F34746"/>
    <w:rsid w:val="00F47003"/>
    <w:rsid w:val="00F65EF7"/>
    <w:rsid w:val="00FF0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DF31E"/>
  <w15:chartTrackingRefBased/>
  <w15:docId w15:val="{F86C76B8-F3D7-4519-BD7A-AACF1A23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B1B06"/>
    <w:pPr>
      <w:keepNext/>
      <w:spacing w:before="240" w:after="60" w:line="240" w:lineRule="auto"/>
      <w:outlineLvl w:val="1"/>
    </w:pPr>
    <w:rPr>
      <w:rFonts w:asciiTheme="majorHAnsi" w:eastAsiaTheme="majorEastAsia" w:hAnsiTheme="majorHAnsi"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545"/>
    <w:pPr>
      <w:ind w:left="720"/>
      <w:contextualSpacing/>
    </w:pPr>
  </w:style>
  <w:style w:type="paragraph" w:styleId="NoSpacing">
    <w:name w:val="No Spacing"/>
    <w:uiPriority w:val="1"/>
    <w:qFormat/>
    <w:rsid w:val="00FF0872"/>
    <w:pPr>
      <w:spacing w:after="0" w:line="240" w:lineRule="auto"/>
    </w:pPr>
  </w:style>
  <w:style w:type="character" w:styleId="Strong">
    <w:name w:val="Strong"/>
    <w:basedOn w:val="DefaultParagraphFont"/>
    <w:uiPriority w:val="22"/>
    <w:qFormat/>
    <w:rsid w:val="00122405"/>
    <w:rPr>
      <w:b/>
      <w:bCs/>
    </w:rPr>
  </w:style>
  <w:style w:type="character" w:styleId="Hyperlink">
    <w:name w:val="Hyperlink"/>
    <w:uiPriority w:val="99"/>
    <w:rsid w:val="00863AE6"/>
    <w:rPr>
      <w:rFonts w:cs="Times New Roman"/>
      <w:color w:val="0000FF"/>
      <w:u w:val="single"/>
    </w:rPr>
  </w:style>
  <w:style w:type="character" w:styleId="FollowedHyperlink">
    <w:name w:val="FollowedHyperlink"/>
    <w:basedOn w:val="DefaultParagraphFont"/>
    <w:uiPriority w:val="99"/>
    <w:semiHidden/>
    <w:unhideWhenUsed/>
    <w:rsid w:val="006C020D"/>
    <w:rPr>
      <w:color w:val="954F72" w:themeColor="followedHyperlink"/>
      <w:u w:val="single"/>
    </w:rPr>
  </w:style>
  <w:style w:type="character" w:styleId="CommentReference">
    <w:name w:val="annotation reference"/>
    <w:basedOn w:val="DefaultParagraphFont"/>
    <w:uiPriority w:val="99"/>
    <w:semiHidden/>
    <w:unhideWhenUsed/>
    <w:rsid w:val="00E01F88"/>
    <w:rPr>
      <w:sz w:val="16"/>
      <w:szCs w:val="16"/>
    </w:rPr>
  </w:style>
  <w:style w:type="paragraph" w:styleId="CommentText">
    <w:name w:val="annotation text"/>
    <w:basedOn w:val="Normal"/>
    <w:link w:val="CommentTextChar"/>
    <w:uiPriority w:val="99"/>
    <w:unhideWhenUsed/>
    <w:rsid w:val="00E01F88"/>
    <w:pPr>
      <w:spacing w:line="240" w:lineRule="auto"/>
    </w:pPr>
    <w:rPr>
      <w:sz w:val="20"/>
      <w:szCs w:val="20"/>
    </w:rPr>
  </w:style>
  <w:style w:type="character" w:customStyle="1" w:styleId="CommentTextChar">
    <w:name w:val="Comment Text Char"/>
    <w:basedOn w:val="DefaultParagraphFont"/>
    <w:link w:val="CommentText"/>
    <w:uiPriority w:val="99"/>
    <w:rsid w:val="00E01F88"/>
    <w:rPr>
      <w:sz w:val="20"/>
      <w:szCs w:val="20"/>
    </w:rPr>
  </w:style>
  <w:style w:type="paragraph" w:styleId="CommentSubject">
    <w:name w:val="annotation subject"/>
    <w:basedOn w:val="CommentText"/>
    <w:next w:val="CommentText"/>
    <w:link w:val="CommentSubjectChar"/>
    <w:uiPriority w:val="99"/>
    <w:semiHidden/>
    <w:unhideWhenUsed/>
    <w:rsid w:val="00E01F88"/>
    <w:rPr>
      <w:b/>
      <w:bCs/>
    </w:rPr>
  </w:style>
  <w:style w:type="character" w:customStyle="1" w:styleId="CommentSubjectChar">
    <w:name w:val="Comment Subject Char"/>
    <w:basedOn w:val="CommentTextChar"/>
    <w:link w:val="CommentSubject"/>
    <w:uiPriority w:val="99"/>
    <w:semiHidden/>
    <w:rsid w:val="00E01F88"/>
    <w:rPr>
      <w:b/>
      <w:bCs/>
      <w:sz w:val="20"/>
      <w:szCs w:val="20"/>
    </w:rPr>
  </w:style>
  <w:style w:type="character" w:customStyle="1" w:styleId="Heading2Char">
    <w:name w:val="Heading 2 Char"/>
    <w:basedOn w:val="DefaultParagraphFont"/>
    <w:link w:val="Heading2"/>
    <w:uiPriority w:val="9"/>
    <w:semiHidden/>
    <w:rsid w:val="00EB1B06"/>
    <w:rPr>
      <w:rFonts w:asciiTheme="majorHAnsi" w:eastAsiaTheme="majorEastAsia" w:hAnsiTheme="majorHAnsi" w:cs="Times New Roman"/>
      <w:b/>
      <w:bCs/>
      <w:i/>
      <w:iCs/>
      <w:sz w:val="28"/>
      <w:szCs w:val="28"/>
    </w:rPr>
  </w:style>
  <w:style w:type="paragraph" w:styleId="PlainText">
    <w:name w:val="Plain Text"/>
    <w:basedOn w:val="Normal"/>
    <w:link w:val="PlainTextChar"/>
    <w:uiPriority w:val="99"/>
    <w:rsid w:val="00EB1B0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B1B0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648192">
      <w:bodyDiv w:val="1"/>
      <w:marLeft w:val="0"/>
      <w:marRight w:val="0"/>
      <w:marTop w:val="0"/>
      <w:marBottom w:val="0"/>
      <w:divBdr>
        <w:top w:val="none" w:sz="0" w:space="0" w:color="auto"/>
        <w:left w:val="none" w:sz="0" w:space="0" w:color="auto"/>
        <w:bottom w:val="none" w:sz="0" w:space="0" w:color="auto"/>
        <w:right w:val="none" w:sz="0" w:space="0" w:color="auto"/>
      </w:divBdr>
    </w:div>
    <w:div w:id="1309550048">
      <w:bodyDiv w:val="1"/>
      <w:marLeft w:val="0"/>
      <w:marRight w:val="0"/>
      <w:marTop w:val="0"/>
      <w:marBottom w:val="0"/>
      <w:divBdr>
        <w:top w:val="none" w:sz="0" w:space="0" w:color="auto"/>
        <w:left w:val="none" w:sz="0" w:space="0" w:color="auto"/>
        <w:bottom w:val="none" w:sz="0" w:space="0" w:color="auto"/>
        <w:right w:val="none" w:sz="0" w:space="0" w:color="auto"/>
      </w:divBdr>
    </w:div>
    <w:div w:id="1589730634">
      <w:bodyDiv w:val="1"/>
      <w:marLeft w:val="0"/>
      <w:marRight w:val="0"/>
      <w:marTop w:val="0"/>
      <w:marBottom w:val="0"/>
      <w:divBdr>
        <w:top w:val="none" w:sz="0" w:space="0" w:color="auto"/>
        <w:left w:val="none" w:sz="0" w:space="0" w:color="auto"/>
        <w:bottom w:val="none" w:sz="0" w:space="0" w:color="auto"/>
        <w:right w:val="none" w:sz="0" w:space="0" w:color="auto"/>
      </w:divBdr>
    </w:div>
    <w:div w:id="202959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gov/transportation/business/procurement/ems/current.shtm" TargetMode="External"/><Relationship Id="rId13" Type="http://schemas.openxmlformats.org/officeDocument/2006/relationships/hyperlink" Target="https://nj.gov/labor/equalpay/equalpay.html" TargetMode="External"/><Relationship Id="rId3" Type="http://schemas.openxmlformats.org/officeDocument/2006/relationships/styles" Target="styles.xml"/><Relationship Id="rId7" Type="http://schemas.openxmlformats.org/officeDocument/2006/relationships/hyperlink" Target="mailto:dot-ems_bid.procurement@dot.nj.gov" TargetMode="External"/><Relationship Id="rId12" Type="http://schemas.openxmlformats.org/officeDocument/2006/relationships/hyperlink" Target="https://www.njstart.gov/bs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state.nj.us/treasury/purchase/forms/Waiver%20and%20DPA%20Contract%20Checklist.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t-ems_bid.procurement@dot.nj.gov" TargetMode="External"/><Relationship Id="rId4" Type="http://schemas.openxmlformats.org/officeDocument/2006/relationships/settings" Target="settings.xml"/><Relationship Id="rId9" Type="http://schemas.openxmlformats.org/officeDocument/2006/relationships/hyperlink" Target="mailto:dot-ems_bid.procurement@dot.nj.gov" TargetMode="External"/><Relationship Id="rId14" Type="http://schemas.openxmlformats.org/officeDocument/2006/relationships/hyperlink" Target="https://nj.gov/labor/forms_pdfs/equalpayact/MW-562withoutfe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C2FD2-D6B6-4DE7-A5B8-CCD0C4EA1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2982</Words>
  <Characters>17004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New Jersey Dept of Transportation</Company>
  <LinksUpToDate>false</LinksUpToDate>
  <CharactersWithSpaces>19947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Soriano, Jed</dc:creator>
  <cp:keywords/>
  <dc:description/>
  <cp:lastModifiedBy>Ghorbani, Nikki [DOT]</cp:lastModifiedBy>
  <cp:revision>7</cp:revision>
  <dcterms:created xsi:type="dcterms:W3CDTF">2023-07-19T15:36:00Z</dcterms:created>
  <dcterms:modified xsi:type="dcterms:W3CDTF">2023-09-08T12:48:00Z</dcterms:modified>
</cp:coreProperties>
</file>