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7C5839" w:rsidRPr="004D5D36" w14:paraId="0404B276" w14:textId="77777777" w:rsidTr="00A15E18">
        <w:trPr>
          <w:trHeight w:val="315"/>
          <w:hidden/>
        </w:trPr>
        <w:tc>
          <w:tcPr>
            <w:tcW w:w="1539" w:type="dxa"/>
            <w:tcBorders>
              <w:top w:val="nil"/>
              <w:left w:val="nil"/>
              <w:bottom w:val="nil"/>
              <w:right w:val="nil"/>
            </w:tcBorders>
            <w:shd w:val="clear" w:color="auto" w:fill="auto"/>
            <w:vAlign w:val="center"/>
          </w:tcPr>
          <w:p w14:paraId="2D84F546" w14:textId="77777777" w:rsidR="007C5839" w:rsidRPr="00634A15" w:rsidRDefault="007C5839" w:rsidP="00CF2AF1">
            <w:pPr>
              <w:pStyle w:val="HiddenTextSpec"/>
              <w:rPr>
                <w:b/>
              </w:rPr>
            </w:pPr>
          </w:p>
        </w:tc>
        <w:tc>
          <w:tcPr>
            <w:tcW w:w="1482" w:type="dxa"/>
            <w:tcBorders>
              <w:top w:val="nil"/>
              <w:left w:val="nil"/>
              <w:bottom w:val="nil"/>
              <w:right w:val="nil"/>
            </w:tcBorders>
            <w:shd w:val="clear" w:color="auto" w:fill="auto"/>
            <w:vAlign w:val="center"/>
          </w:tcPr>
          <w:p w14:paraId="60C2569E" w14:textId="77777777" w:rsidR="007C5839" w:rsidRPr="00634A15" w:rsidRDefault="007C5839" w:rsidP="00CF2AF1">
            <w:pPr>
              <w:pStyle w:val="HiddenTextSpec"/>
              <w:rPr>
                <w:b/>
              </w:rPr>
            </w:pPr>
          </w:p>
        </w:tc>
        <w:tc>
          <w:tcPr>
            <w:tcW w:w="7020" w:type="dxa"/>
            <w:tcBorders>
              <w:top w:val="nil"/>
              <w:left w:val="nil"/>
              <w:bottom w:val="nil"/>
              <w:right w:val="nil"/>
            </w:tcBorders>
            <w:shd w:val="clear" w:color="auto" w:fill="auto"/>
            <w:vAlign w:val="center"/>
          </w:tcPr>
          <w:p w14:paraId="1A81E396" w14:textId="77777777" w:rsidR="007C5839" w:rsidRPr="00634A15" w:rsidRDefault="007C5839" w:rsidP="00CF2AF1">
            <w:pPr>
              <w:pStyle w:val="HiddenTextSpec"/>
              <w:jc w:val="left"/>
              <w:rPr>
                <w:b/>
              </w:rPr>
            </w:pPr>
          </w:p>
        </w:tc>
      </w:tr>
      <w:tr w:rsidR="000D5C93" w:rsidRPr="004D5D36" w14:paraId="72444F58" w14:textId="77777777" w:rsidTr="00A15E18">
        <w:trPr>
          <w:trHeight w:val="315"/>
          <w:hidden/>
        </w:trPr>
        <w:tc>
          <w:tcPr>
            <w:tcW w:w="1539" w:type="dxa"/>
            <w:tcBorders>
              <w:top w:val="nil"/>
              <w:left w:val="nil"/>
              <w:bottom w:val="nil"/>
              <w:right w:val="nil"/>
            </w:tcBorders>
            <w:shd w:val="clear" w:color="auto" w:fill="auto"/>
            <w:vAlign w:val="center"/>
          </w:tcPr>
          <w:p w14:paraId="17E55F28" w14:textId="0F720562" w:rsidR="000D5C93" w:rsidRPr="00634A15" w:rsidRDefault="007C5839" w:rsidP="00CF2AF1">
            <w:pPr>
              <w:pStyle w:val="HiddenTextSpec"/>
              <w:rPr>
                <w:b/>
              </w:rPr>
            </w:pPr>
            <w:r>
              <w:rPr>
                <w:b/>
              </w:rPr>
              <w:t xml:space="preserve">JUN </w:t>
            </w:r>
            <w:r w:rsidR="003F2E1C">
              <w:rPr>
                <w:b/>
              </w:rPr>
              <w:t>22</w:t>
            </w:r>
            <w:r>
              <w:rPr>
                <w:b/>
              </w:rPr>
              <w:t>, 2022</w:t>
            </w:r>
          </w:p>
        </w:tc>
        <w:tc>
          <w:tcPr>
            <w:tcW w:w="1482" w:type="dxa"/>
            <w:tcBorders>
              <w:top w:val="nil"/>
              <w:left w:val="nil"/>
              <w:bottom w:val="nil"/>
              <w:right w:val="nil"/>
            </w:tcBorders>
            <w:shd w:val="clear" w:color="auto" w:fill="auto"/>
            <w:vAlign w:val="center"/>
          </w:tcPr>
          <w:p w14:paraId="558030F6" w14:textId="1070D92D" w:rsidR="000D5C93" w:rsidRPr="00634A15" w:rsidRDefault="007C5839" w:rsidP="00CF2AF1">
            <w:pPr>
              <w:pStyle w:val="HiddenTextSpec"/>
              <w:rPr>
                <w:b/>
              </w:rPr>
            </w:pPr>
            <w:r>
              <w:rPr>
                <w:b/>
              </w:rPr>
              <w:t>BDC22S-03</w:t>
            </w:r>
          </w:p>
        </w:tc>
        <w:tc>
          <w:tcPr>
            <w:tcW w:w="7020" w:type="dxa"/>
            <w:tcBorders>
              <w:top w:val="nil"/>
              <w:left w:val="nil"/>
              <w:bottom w:val="nil"/>
              <w:right w:val="nil"/>
            </w:tcBorders>
            <w:shd w:val="clear" w:color="auto" w:fill="auto"/>
            <w:vAlign w:val="center"/>
          </w:tcPr>
          <w:p w14:paraId="31E32662" w14:textId="41814E85" w:rsidR="000D5C93" w:rsidRPr="00634A15" w:rsidRDefault="007C5839" w:rsidP="00CF2AF1">
            <w:pPr>
              <w:pStyle w:val="HiddenTextSpec"/>
              <w:jc w:val="left"/>
              <w:rPr>
                <w:b/>
              </w:rPr>
            </w:pPr>
            <w:r>
              <w:rPr>
                <w:b/>
              </w:rPr>
              <w:t xml:space="preserve">Revision to </w:t>
            </w:r>
            <w:r w:rsidRPr="007C5839">
              <w:rPr>
                <w:b/>
              </w:rPr>
              <w:t>Subpart 401.03.03 and Subsection 401.04</w:t>
            </w:r>
          </w:p>
        </w:tc>
      </w:tr>
      <w:tr w:rsidR="007F61BA" w:rsidRPr="004D5D36" w14:paraId="51E9BB37" w14:textId="77777777" w:rsidTr="00A15E18">
        <w:trPr>
          <w:trHeight w:val="315"/>
          <w:hidden/>
        </w:trPr>
        <w:tc>
          <w:tcPr>
            <w:tcW w:w="1539" w:type="dxa"/>
            <w:tcBorders>
              <w:top w:val="nil"/>
              <w:left w:val="nil"/>
              <w:bottom w:val="nil"/>
              <w:right w:val="nil"/>
            </w:tcBorders>
            <w:shd w:val="clear" w:color="auto" w:fill="auto"/>
            <w:vAlign w:val="center"/>
          </w:tcPr>
          <w:p w14:paraId="27542273" w14:textId="5AE60E20" w:rsidR="007F61BA" w:rsidRPr="00634A15" w:rsidRDefault="007F61BA" w:rsidP="00CF2AF1">
            <w:pPr>
              <w:pStyle w:val="HiddenTextSpec"/>
              <w:rPr>
                <w:b/>
              </w:rPr>
            </w:pPr>
            <w:r>
              <w:rPr>
                <w:b/>
              </w:rPr>
              <w:t>JUN 02, 2022</w:t>
            </w:r>
          </w:p>
        </w:tc>
        <w:tc>
          <w:tcPr>
            <w:tcW w:w="1482" w:type="dxa"/>
            <w:tcBorders>
              <w:top w:val="nil"/>
              <w:left w:val="nil"/>
              <w:bottom w:val="nil"/>
              <w:right w:val="nil"/>
            </w:tcBorders>
            <w:shd w:val="clear" w:color="auto" w:fill="auto"/>
            <w:vAlign w:val="center"/>
          </w:tcPr>
          <w:p w14:paraId="61BA5FA8" w14:textId="2E96A5D4" w:rsidR="007F61BA" w:rsidRPr="00634A15" w:rsidRDefault="007F61BA" w:rsidP="00CF2AF1">
            <w:pPr>
              <w:pStyle w:val="HiddenTextSpec"/>
              <w:rPr>
                <w:b/>
              </w:rPr>
            </w:pPr>
            <w:r>
              <w:rPr>
                <w:b/>
              </w:rPr>
              <w:t>BDC21S-10</w:t>
            </w:r>
          </w:p>
        </w:tc>
        <w:tc>
          <w:tcPr>
            <w:tcW w:w="7020" w:type="dxa"/>
            <w:tcBorders>
              <w:top w:val="nil"/>
              <w:left w:val="nil"/>
              <w:bottom w:val="nil"/>
              <w:right w:val="nil"/>
            </w:tcBorders>
            <w:shd w:val="clear" w:color="auto" w:fill="auto"/>
            <w:vAlign w:val="center"/>
          </w:tcPr>
          <w:p w14:paraId="45F48D9E" w14:textId="21470789" w:rsidR="007F61BA" w:rsidRPr="00634A15" w:rsidRDefault="007F61BA" w:rsidP="00CF2AF1">
            <w:pPr>
              <w:pStyle w:val="HiddenTextSpec"/>
              <w:jc w:val="left"/>
              <w:rPr>
                <w:b/>
              </w:rPr>
            </w:pPr>
            <w:r>
              <w:rPr>
                <w:b/>
              </w:rPr>
              <w:t>Revision to Subpart 611.03.02</w:t>
            </w:r>
          </w:p>
        </w:tc>
      </w:tr>
      <w:tr w:rsidR="00C14ECE" w:rsidRPr="004D5D36" w14:paraId="3633EF52" w14:textId="77777777" w:rsidTr="00A15E18">
        <w:trPr>
          <w:trHeight w:val="315"/>
          <w:hidden/>
        </w:trPr>
        <w:tc>
          <w:tcPr>
            <w:tcW w:w="1539" w:type="dxa"/>
            <w:tcBorders>
              <w:top w:val="nil"/>
              <w:left w:val="nil"/>
              <w:bottom w:val="nil"/>
              <w:right w:val="nil"/>
            </w:tcBorders>
            <w:shd w:val="clear" w:color="auto" w:fill="auto"/>
            <w:vAlign w:val="center"/>
          </w:tcPr>
          <w:p w14:paraId="4FAB58C9" w14:textId="5444F2CD" w:rsidR="00C14ECE" w:rsidRPr="00634A15" w:rsidRDefault="000D5C93" w:rsidP="00CF2AF1">
            <w:pPr>
              <w:pStyle w:val="HiddenTextSpec"/>
              <w:rPr>
                <w:b/>
              </w:rPr>
            </w:pPr>
            <w:r>
              <w:rPr>
                <w:b/>
              </w:rPr>
              <w:t>May 27, 2022</w:t>
            </w:r>
          </w:p>
        </w:tc>
        <w:tc>
          <w:tcPr>
            <w:tcW w:w="1482" w:type="dxa"/>
            <w:tcBorders>
              <w:top w:val="nil"/>
              <w:left w:val="nil"/>
              <w:bottom w:val="nil"/>
              <w:right w:val="nil"/>
            </w:tcBorders>
            <w:shd w:val="clear" w:color="auto" w:fill="auto"/>
            <w:vAlign w:val="center"/>
          </w:tcPr>
          <w:p w14:paraId="7B79E624" w14:textId="493ADA36" w:rsidR="00C14ECE" w:rsidRPr="00634A15" w:rsidRDefault="000D5C93" w:rsidP="00CF2AF1">
            <w:pPr>
              <w:pStyle w:val="HiddenTextSpec"/>
              <w:rPr>
                <w:b/>
              </w:rPr>
            </w:pPr>
            <w:r>
              <w:rPr>
                <w:b/>
              </w:rPr>
              <w:t>BDC22S-05</w:t>
            </w:r>
          </w:p>
        </w:tc>
        <w:tc>
          <w:tcPr>
            <w:tcW w:w="7020" w:type="dxa"/>
            <w:tcBorders>
              <w:top w:val="nil"/>
              <w:left w:val="nil"/>
              <w:bottom w:val="nil"/>
              <w:right w:val="nil"/>
            </w:tcBorders>
            <w:shd w:val="clear" w:color="auto" w:fill="auto"/>
            <w:vAlign w:val="center"/>
          </w:tcPr>
          <w:p w14:paraId="0E7EEC17" w14:textId="09F5EDEB" w:rsidR="00C14ECE" w:rsidRPr="000D5C93" w:rsidRDefault="000D5C93" w:rsidP="00CF2AF1">
            <w:pPr>
              <w:pStyle w:val="HiddenTextSpec"/>
              <w:jc w:val="left"/>
              <w:rPr>
                <w:b/>
                <w:bCs/>
              </w:rPr>
            </w:pPr>
            <w:r>
              <w:rPr>
                <w:b/>
                <w:bCs/>
              </w:rPr>
              <w:t xml:space="preserve">Revision to </w:t>
            </w:r>
            <w:r w:rsidRPr="000D5C93">
              <w:rPr>
                <w:b/>
                <w:bCs/>
              </w:rPr>
              <w:t>Subparts 201.03.01 and 201.03.02</w:t>
            </w:r>
          </w:p>
        </w:tc>
      </w:tr>
      <w:tr w:rsidR="00763B7C" w:rsidRPr="004D5D36" w14:paraId="6D54B29E" w14:textId="77777777" w:rsidTr="00A15E18">
        <w:trPr>
          <w:trHeight w:val="315"/>
          <w:hidden/>
        </w:trPr>
        <w:tc>
          <w:tcPr>
            <w:tcW w:w="1539" w:type="dxa"/>
            <w:tcBorders>
              <w:top w:val="nil"/>
              <w:left w:val="nil"/>
              <w:bottom w:val="nil"/>
              <w:right w:val="nil"/>
            </w:tcBorders>
            <w:shd w:val="clear" w:color="auto" w:fill="auto"/>
            <w:vAlign w:val="center"/>
          </w:tcPr>
          <w:p w14:paraId="7D102E70" w14:textId="4728B7F6" w:rsidR="00763B7C" w:rsidRPr="00634A15" w:rsidRDefault="00763B7C" w:rsidP="00CF2AF1">
            <w:pPr>
              <w:pStyle w:val="HiddenTextSpec"/>
              <w:rPr>
                <w:b/>
              </w:rPr>
            </w:pPr>
            <w:r>
              <w:rPr>
                <w:b/>
              </w:rPr>
              <w:t>May 13, 2022</w:t>
            </w:r>
          </w:p>
        </w:tc>
        <w:tc>
          <w:tcPr>
            <w:tcW w:w="1482" w:type="dxa"/>
            <w:tcBorders>
              <w:top w:val="nil"/>
              <w:left w:val="nil"/>
              <w:bottom w:val="nil"/>
              <w:right w:val="nil"/>
            </w:tcBorders>
            <w:shd w:val="clear" w:color="auto" w:fill="auto"/>
            <w:vAlign w:val="center"/>
          </w:tcPr>
          <w:p w14:paraId="70D271ED" w14:textId="17D18B05" w:rsidR="00763B7C" w:rsidRPr="00634A15" w:rsidRDefault="00763B7C" w:rsidP="00CF2AF1">
            <w:pPr>
              <w:pStyle w:val="HiddenTextSpec"/>
              <w:rPr>
                <w:b/>
              </w:rPr>
            </w:pPr>
            <w:r>
              <w:rPr>
                <w:b/>
              </w:rPr>
              <w:t>BDC22S-04</w:t>
            </w:r>
          </w:p>
        </w:tc>
        <w:tc>
          <w:tcPr>
            <w:tcW w:w="7020" w:type="dxa"/>
            <w:tcBorders>
              <w:top w:val="nil"/>
              <w:left w:val="nil"/>
              <w:bottom w:val="nil"/>
              <w:right w:val="nil"/>
            </w:tcBorders>
            <w:shd w:val="clear" w:color="auto" w:fill="auto"/>
            <w:vAlign w:val="center"/>
          </w:tcPr>
          <w:p w14:paraId="54697906" w14:textId="511F45AD" w:rsidR="00763B7C" w:rsidRPr="00634A15" w:rsidRDefault="00763B7C" w:rsidP="00CF2AF1">
            <w:pPr>
              <w:pStyle w:val="HiddenTextSpec"/>
              <w:jc w:val="left"/>
              <w:rPr>
                <w:b/>
              </w:rPr>
            </w:pPr>
            <w:r>
              <w:rPr>
                <w:b/>
                <w:bCs/>
              </w:rPr>
              <w:t xml:space="preserve">Revision to </w:t>
            </w:r>
            <w:r w:rsidRPr="00F418AB">
              <w:rPr>
                <w:b/>
                <w:bCs/>
              </w:rPr>
              <w:t>Subparts 159.02.01 and 401.02.01, &amp; Section 902</w:t>
            </w:r>
            <w:r>
              <w:rPr>
                <w:b/>
                <w:bCs/>
              </w:rPr>
              <w:t xml:space="preserve"> and </w:t>
            </w:r>
            <w:r w:rsidRPr="00F418AB">
              <w:rPr>
                <w:b/>
                <w:bCs/>
              </w:rPr>
              <w:t>Subsection 65X.02</w:t>
            </w:r>
            <w:r w:rsidR="00DF70B0">
              <w:rPr>
                <w:b/>
                <w:bCs/>
              </w:rPr>
              <w:t xml:space="preserve"> </w:t>
            </w:r>
            <w:r w:rsidR="00DF70B0">
              <w:rPr>
                <w:b/>
              </w:rPr>
              <w:t>(SI2019)</w:t>
            </w:r>
          </w:p>
        </w:tc>
      </w:tr>
      <w:tr w:rsidR="00917FE5" w:rsidRPr="004D5D36" w14:paraId="6FCE9BB9" w14:textId="77777777" w:rsidTr="00A15E18">
        <w:trPr>
          <w:trHeight w:val="315"/>
          <w:hidden/>
        </w:trPr>
        <w:tc>
          <w:tcPr>
            <w:tcW w:w="1539" w:type="dxa"/>
            <w:tcBorders>
              <w:top w:val="nil"/>
              <w:left w:val="nil"/>
              <w:bottom w:val="nil"/>
              <w:right w:val="nil"/>
            </w:tcBorders>
            <w:shd w:val="clear" w:color="auto" w:fill="auto"/>
            <w:vAlign w:val="center"/>
          </w:tcPr>
          <w:p w14:paraId="0F3B6401" w14:textId="6B70BBEF" w:rsidR="00917FE5" w:rsidRPr="00634A15" w:rsidRDefault="00C14ECE" w:rsidP="00CF2AF1">
            <w:pPr>
              <w:pStyle w:val="HiddenTextSpec"/>
              <w:rPr>
                <w:b/>
              </w:rPr>
            </w:pPr>
            <w:r>
              <w:rPr>
                <w:b/>
              </w:rPr>
              <w:t>May 12, 2022</w:t>
            </w:r>
          </w:p>
        </w:tc>
        <w:tc>
          <w:tcPr>
            <w:tcW w:w="1482" w:type="dxa"/>
            <w:tcBorders>
              <w:top w:val="nil"/>
              <w:left w:val="nil"/>
              <w:bottom w:val="nil"/>
              <w:right w:val="nil"/>
            </w:tcBorders>
            <w:shd w:val="clear" w:color="auto" w:fill="auto"/>
            <w:vAlign w:val="center"/>
          </w:tcPr>
          <w:p w14:paraId="7478425E" w14:textId="1F6AA28C" w:rsidR="00917FE5" w:rsidRPr="00634A15" w:rsidRDefault="00C14ECE" w:rsidP="00CF2AF1">
            <w:pPr>
              <w:pStyle w:val="HiddenTextSpec"/>
              <w:rPr>
                <w:b/>
              </w:rPr>
            </w:pPr>
            <w:r>
              <w:rPr>
                <w:b/>
              </w:rPr>
              <w:t>BDC21S-20</w:t>
            </w:r>
          </w:p>
        </w:tc>
        <w:tc>
          <w:tcPr>
            <w:tcW w:w="7020" w:type="dxa"/>
            <w:tcBorders>
              <w:top w:val="nil"/>
              <w:left w:val="nil"/>
              <w:bottom w:val="nil"/>
              <w:right w:val="nil"/>
            </w:tcBorders>
            <w:shd w:val="clear" w:color="auto" w:fill="auto"/>
            <w:vAlign w:val="center"/>
          </w:tcPr>
          <w:p w14:paraId="4496FF58" w14:textId="090A746B" w:rsidR="00917FE5" w:rsidRPr="00634A15" w:rsidRDefault="00C14ECE" w:rsidP="00CF2AF1">
            <w:pPr>
              <w:pStyle w:val="HiddenTextSpec"/>
              <w:jc w:val="left"/>
              <w:rPr>
                <w:b/>
              </w:rPr>
            </w:pPr>
            <w:r>
              <w:rPr>
                <w:b/>
              </w:rPr>
              <w:t>Revision to Subpart 701.03.15 and Subpart 701.03.15 (SI2019)</w:t>
            </w:r>
          </w:p>
        </w:tc>
      </w:tr>
      <w:tr w:rsidR="00AB3827" w:rsidRPr="004D5D36" w14:paraId="7755ED72" w14:textId="77777777" w:rsidTr="00A15E18">
        <w:trPr>
          <w:trHeight w:val="315"/>
          <w:hidden/>
        </w:trPr>
        <w:tc>
          <w:tcPr>
            <w:tcW w:w="1539" w:type="dxa"/>
            <w:tcBorders>
              <w:top w:val="nil"/>
              <w:left w:val="nil"/>
              <w:bottom w:val="nil"/>
              <w:right w:val="nil"/>
            </w:tcBorders>
            <w:shd w:val="clear" w:color="auto" w:fill="auto"/>
            <w:vAlign w:val="center"/>
          </w:tcPr>
          <w:p w14:paraId="3BE33FA5" w14:textId="68F3BC1A" w:rsidR="00AB3827" w:rsidRPr="00634A15" w:rsidRDefault="00AB3827" w:rsidP="00CF2AF1">
            <w:pPr>
              <w:pStyle w:val="HiddenTextSpec"/>
              <w:rPr>
                <w:b/>
              </w:rPr>
            </w:pPr>
            <w:r>
              <w:rPr>
                <w:b/>
              </w:rPr>
              <w:t>APR 22, 2022</w:t>
            </w:r>
          </w:p>
        </w:tc>
        <w:tc>
          <w:tcPr>
            <w:tcW w:w="1482" w:type="dxa"/>
            <w:tcBorders>
              <w:top w:val="nil"/>
              <w:left w:val="nil"/>
              <w:bottom w:val="nil"/>
              <w:right w:val="nil"/>
            </w:tcBorders>
            <w:shd w:val="clear" w:color="auto" w:fill="auto"/>
            <w:vAlign w:val="center"/>
          </w:tcPr>
          <w:p w14:paraId="180D719D" w14:textId="7A0D92D7" w:rsidR="00AB3827" w:rsidRPr="00634A15" w:rsidRDefault="00AB3827" w:rsidP="00CF2AF1">
            <w:pPr>
              <w:pStyle w:val="HiddenTextSpec"/>
              <w:rPr>
                <w:b/>
              </w:rPr>
            </w:pPr>
            <w:r>
              <w:rPr>
                <w:b/>
              </w:rPr>
              <w:t>BDC22S-01</w:t>
            </w:r>
          </w:p>
        </w:tc>
        <w:tc>
          <w:tcPr>
            <w:tcW w:w="7020" w:type="dxa"/>
            <w:tcBorders>
              <w:top w:val="nil"/>
              <w:left w:val="nil"/>
              <w:bottom w:val="nil"/>
              <w:right w:val="nil"/>
            </w:tcBorders>
            <w:shd w:val="clear" w:color="auto" w:fill="auto"/>
            <w:vAlign w:val="center"/>
          </w:tcPr>
          <w:p w14:paraId="56CC5140" w14:textId="459A4D43" w:rsidR="00AB3827" w:rsidRPr="00634A15" w:rsidRDefault="00166142" w:rsidP="00CF2AF1">
            <w:pPr>
              <w:pStyle w:val="HiddenTextSpec"/>
              <w:jc w:val="left"/>
              <w:rPr>
                <w:b/>
              </w:rPr>
            </w:pPr>
            <w:r>
              <w:rPr>
                <w:b/>
              </w:rPr>
              <w:t>Revision to Subpart 159.03.02 and Subsection 1001.03</w:t>
            </w:r>
          </w:p>
        </w:tc>
      </w:tr>
      <w:tr w:rsidR="00917FE5" w:rsidRPr="004D5D36" w14:paraId="548C282E" w14:textId="77777777" w:rsidTr="00A15E18">
        <w:trPr>
          <w:trHeight w:val="315"/>
          <w:hidden/>
        </w:trPr>
        <w:tc>
          <w:tcPr>
            <w:tcW w:w="1539" w:type="dxa"/>
            <w:tcBorders>
              <w:top w:val="nil"/>
              <w:left w:val="nil"/>
              <w:bottom w:val="nil"/>
              <w:right w:val="nil"/>
            </w:tcBorders>
            <w:shd w:val="clear" w:color="auto" w:fill="auto"/>
            <w:vAlign w:val="center"/>
          </w:tcPr>
          <w:p w14:paraId="19A0B1C5" w14:textId="1C66B3F2" w:rsidR="00917FE5" w:rsidRPr="00634A15" w:rsidRDefault="00917FE5" w:rsidP="00CF2AF1">
            <w:pPr>
              <w:pStyle w:val="HiddenTextSpec"/>
              <w:rPr>
                <w:b/>
              </w:rPr>
            </w:pPr>
            <w:r>
              <w:rPr>
                <w:b/>
              </w:rPr>
              <w:t>Apr 2</w:t>
            </w:r>
            <w:r w:rsidR="00AB3827">
              <w:rPr>
                <w:b/>
              </w:rPr>
              <w:t>1,</w:t>
            </w:r>
            <w:r>
              <w:rPr>
                <w:b/>
              </w:rPr>
              <w:t xml:space="preserve"> 2022 </w:t>
            </w:r>
          </w:p>
        </w:tc>
        <w:tc>
          <w:tcPr>
            <w:tcW w:w="1482" w:type="dxa"/>
            <w:tcBorders>
              <w:top w:val="nil"/>
              <w:left w:val="nil"/>
              <w:bottom w:val="nil"/>
              <w:right w:val="nil"/>
            </w:tcBorders>
            <w:shd w:val="clear" w:color="auto" w:fill="auto"/>
            <w:vAlign w:val="center"/>
          </w:tcPr>
          <w:p w14:paraId="44D08644"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0EBBC549" w14:textId="3F983021" w:rsidR="00917FE5" w:rsidRPr="00634A15" w:rsidRDefault="00917FE5" w:rsidP="00CF2AF1">
            <w:pPr>
              <w:pStyle w:val="HiddenTextSpec"/>
              <w:jc w:val="left"/>
              <w:rPr>
                <w:b/>
              </w:rPr>
            </w:pPr>
            <w:r>
              <w:rPr>
                <w:b/>
              </w:rPr>
              <w:t xml:space="preserve">Revision to </w:t>
            </w:r>
            <w:r w:rsidR="00867ADF">
              <w:rPr>
                <w:b/>
              </w:rPr>
              <w:t xml:space="preserve">Subsection </w:t>
            </w:r>
            <w:r w:rsidR="00331173">
              <w:rPr>
                <w:b/>
              </w:rPr>
              <w:t xml:space="preserve">108.01 (2)c and </w:t>
            </w:r>
            <w:r w:rsidR="00867ADF">
              <w:rPr>
                <w:b/>
              </w:rPr>
              <w:t xml:space="preserve">Subpart </w:t>
            </w:r>
            <w:r w:rsidR="00331173">
              <w:rPr>
                <w:b/>
              </w:rPr>
              <w:t>151.03.01</w:t>
            </w:r>
          </w:p>
        </w:tc>
      </w:tr>
      <w:tr w:rsidR="00743DA8" w:rsidRPr="004D5D36" w14:paraId="314A1DC8" w14:textId="77777777" w:rsidTr="00A15E18">
        <w:trPr>
          <w:trHeight w:val="315"/>
          <w:hidden/>
        </w:trPr>
        <w:tc>
          <w:tcPr>
            <w:tcW w:w="1539" w:type="dxa"/>
            <w:tcBorders>
              <w:top w:val="nil"/>
              <w:left w:val="nil"/>
              <w:bottom w:val="nil"/>
              <w:right w:val="nil"/>
            </w:tcBorders>
            <w:shd w:val="clear" w:color="auto" w:fill="auto"/>
            <w:vAlign w:val="center"/>
          </w:tcPr>
          <w:p w14:paraId="01CE4357" w14:textId="4B080F20" w:rsidR="00743DA8" w:rsidRPr="00634A15" w:rsidRDefault="00743DA8" w:rsidP="00CF2AF1">
            <w:pPr>
              <w:pStyle w:val="HiddenTextSpec"/>
              <w:rPr>
                <w:b/>
              </w:rPr>
            </w:pPr>
            <w:r>
              <w:rPr>
                <w:b/>
              </w:rPr>
              <w:t>MAR 21, 2022</w:t>
            </w:r>
          </w:p>
        </w:tc>
        <w:tc>
          <w:tcPr>
            <w:tcW w:w="1482" w:type="dxa"/>
            <w:tcBorders>
              <w:top w:val="nil"/>
              <w:left w:val="nil"/>
              <w:bottom w:val="nil"/>
              <w:right w:val="nil"/>
            </w:tcBorders>
            <w:shd w:val="clear" w:color="auto" w:fill="auto"/>
            <w:vAlign w:val="center"/>
          </w:tcPr>
          <w:p w14:paraId="60FA04B8" w14:textId="08BD1B32" w:rsidR="00743DA8" w:rsidRPr="00634A15" w:rsidRDefault="00743DA8" w:rsidP="00CF2AF1">
            <w:pPr>
              <w:pStyle w:val="HiddenTextSpec"/>
              <w:rPr>
                <w:b/>
              </w:rPr>
            </w:pPr>
            <w:r>
              <w:rPr>
                <w:b/>
              </w:rPr>
              <w:t>BDC21S-13</w:t>
            </w:r>
          </w:p>
        </w:tc>
        <w:tc>
          <w:tcPr>
            <w:tcW w:w="7020" w:type="dxa"/>
            <w:tcBorders>
              <w:top w:val="nil"/>
              <w:left w:val="nil"/>
              <w:bottom w:val="nil"/>
              <w:right w:val="nil"/>
            </w:tcBorders>
            <w:shd w:val="clear" w:color="auto" w:fill="auto"/>
            <w:vAlign w:val="center"/>
          </w:tcPr>
          <w:p w14:paraId="7293F5D0" w14:textId="05861ECB" w:rsidR="00743DA8" w:rsidRPr="00634A15" w:rsidRDefault="00743DA8" w:rsidP="00CF2AF1">
            <w:pPr>
              <w:pStyle w:val="HiddenTextSpec"/>
              <w:jc w:val="left"/>
              <w:rPr>
                <w:b/>
              </w:rPr>
            </w:pPr>
            <w:r>
              <w:rPr>
                <w:b/>
              </w:rPr>
              <w:t>Revision to Subsection 913.04</w:t>
            </w:r>
          </w:p>
        </w:tc>
      </w:tr>
      <w:tr w:rsidR="00FF1AC7" w:rsidRPr="004D5D36" w14:paraId="7E39ECEF" w14:textId="77777777" w:rsidTr="00A15E18">
        <w:trPr>
          <w:trHeight w:val="315"/>
          <w:hidden/>
        </w:trPr>
        <w:tc>
          <w:tcPr>
            <w:tcW w:w="1539" w:type="dxa"/>
            <w:tcBorders>
              <w:top w:val="nil"/>
              <w:left w:val="nil"/>
              <w:bottom w:val="nil"/>
              <w:right w:val="nil"/>
            </w:tcBorders>
            <w:shd w:val="clear" w:color="auto" w:fill="auto"/>
            <w:vAlign w:val="center"/>
          </w:tcPr>
          <w:p w14:paraId="3AD7B8FC" w14:textId="22C5C4A0" w:rsidR="00FF1AC7" w:rsidRPr="00634A15" w:rsidRDefault="00FF1AC7" w:rsidP="00CF2AF1">
            <w:pPr>
              <w:pStyle w:val="HiddenTextSpec"/>
              <w:rPr>
                <w:b/>
              </w:rPr>
            </w:pPr>
            <w:r>
              <w:rPr>
                <w:b/>
              </w:rPr>
              <w:t>Mar 04, 2022</w:t>
            </w:r>
          </w:p>
        </w:tc>
        <w:tc>
          <w:tcPr>
            <w:tcW w:w="1482" w:type="dxa"/>
            <w:tcBorders>
              <w:top w:val="nil"/>
              <w:left w:val="nil"/>
              <w:bottom w:val="nil"/>
              <w:right w:val="nil"/>
            </w:tcBorders>
            <w:shd w:val="clear" w:color="auto" w:fill="auto"/>
            <w:vAlign w:val="center"/>
          </w:tcPr>
          <w:p w14:paraId="00E05DDD" w14:textId="4BE71681" w:rsidR="00FF1AC7" w:rsidRPr="00634A15" w:rsidRDefault="00FF1AC7" w:rsidP="00CF2AF1">
            <w:pPr>
              <w:pStyle w:val="HiddenTextSpec"/>
              <w:rPr>
                <w:b/>
              </w:rPr>
            </w:pPr>
            <w:r>
              <w:rPr>
                <w:b/>
              </w:rPr>
              <w:t>BDC21S-16</w:t>
            </w:r>
          </w:p>
        </w:tc>
        <w:tc>
          <w:tcPr>
            <w:tcW w:w="7020" w:type="dxa"/>
            <w:tcBorders>
              <w:top w:val="nil"/>
              <w:left w:val="nil"/>
              <w:bottom w:val="nil"/>
              <w:right w:val="nil"/>
            </w:tcBorders>
            <w:shd w:val="clear" w:color="auto" w:fill="auto"/>
            <w:vAlign w:val="center"/>
          </w:tcPr>
          <w:p w14:paraId="3A7D913F" w14:textId="572D66F3" w:rsidR="00FF1AC7" w:rsidRPr="00634A15" w:rsidRDefault="00FF1AC7" w:rsidP="00CF2AF1">
            <w:pPr>
              <w:pStyle w:val="HiddenTextSpec"/>
              <w:jc w:val="left"/>
              <w:rPr>
                <w:b/>
              </w:rPr>
            </w:pPr>
            <w:r>
              <w:rPr>
                <w:b/>
              </w:rPr>
              <w:t>Revision to State Funded Project Attachment 1, 2 &amp; 3</w:t>
            </w:r>
            <w:r w:rsidR="005D6576">
              <w:rPr>
                <w:b/>
              </w:rPr>
              <w:t xml:space="preserve"> (SI2019)</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lastRenderedPageBreak/>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4ABB4EA9"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917FE5" w:rsidRPr="0042479D">
          <w:rPr>
            <w:rStyle w:val="Hyperlink"/>
          </w:rPr>
          <w:t>sam.gov</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26D3B623"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 xml:space="preserve">ubcontractors on Public Building or Public Work Financed in Whole or In Part by Loans or Grants from the United States”).  Each contractor or subcontractor is prohibited from inducing by any means, any person employed in the construction, </w:t>
      </w:r>
      <w:r w:rsidR="00743DA8">
        <w:t>completion,</w:t>
      </w:r>
      <w:r>
        <w:t xml:space="preserve">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D27DAD"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D27DAD" w:rsidP="00B8569C">
      <w:pPr>
        <w:pStyle w:val="HiddenTextSpec"/>
      </w:pPr>
      <w:hyperlink r:id="rId18" w:history="1">
        <w:r w:rsidR="006E1619" w:rsidRPr="003B1156">
          <w:rPr>
            <w:rStyle w:val="Hyperlink"/>
          </w:rPr>
          <w:t>SBE Goal Request Form</w:t>
        </w:r>
      </w:hyperlink>
    </w:p>
    <w:p w14:paraId="43288001" w14:textId="77777777" w:rsidR="006E1619" w:rsidRPr="003B1156" w:rsidRDefault="00D27DAD"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39" w:name="_Toc159593410"/>
      <w:bookmarkStart w:id="40" w:name="_Toc171910980"/>
      <w:bookmarkStart w:id="41" w:name="_Toc175377504"/>
      <w:bookmarkStart w:id="42" w:name="_Toc175470401"/>
      <w:bookmarkStart w:id="43"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lastRenderedPageBreak/>
        <w:t xml:space="preserve">102.13.01  </w:t>
      </w:r>
      <w:r>
        <w:t>Bidder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lastRenderedPageBreak/>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lastRenderedPageBreak/>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D27DAD"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lastRenderedPageBreak/>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Pr="006A5165" w:rsidRDefault="008D3C40" w:rsidP="006A5165">
      <w:pPr>
        <w:pStyle w:val="HiddenTextSpec"/>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r w:rsidRPr="00B97E4C">
        <w:t>105.09  Load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lastRenderedPageBreak/>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r w:rsidRPr="0010200C">
        <w:t>106.01  Source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r w:rsidRPr="00B97E4C">
        <w:t>106.02  Department-Furnished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r w:rsidRPr="00B97E4C">
        <w:t>106.03  Foreign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Pr="00D000B8" w:rsidRDefault="00867902" w:rsidP="0035320D">
      <w:pPr>
        <w:pStyle w:val="00000Subsection"/>
      </w:pPr>
      <w:r w:rsidRPr="00AC0D09">
        <w:t>106.03  F</w:t>
      </w:r>
      <w:r w:rsidR="009A4CAD">
        <w:t xml:space="preserve">oreign Materials and </w:t>
      </w:r>
      <w:r w:rsidR="009A4CAD" w:rsidRPr="00D000B8">
        <w:t>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4" w:name="_Hlk49849549"/>
      <w:r w:rsidRPr="00AC0D09">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r w:rsidRPr="00B97E4C">
        <w:t>106.09  Substitutes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lastRenderedPageBreak/>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r w:rsidRPr="00084B5E">
        <w:lastRenderedPageBreak/>
        <w:t>107.12.01  Satisfying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r w:rsidRPr="00B97E4C">
        <w:t>108.01  Subcontracting</w:t>
      </w:r>
      <w:bookmarkEnd w:id="145"/>
      <w:bookmarkEnd w:id="146"/>
      <w:bookmarkEnd w:id="147"/>
      <w:bookmarkEnd w:id="148"/>
      <w:bookmarkEnd w:id="149"/>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013A9D99" w:rsidR="005A29E4" w:rsidRDefault="005A29E4" w:rsidP="005A29E4">
      <w:pPr>
        <w:pStyle w:val="HiddenTextSpec"/>
      </w:pPr>
      <w:r>
        <w:t>1**************************************************************************************************************************1</w:t>
      </w:r>
    </w:p>
    <w:p w14:paraId="40BCA56A" w14:textId="77777777" w:rsidR="006A0355" w:rsidRDefault="006A0355" w:rsidP="005A29E4">
      <w:pPr>
        <w:pStyle w:val="HiddenTextSpec"/>
      </w:pP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bookmarkStart w:id="150" w:name="_Hlk101257917"/>
      <w:r>
        <w:t>1**************************************************************************************************************************1</w:t>
      </w:r>
    </w:p>
    <w:bookmarkEnd w:id="150"/>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lastRenderedPageBreak/>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EC92CE1" w14:textId="77777777" w:rsidR="006A0355" w:rsidRDefault="006A0355" w:rsidP="006A0355">
      <w:pPr>
        <w:pStyle w:val="HiddenTextSpec"/>
      </w:pPr>
      <w:bookmarkStart w:id="151" w:name="_Toc171911045"/>
      <w:bookmarkStart w:id="152" w:name="_Toc175377569"/>
      <w:bookmarkStart w:id="153" w:name="_Toc175470466"/>
      <w:bookmarkStart w:id="154" w:name="_Toc176676022"/>
    </w:p>
    <w:p w14:paraId="44CE3359" w14:textId="6DEA7F0F" w:rsidR="006A0355" w:rsidRPr="00291F41" w:rsidRDefault="00291F41" w:rsidP="00291F41">
      <w:pPr>
        <w:pStyle w:val="11paragraph"/>
        <w:rPr>
          <w:b/>
          <w:bCs/>
        </w:rPr>
      </w:pPr>
      <w:r>
        <w:rPr>
          <w:b/>
          <w:bCs/>
        </w:rPr>
        <w:t>2.</w:t>
      </w:r>
      <w:r>
        <w:rPr>
          <w:b/>
          <w:bCs/>
        </w:rPr>
        <w:tab/>
      </w:r>
      <w:r w:rsidR="006A0355" w:rsidRPr="00291F41">
        <w:rPr>
          <w:b/>
          <w:bCs/>
        </w:rPr>
        <w:t>Limits and Restrictions.</w:t>
      </w:r>
    </w:p>
    <w:p w14:paraId="5CEC2D5B" w14:textId="0437B4AC" w:rsidR="006A0355" w:rsidRDefault="006A0355" w:rsidP="006A0355">
      <w:pPr>
        <w:pStyle w:val="HiddenTextSpec"/>
      </w:pPr>
      <w:r>
        <w:t>1**************************************************************************************************************************1</w:t>
      </w:r>
    </w:p>
    <w:p w14:paraId="5343C684" w14:textId="31F5C734" w:rsidR="00E1452E" w:rsidRPr="00E1452E" w:rsidRDefault="00E1452E" w:rsidP="00E1452E">
      <w:pPr>
        <w:pStyle w:val="HiddenTextSpec"/>
      </w:pPr>
      <w:r w:rsidRPr="00E1452E">
        <w:t xml:space="preserve">dated </w:t>
      </w:r>
      <w:r>
        <w:t>Apr</w:t>
      </w:r>
      <w:r w:rsidRPr="00E1452E">
        <w:t xml:space="preserve"> </w:t>
      </w:r>
      <w:r>
        <w:t>21</w:t>
      </w:r>
      <w:r w:rsidRPr="00E1452E">
        <w:t>, 202</w:t>
      </w:r>
      <w:r>
        <w:t>2</w:t>
      </w:r>
    </w:p>
    <w:p w14:paraId="720C285C" w14:textId="552EFD5C" w:rsidR="00E1452E" w:rsidRDefault="00E1452E" w:rsidP="00E1452E">
      <w:pPr>
        <w:pStyle w:val="Instruction"/>
      </w:pPr>
      <w:r>
        <w:t>Part C is changed to:</w:t>
      </w:r>
    </w:p>
    <w:p w14:paraId="687B6A5D" w14:textId="7140E246" w:rsidR="006A0355" w:rsidRPr="00BA73A9" w:rsidRDefault="006A0355" w:rsidP="006A0355">
      <w:pPr>
        <w:pStyle w:val="List1indent"/>
      </w:pPr>
      <w:r>
        <w:t>c</w:t>
      </w:r>
      <w:r w:rsidRPr="00B97E4C">
        <w:t>.</w:t>
      </w:r>
      <w:r w:rsidRPr="00B97E4C">
        <w:tab/>
      </w:r>
      <w:r w:rsidRPr="00BA73A9">
        <w:t>The Contractor is barred from subcontracting to firms and individuals suspended or debarred by the Department or included in the State of New Jersey Consolidated Debarment Report maintained by the Department of the Treasury, Division of Building and Construction, Bureau of Contractor Prequalification.  The Contractor must certify that neither the individual, partnership, corporation, joint venture, or limited liability corporation applying to do subcontract work nor any of its corporate officers, stockholders, partners, or members are collectively or individually suspended, debarred, proposed for debarment, disqualified, declared ineligible, or voluntarily excluded from doing business by this or any other State or sub-division thereof or listed in the Federal Government’s System for Award Management (SAM), located at</w:t>
      </w:r>
      <w:r w:rsidRPr="00D000B8">
        <w:t>:</w:t>
      </w:r>
      <w:r w:rsidR="00D000B8" w:rsidRPr="00D000B8">
        <w:t xml:space="preserve"> </w:t>
      </w:r>
      <w:hyperlink r:id="rId28" w:history="1">
        <w:r w:rsidR="00D000B8" w:rsidRPr="002E04F2">
          <w:rPr>
            <w:rStyle w:val="Hyperlink"/>
          </w:rPr>
          <w:t>https://sam.gov/content/exclusions</w:t>
        </w:r>
      </w:hyperlink>
      <w:r w:rsidRPr="00363C90">
        <w:t>.</w:t>
      </w:r>
    </w:p>
    <w:p w14:paraId="4A0A6910" w14:textId="77777777" w:rsidR="006A0355" w:rsidRDefault="006A0355" w:rsidP="006A0355">
      <w:pPr>
        <w:pStyle w:val="HiddenTextSpec"/>
      </w:pPr>
      <w:r>
        <w:t>1**************************************************************************************************************************1</w:t>
      </w:r>
    </w:p>
    <w:p w14:paraId="7E1F410C" w14:textId="77777777" w:rsidR="006A0355" w:rsidRDefault="006A0355" w:rsidP="007236B8">
      <w:pPr>
        <w:pStyle w:val="Blankline"/>
      </w:pPr>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lastRenderedPageBreak/>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5" w:name="_Toc43790502"/>
      <w:r>
        <w:t>subsection is renamed and changed to:</w:t>
      </w:r>
    </w:p>
    <w:p w14:paraId="3B018E03" w14:textId="0CA79086" w:rsidR="00D4150E" w:rsidRPr="00B97E4C" w:rsidRDefault="00D4150E" w:rsidP="00D4150E">
      <w:pPr>
        <w:pStyle w:val="00000Subsection"/>
      </w:pPr>
      <w:bookmarkStart w:id="156" w:name="_Toc146006107"/>
      <w:bookmarkStart w:id="157" w:name="_Toc159593474"/>
      <w:bookmarkStart w:id="158" w:name="_Toc171911043"/>
      <w:bookmarkStart w:id="159" w:name="_Toc175377567"/>
      <w:bookmarkStart w:id="160" w:name="_Toc175470464"/>
      <w:bookmarkStart w:id="161" w:name="_Toc501716774"/>
      <w:bookmarkStart w:id="162" w:name="_Toc29557131"/>
      <w:bookmarkStart w:id="163" w:name="_Hlk45635043"/>
      <w:bookmarkEnd w:id="155"/>
      <w:r w:rsidRPr="00B97E4C">
        <w:t>108.08  Occupancy Charges</w:t>
      </w:r>
      <w:bookmarkEnd w:id="156"/>
      <w:bookmarkEnd w:id="157"/>
      <w:bookmarkEnd w:id="158"/>
      <w:bookmarkEnd w:id="159"/>
      <w:bookmarkEnd w:id="160"/>
      <w:bookmarkEnd w:id="161"/>
      <w:bookmarkEnd w:id="162"/>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3"/>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4" w:name="_Toc146006115"/>
      <w:bookmarkStart w:id="165" w:name="_Toc159593480"/>
      <w:bookmarkStart w:id="166" w:name="_Toc171911047"/>
      <w:bookmarkStart w:id="167" w:name="_Toc175377571"/>
      <w:bookmarkStart w:id="168" w:name="_Toc175470468"/>
      <w:bookmarkStart w:id="169" w:name="_Toc182749768"/>
      <w:bookmarkStart w:id="170" w:name="_Toc146006117"/>
      <w:bookmarkStart w:id="171" w:name="_Toc159593482"/>
      <w:bookmarkStart w:id="172" w:name="_Toc171911049"/>
      <w:bookmarkStart w:id="173" w:name="_Toc175377573"/>
      <w:bookmarkStart w:id="174" w:name="_Toc175470470"/>
      <w:bookmarkStart w:id="175" w:name="_Toc176676026"/>
      <w:bookmarkEnd w:id="151"/>
      <w:bookmarkEnd w:id="152"/>
      <w:bookmarkEnd w:id="153"/>
      <w:bookmarkEnd w:id="154"/>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lastRenderedPageBreak/>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r w:rsidRPr="00B97E4C">
        <w:t>108.11.01  Extensions to Contract Time</w:t>
      </w:r>
      <w:bookmarkEnd w:id="164"/>
      <w:bookmarkEnd w:id="165"/>
      <w:bookmarkEnd w:id="166"/>
      <w:bookmarkEnd w:id="167"/>
      <w:bookmarkEnd w:id="168"/>
      <w:bookmarkEnd w:id="16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70"/>
      <w:bookmarkEnd w:id="171"/>
      <w:bookmarkEnd w:id="172"/>
      <w:bookmarkEnd w:id="173"/>
      <w:bookmarkEnd w:id="174"/>
      <w:bookmarkEnd w:id="175"/>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6" w:name="_Toc146006119"/>
      <w:bookmarkStart w:id="177" w:name="_Toc159593484"/>
      <w:bookmarkStart w:id="178" w:name="_Toc171911051"/>
      <w:bookmarkStart w:id="179" w:name="_Toc175377575"/>
      <w:bookmarkStart w:id="180" w:name="_Toc175470472"/>
      <w:bookmarkStart w:id="181" w:name="_Toc182749772"/>
      <w:r w:rsidRPr="00B97E4C">
        <w:t>108.14  Default and Termination of Contractor’s Right to Proceed</w:t>
      </w:r>
      <w:bookmarkEnd w:id="176"/>
      <w:bookmarkEnd w:id="177"/>
      <w:bookmarkEnd w:id="178"/>
      <w:bookmarkEnd w:id="179"/>
      <w:bookmarkEnd w:id="180"/>
      <w:bookmarkEnd w:id="18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2" w:name="_Toc171911056"/>
      <w:bookmarkStart w:id="183" w:name="_Toc175377580"/>
      <w:bookmarkStart w:id="184" w:name="_Toc175470477"/>
      <w:bookmarkStart w:id="18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6" w:name="_Toc146006128"/>
      <w:bookmarkStart w:id="187" w:name="_Toc159593490"/>
      <w:bookmarkStart w:id="188" w:name="_Toc171911058"/>
      <w:bookmarkStart w:id="189" w:name="_Toc175377582"/>
      <w:bookmarkStart w:id="190" w:name="_Toc175470479"/>
      <w:bookmarkStart w:id="191" w:name="_Toc182749779"/>
      <w:bookmarkStart w:id="192" w:name="_Toc146006129"/>
      <w:bookmarkStart w:id="193" w:name="_Toc159593491"/>
      <w:bookmarkStart w:id="194" w:name="_Toc171911059"/>
      <w:bookmarkStart w:id="195" w:name="_Toc175377583"/>
      <w:bookmarkStart w:id="196" w:name="_Toc175470480"/>
      <w:bookmarkStart w:id="197" w:name="_Toc176676036"/>
      <w:bookmarkEnd w:id="182"/>
      <w:bookmarkEnd w:id="183"/>
      <w:bookmarkEnd w:id="184"/>
      <w:bookmarkEnd w:id="185"/>
      <w:r w:rsidRPr="00B97E4C">
        <w:lastRenderedPageBreak/>
        <w:t>108.19  Completion and Acceptance</w:t>
      </w:r>
      <w:bookmarkEnd w:id="186"/>
      <w:bookmarkEnd w:id="187"/>
      <w:bookmarkEnd w:id="188"/>
      <w:bookmarkEnd w:id="189"/>
      <w:bookmarkEnd w:id="190"/>
      <w:bookmarkEnd w:id="19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8" w:name="_Toc146006132"/>
      <w:bookmarkStart w:id="199" w:name="_Toc159593493"/>
      <w:bookmarkStart w:id="200" w:name="_Toc171911061"/>
      <w:bookmarkStart w:id="201" w:name="_Toc175377585"/>
      <w:bookmarkStart w:id="202" w:name="_Toc175470482"/>
      <w:bookmarkStart w:id="203" w:name="_Toc182749782"/>
      <w:bookmarkStart w:id="204" w:name="_Toc146006134"/>
      <w:bookmarkStart w:id="205" w:name="_Toc159593495"/>
      <w:bookmarkStart w:id="206" w:name="_Toc171911063"/>
      <w:bookmarkStart w:id="207" w:name="_Toc175377587"/>
      <w:bookmarkStart w:id="208" w:name="_Toc175470484"/>
      <w:bookmarkStart w:id="209" w:name="_Toc176676040"/>
      <w:bookmarkEnd w:id="192"/>
      <w:bookmarkEnd w:id="193"/>
      <w:bookmarkEnd w:id="194"/>
      <w:bookmarkEnd w:id="195"/>
      <w:bookmarkEnd w:id="196"/>
      <w:bookmarkEnd w:id="197"/>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98"/>
      <w:bookmarkEnd w:id="199"/>
      <w:bookmarkEnd w:id="200"/>
      <w:bookmarkEnd w:id="201"/>
      <w:r w:rsidRPr="00B97E4C">
        <w:t>and Payment</w:t>
      </w:r>
      <w:bookmarkEnd w:id="202"/>
      <w:bookmarkEnd w:id="203"/>
    </w:p>
    <w:p w14:paraId="18401215" w14:textId="26EB6937" w:rsidR="00910B84" w:rsidRPr="00B97E4C" w:rsidRDefault="00910B84" w:rsidP="00910B84">
      <w:pPr>
        <w:pStyle w:val="00000Subsection"/>
      </w:pPr>
      <w:bookmarkStart w:id="210" w:name="_Toc146006133"/>
      <w:bookmarkStart w:id="211" w:name="_Toc159593494"/>
      <w:bookmarkStart w:id="212" w:name="_Toc171911062"/>
      <w:bookmarkStart w:id="213" w:name="_Toc175377586"/>
      <w:bookmarkStart w:id="214" w:name="_Toc175470483"/>
      <w:bookmarkStart w:id="215" w:name="_Toc501716793"/>
      <w:bookmarkStart w:id="216" w:name="_Toc58307598"/>
      <w:bookmarkStart w:id="217" w:name="_Toc146006138"/>
      <w:bookmarkStart w:id="218" w:name="_Toc159593498"/>
      <w:bookmarkStart w:id="219" w:name="_Toc171911066"/>
      <w:bookmarkStart w:id="220" w:name="_Toc175377590"/>
      <w:bookmarkStart w:id="221" w:name="_Toc175470487"/>
      <w:bookmarkStart w:id="222" w:name="_Toc182749787"/>
      <w:bookmarkEnd w:id="204"/>
      <w:bookmarkEnd w:id="205"/>
      <w:bookmarkEnd w:id="206"/>
      <w:bookmarkEnd w:id="207"/>
      <w:bookmarkEnd w:id="208"/>
      <w:bookmarkEnd w:id="209"/>
      <w:r w:rsidRPr="00B97E4C">
        <w:t>109.01  Measurement of Quantities</w:t>
      </w:r>
      <w:bookmarkEnd w:id="210"/>
      <w:bookmarkEnd w:id="211"/>
      <w:bookmarkEnd w:id="212"/>
      <w:bookmarkEnd w:id="213"/>
      <w:bookmarkEnd w:id="214"/>
      <w:bookmarkEnd w:id="215"/>
      <w:bookmarkEnd w:id="216"/>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3" w:name="t109011"/>
      <w:bookmarkEnd w:id="223"/>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r w:rsidRPr="00B97E4C">
        <w:t>109.05  Estimates</w:t>
      </w:r>
      <w:bookmarkEnd w:id="217"/>
      <w:bookmarkEnd w:id="218"/>
      <w:bookmarkEnd w:id="219"/>
      <w:bookmarkEnd w:id="220"/>
      <w:bookmarkEnd w:id="221"/>
      <w:bookmarkEnd w:id="222"/>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4" w:name="_Toc175377598"/>
      <w:bookmarkStart w:id="225" w:name="_Toc175470495"/>
      <w:bookmarkStart w:id="226" w:name="_Toc176676051"/>
      <w:r w:rsidRPr="00B97E4C">
        <w:lastRenderedPageBreak/>
        <w:t>Division 150 – Contract R</w:t>
      </w:r>
      <w:bookmarkEnd w:id="224"/>
      <w:r w:rsidRPr="00B97E4C">
        <w:t>equirements</w:t>
      </w:r>
      <w:bookmarkEnd w:id="225"/>
      <w:bookmarkEnd w:id="226"/>
    </w:p>
    <w:p w14:paraId="26C9E8B5" w14:textId="77777777" w:rsidR="000F4113" w:rsidRPr="00B97E4C" w:rsidRDefault="000F4113" w:rsidP="000F4113">
      <w:pPr>
        <w:pStyle w:val="000Section"/>
      </w:pPr>
      <w:bookmarkStart w:id="227" w:name="_Toc127530198"/>
      <w:bookmarkStart w:id="228" w:name="_Toc175377599"/>
      <w:bookmarkStart w:id="229" w:name="_Toc175470496"/>
      <w:bookmarkStart w:id="230" w:name="_Toc501716806"/>
      <w:bookmarkStart w:id="231" w:name="_Toc98398810"/>
      <w:bookmarkStart w:id="232" w:name="_Toc175377610"/>
      <w:bookmarkStart w:id="233" w:name="_Toc175470507"/>
      <w:bookmarkStart w:id="234" w:name="_Toc176676063"/>
      <w:bookmarkStart w:id="235" w:name="_Toc127530202"/>
      <w:bookmarkStart w:id="236" w:name="_Toc167168272"/>
      <w:r w:rsidRPr="00B97E4C">
        <w:t>Section 151 – Performance Bond and Payment Bond</w:t>
      </w:r>
      <w:bookmarkEnd w:id="227"/>
      <w:bookmarkEnd w:id="228"/>
      <w:bookmarkEnd w:id="229"/>
      <w:bookmarkEnd w:id="230"/>
      <w:bookmarkEnd w:id="231"/>
    </w:p>
    <w:p w14:paraId="058DD295" w14:textId="77777777" w:rsidR="000F4113" w:rsidRPr="00B97E4C" w:rsidRDefault="000F4113" w:rsidP="000F4113">
      <w:pPr>
        <w:pStyle w:val="0000000Subpart"/>
      </w:pPr>
      <w:bookmarkStart w:id="237" w:name="_Toc175377603"/>
      <w:bookmarkStart w:id="238" w:name="_Toc175470500"/>
      <w:bookmarkStart w:id="239" w:name="_Toc501716810"/>
      <w:bookmarkStart w:id="240" w:name="_Toc98398814"/>
      <w:r w:rsidRPr="00B97E4C">
        <w:t>151.03.01  Performance Bond and Payment Bond</w:t>
      </w:r>
      <w:bookmarkEnd w:id="237"/>
      <w:bookmarkEnd w:id="238"/>
      <w:bookmarkEnd w:id="239"/>
      <w:bookmarkEnd w:id="240"/>
    </w:p>
    <w:p w14:paraId="7465E4B7" w14:textId="77777777" w:rsidR="000F4113" w:rsidRDefault="000F4113" w:rsidP="000F4113">
      <w:pPr>
        <w:pStyle w:val="HiddenTextSpec"/>
      </w:pPr>
      <w:r w:rsidRPr="00647FB5">
        <w:t>1**************************************************************************************************************************1</w:t>
      </w:r>
    </w:p>
    <w:p w14:paraId="782A6747" w14:textId="18C4689D" w:rsidR="000F4113" w:rsidRPr="000F4113" w:rsidRDefault="000F4113" w:rsidP="000F4113">
      <w:pPr>
        <w:pStyle w:val="HiddenTextSpec"/>
      </w:pPr>
      <w:r w:rsidRPr="000F4113">
        <w:t xml:space="preserve">dated </w:t>
      </w:r>
      <w:r>
        <w:t>APR</w:t>
      </w:r>
      <w:r w:rsidRPr="000F4113">
        <w:t xml:space="preserve"> </w:t>
      </w:r>
      <w:r>
        <w:t>21</w:t>
      </w:r>
      <w:r w:rsidRPr="000F4113">
        <w:t>, 202</w:t>
      </w:r>
      <w:r>
        <w:t>2</w:t>
      </w:r>
    </w:p>
    <w:p w14:paraId="0DC90A21" w14:textId="77777777" w:rsidR="000F4113" w:rsidRDefault="000F4113" w:rsidP="000F4113">
      <w:pPr>
        <w:pStyle w:val="HiddenTextSpec"/>
      </w:pPr>
    </w:p>
    <w:p w14:paraId="01C2D468" w14:textId="77777777" w:rsidR="000F4113" w:rsidRPr="00E7147C" w:rsidRDefault="000F4113" w:rsidP="000F4113">
      <w:pPr>
        <w:pStyle w:val="Instruction"/>
      </w:pPr>
      <w:r w:rsidRPr="00E7147C">
        <w:t>The first sentence is changed to:</w:t>
      </w:r>
    </w:p>
    <w:p w14:paraId="4181B9DE" w14:textId="717CF74B" w:rsidR="000F4113" w:rsidRDefault="000F4113" w:rsidP="000F4113">
      <w:pPr>
        <w:pStyle w:val="Paragraph"/>
      </w:pPr>
      <w:r w:rsidRPr="000F4113">
        <w:t xml:space="preserve">Using bond forms issued by the Department, provide a performance bond and a payment bond to the Department within 14 days of the date of Award or Conditional Award.  </w:t>
      </w:r>
    </w:p>
    <w:p w14:paraId="34F03BF9" w14:textId="77777777" w:rsidR="000F4113" w:rsidRDefault="000F4113" w:rsidP="000F4113">
      <w:pPr>
        <w:pStyle w:val="HiddenTextSpec"/>
      </w:pPr>
      <w:r w:rsidRPr="00647FB5">
        <w:t>1**************************************************************************************************************************1</w:t>
      </w:r>
    </w:p>
    <w:p w14:paraId="5ACCC03D" w14:textId="66896F5A" w:rsidR="00172639" w:rsidRDefault="00172639" w:rsidP="00172639">
      <w:pPr>
        <w:pStyle w:val="000Section"/>
      </w:pPr>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32"/>
      <w:bookmarkEnd w:id="233"/>
      <w:bookmarkEnd w:id="234"/>
    </w:p>
    <w:p w14:paraId="6EE6E221" w14:textId="77777777" w:rsidR="009139EE" w:rsidRDefault="00CA4B3C" w:rsidP="009139EE">
      <w:pPr>
        <w:pStyle w:val="HiddenTextSpec"/>
      </w:pPr>
      <w:bookmarkStart w:id="241" w:name="_Hlk101257014"/>
      <w:r w:rsidRPr="00647FB5">
        <w:t>1</w:t>
      </w:r>
      <w:r w:rsidR="009139EE" w:rsidRPr="00647FB5">
        <w:t>*******</w:t>
      </w:r>
      <w:r w:rsidRPr="00647FB5">
        <w:t>*******************</w:t>
      </w:r>
      <w:r w:rsidR="009139EE" w:rsidRPr="00647FB5">
        <w:t>************************************************************************************************</w:t>
      </w:r>
      <w:r w:rsidRPr="00647FB5">
        <w:t>1</w:t>
      </w:r>
    </w:p>
    <w:bookmarkEnd w:id="241"/>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42" w:name="_Toc175377613"/>
      <w:bookmarkStart w:id="243" w:name="_Toc175470510"/>
      <w:bookmarkStart w:id="244" w:name="_Toc182749810"/>
      <w:r w:rsidRPr="00B97E4C">
        <w:t>Section 153 – Progress Schedule</w:t>
      </w:r>
      <w:bookmarkEnd w:id="242"/>
      <w:bookmarkEnd w:id="243"/>
      <w:bookmarkEnd w:id="244"/>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lastRenderedPageBreak/>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45" w:name="_Toc175377627"/>
      <w:bookmarkStart w:id="246" w:name="_Toc175470524"/>
      <w:bookmarkStart w:id="247" w:name="_Toc176676080"/>
      <w:bookmarkEnd w:id="235"/>
      <w:bookmarkEnd w:id="236"/>
      <w:r w:rsidRPr="00EB7715">
        <w:t>Section 155 – Construction Field Office</w:t>
      </w:r>
      <w:bookmarkEnd w:id="245"/>
      <w:bookmarkEnd w:id="246"/>
      <w:bookmarkEnd w:id="247"/>
    </w:p>
    <w:p w14:paraId="7EA30BC3" w14:textId="77777777" w:rsidR="00CF7494" w:rsidRDefault="00CF7494" w:rsidP="00C771D4">
      <w:pPr>
        <w:pStyle w:val="0000000Subpart"/>
        <w:keepNext w:val="0"/>
      </w:pPr>
      <w:bookmarkStart w:id="248" w:name="_Toc175377631"/>
      <w:bookmarkStart w:id="249" w:name="_Toc175470528"/>
      <w:bookmarkStart w:id="250" w:name="_Toc176676084"/>
      <w:r w:rsidRPr="00B97E4C">
        <w:t>155.03.01  Field Office</w:t>
      </w:r>
      <w:bookmarkEnd w:id="248"/>
      <w:bookmarkEnd w:id="249"/>
      <w:bookmarkEnd w:id="250"/>
    </w:p>
    <w:p w14:paraId="500742AE" w14:textId="77777777" w:rsidR="00406160" w:rsidRDefault="00406160" w:rsidP="00406160">
      <w:pPr>
        <w:pStyle w:val="HiddenTextSpec"/>
      </w:pPr>
      <w:bookmarkStart w:id="251" w:name="_Toc175377633"/>
      <w:bookmarkStart w:id="252" w:name="_Toc175470530"/>
      <w:bookmarkStart w:id="253"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lastRenderedPageBreak/>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lastRenderedPageBreak/>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54" w:name="s15504"/>
      <w:bookmarkStart w:id="255" w:name="_Toc127530203"/>
      <w:bookmarkStart w:id="256" w:name="_Toc175377635"/>
      <w:bookmarkStart w:id="257" w:name="_Toc175470532"/>
      <w:bookmarkStart w:id="258" w:name="_Toc176676088"/>
      <w:bookmarkStart w:id="259" w:name="_Toc175377639"/>
      <w:bookmarkStart w:id="260" w:name="_Toc175470536"/>
      <w:bookmarkStart w:id="261" w:name="_Toc176676092"/>
      <w:bookmarkEnd w:id="251"/>
      <w:bookmarkEnd w:id="252"/>
      <w:bookmarkEnd w:id="253"/>
      <w:bookmarkEnd w:id="254"/>
      <w:r w:rsidRPr="009E4E0B">
        <w:t>Section 156 – Materia</w:t>
      </w:r>
      <w:r w:rsidR="005025A0">
        <w:t>ls Field Laboratory and Curing F</w:t>
      </w:r>
      <w:r w:rsidRPr="009E4E0B">
        <w:t>acility</w:t>
      </w:r>
      <w:bookmarkEnd w:id="255"/>
      <w:bookmarkEnd w:id="256"/>
      <w:bookmarkEnd w:id="257"/>
      <w:bookmarkEnd w:id="258"/>
    </w:p>
    <w:p w14:paraId="111AE57A" w14:textId="77777777" w:rsidR="0086768A" w:rsidRDefault="0086768A" w:rsidP="0086768A">
      <w:pPr>
        <w:pStyle w:val="00000Subsection"/>
      </w:pPr>
      <w:bookmarkStart w:id="262" w:name="_Toc175377638"/>
      <w:bookmarkStart w:id="263" w:name="_Toc175470535"/>
      <w:bookmarkStart w:id="264" w:name="_Toc176676091"/>
      <w:r w:rsidRPr="00B97E4C">
        <w:t>156.03  Procedure</w:t>
      </w:r>
      <w:bookmarkEnd w:id="262"/>
      <w:bookmarkEnd w:id="263"/>
      <w:bookmarkEnd w:id="264"/>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59"/>
      <w:bookmarkEnd w:id="260"/>
      <w:bookmarkEnd w:id="261"/>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lastRenderedPageBreak/>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65" w:name="_Toc127530205"/>
      <w:bookmarkStart w:id="266" w:name="_Toc175377647"/>
      <w:bookmarkStart w:id="267" w:name="_Toc175470544"/>
      <w:bookmarkStart w:id="268" w:name="_Toc501716852"/>
      <w:bookmarkStart w:id="269" w:name="_Toc80255517"/>
      <w:bookmarkStart w:id="270" w:name="_Toc127530207"/>
      <w:bookmarkStart w:id="271" w:name="_Toc175377655"/>
      <w:bookmarkStart w:id="272" w:name="_Toc175470552"/>
      <w:bookmarkStart w:id="273" w:name="_Toc182749852"/>
      <w:r w:rsidRPr="00B97E4C">
        <w:t>Section 157 – Construction Layout</w:t>
      </w:r>
      <w:bookmarkEnd w:id="265"/>
      <w:r w:rsidRPr="00B97E4C">
        <w:t xml:space="preserve"> and Monuments</w:t>
      </w:r>
      <w:bookmarkEnd w:id="266"/>
      <w:bookmarkEnd w:id="267"/>
      <w:bookmarkEnd w:id="268"/>
      <w:bookmarkEnd w:id="269"/>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bookmarkStart w:id="274" w:name="_Hlk101257068"/>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bookmarkEnd w:id="274"/>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 xml:space="preserve">Comply with the Map Filing Law N.J.S.A. 46:26B-1 through 8 and N.J.A.C. 13:40-5.1 through 2. </w:t>
      </w:r>
      <w:r>
        <w:t xml:space="preserve"> </w:t>
      </w:r>
      <w:r w:rsidRPr="00CE217D">
        <w:t xml:space="preserve">Set non-Department monuments according to the requirements of the agency. </w:t>
      </w:r>
      <w:r>
        <w:t xml:space="preserve"> </w:t>
      </w:r>
      <w:r w:rsidRPr="00CE217D">
        <w:t xml:space="preserve">Set Department monuments at the specified location and elevation, and ensure that the monuments are held firmly in place. </w:t>
      </w:r>
      <w:r>
        <w:t xml:space="preserve"> </w:t>
      </w:r>
      <w:r w:rsidRPr="00CE217D">
        <w:t>Excavate so that concrete for the monument base and sides can be placed against undisturbed in-situ material, ensuring that the base is wider than the shaft.</w:t>
      </w:r>
      <w:r>
        <w:t xml:space="preserve"> </w:t>
      </w:r>
      <w:r w:rsidRPr="00CE217D">
        <w:t xml:space="preserve"> If rock is encountered, drill into the rock to provide a rock socket to the satisfaction of the RE. </w:t>
      </w:r>
      <w:r>
        <w:t xml:space="preserve"> </w:t>
      </w:r>
      <w:r w:rsidRPr="00CE217D">
        <w:t xml:space="preserve">Reuse excess excavated material as specified in 202.03.03.C.1. </w:t>
      </w:r>
      <w:r>
        <w:t xml:space="preserve"> </w:t>
      </w:r>
      <w:r w:rsidRPr="00CE217D">
        <w:t xml:space="preserve">Place concrete, as specified in 504.03.02.D, and set the reinforcement steel and the monument marker at the time of the concrete pour. </w:t>
      </w:r>
      <w:r>
        <w:t xml:space="preserve"> </w:t>
      </w:r>
      <w:r w:rsidRPr="00CE217D">
        <w:t xml:space="preserve">Ensure that the top surface of the monument is level, and the disk is in the true position. </w:t>
      </w:r>
      <w:r>
        <w:t xml:space="preserve"> </w:t>
      </w:r>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monument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270"/>
      <w:r w:rsidRPr="00B97E4C">
        <w:t>Control</w:t>
      </w:r>
      <w:bookmarkEnd w:id="271"/>
      <w:bookmarkEnd w:id="272"/>
      <w:bookmarkEnd w:id="273"/>
    </w:p>
    <w:p w14:paraId="549674DB" w14:textId="77777777" w:rsidR="004F6BFB" w:rsidRDefault="004F6BFB" w:rsidP="004F6BFB">
      <w:pPr>
        <w:pStyle w:val="0000000Subpart"/>
      </w:pPr>
      <w:bookmarkStart w:id="275" w:name="_Toc175377660"/>
      <w:bookmarkStart w:id="276" w:name="_Toc175470557"/>
      <w:bookmarkStart w:id="277" w:name="_Toc182749857"/>
      <w:r w:rsidRPr="00B97E4C">
        <w:t>158.03.02  SESC Measures</w:t>
      </w:r>
      <w:bookmarkEnd w:id="275"/>
      <w:bookmarkEnd w:id="276"/>
      <w:bookmarkEnd w:id="277"/>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78" w:name="_Toc127530208"/>
      <w:bookmarkStart w:id="279" w:name="_Toc175377663"/>
      <w:bookmarkStart w:id="280" w:name="_Toc175470560"/>
      <w:bookmarkStart w:id="281" w:name="_Toc182749860"/>
      <w:r w:rsidRPr="00135DE3">
        <w:rPr>
          <w:lang w:val="fr-FR"/>
        </w:rPr>
        <w:t>Section 159 – Traffic C</w:t>
      </w:r>
      <w:bookmarkEnd w:id="278"/>
      <w:r w:rsidRPr="00135DE3">
        <w:rPr>
          <w:lang w:val="fr-FR"/>
        </w:rPr>
        <w:t>ontrol</w:t>
      </w:r>
      <w:bookmarkEnd w:id="279"/>
      <w:bookmarkEnd w:id="280"/>
      <w:bookmarkEnd w:id="281"/>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3D7BD7CD" w14:textId="77777777" w:rsidR="008B564A" w:rsidRDefault="008B564A" w:rsidP="008B564A">
      <w:pPr>
        <w:pStyle w:val="0000000Subpart"/>
      </w:pPr>
      <w:bookmarkStart w:id="282" w:name="_Toc175377666"/>
      <w:bookmarkStart w:id="283" w:name="_Toc175470563"/>
      <w:bookmarkStart w:id="284" w:name="_Toc501716871"/>
      <w:bookmarkStart w:id="285" w:name="_Toc93044426"/>
      <w:bookmarkStart w:id="286" w:name="_Toc127530209"/>
      <w:bookmarkStart w:id="287" w:name="_Toc175377679"/>
      <w:bookmarkStart w:id="288" w:name="_Toc175470576"/>
      <w:bookmarkStart w:id="289" w:name="_Toc182749876"/>
      <w:r>
        <w:t>159.02.01  Materials</w:t>
      </w:r>
      <w:bookmarkEnd w:id="282"/>
      <w:bookmarkEnd w:id="283"/>
      <w:bookmarkEnd w:id="284"/>
      <w:bookmarkEnd w:id="285"/>
    </w:p>
    <w:p w14:paraId="5312A212" w14:textId="77777777" w:rsidR="008B564A" w:rsidRDefault="008B564A" w:rsidP="008B564A">
      <w:pPr>
        <w:pStyle w:val="HiddenTextSpec"/>
      </w:pPr>
      <w:r>
        <w:t>1**************************************************************************************************************************1</w:t>
      </w:r>
    </w:p>
    <w:p w14:paraId="0CE07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AE0A517" w14:textId="77777777" w:rsidR="008B564A" w:rsidRDefault="008B564A" w:rsidP="008B564A">
      <w:pPr>
        <w:pStyle w:val="HiddenTextSpec"/>
      </w:pPr>
    </w:p>
    <w:p w14:paraId="372A1FC0" w14:textId="77777777" w:rsidR="008B564A" w:rsidRDefault="008B564A" w:rsidP="008B564A">
      <w:pPr>
        <w:pStyle w:val="Instruction"/>
      </w:pPr>
      <w:r w:rsidRPr="00AA7349">
        <w:t>THE FIRST ITEM IS CHANGED TO:</w:t>
      </w:r>
    </w:p>
    <w:p w14:paraId="6610CBA9" w14:textId="77777777" w:rsidR="008B564A" w:rsidRDefault="008B564A" w:rsidP="008B564A">
      <w:pPr>
        <w:pStyle w:val="Dotleader0indent"/>
      </w:pPr>
      <w:r>
        <w:t>Tack Coat 64-22</w:t>
      </w:r>
      <w:r>
        <w:tab/>
      </w:r>
      <w:r w:rsidRPr="00AA7349">
        <w:t>902.01.01</w:t>
      </w:r>
    </w:p>
    <w:p w14:paraId="2D61F41A" w14:textId="77777777" w:rsidR="008B564A" w:rsidRDefault="008B564A" w:rsidP="008B564A">
      <w:pPr>
        <w:pStyle w:val="HiddenTextSpec"/>
      </w:pPr>
      <w:r>
        <w:t>1**************************************************************************************************************************1</w:t>
      </w:r>
    </w:p>
    <w:p w14:paraId="039FA0EE" w14:textId="6E379ACD" w:rsidR="00833B28" w:rsidRPr="00B97E4C" w:rsidRDefault="00833B28" w:rsidP="00833B28">
      <w:pPr>
        <w:pStyle w:val="0000000Subpart"/>
      </w:pPr>
      <w:r w:rsidRPr="00B97E4C">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lastRenderedPageBreak/>
        <w:t>1**************************************************************************************************************************1</w:t>
      </w:r>
    </w:p>
    <w:p w14:paraId="2206FC16" w14:textId="77777777" w:rsidR="00A25740" w:rsidRPr="00A25740" w:rsidRDefault="00A25740" w:rsidP="00A25740">
      <w:pPr>
        <w:pStyle w:val="0000000Subpart"/>
      </w:pPr>
      <w:bookmarkStart w:id="290" w:name="_Toc175377669"/>
      <w:bookmarkStart w:id="291" w:name="_Toc175470566"/>
      <w:bookmarkStart w:id="292" w:name="_Toc501716874"/>
      <w:bookmarkStart w:id="293" w:name="_Toc9232423"/>
      <w:r w:rsidRPr="00A25740">
        <w:t>159.03.01  Traffic Control Coordinator</w:t>
      </w:r>
      <w:bookmarkEnd w:id="290"/>
      <w:bookmarkEnd w:id="291"/>
      <w:bookmarkEnd w:id="292"/>
      <w:bookmarkEnd w:id="293"/>
    </w:p>
    <w:p w14:paraId="5A2009D8" w14:textId="77777777" w:rsidR="00A25740" w:rsidRDefault="00A25740" w:rsidP="00A25740">
      <w:pPr>
        <w:pStyle w:val="HiddenTextSpec"/>
      </w:pPr>
      <w:bookmarkStart w:id="294" w:name="_Hlk103084435"/>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bookmarkEnd w:id="294"/>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95" w:name="_Toc175377674"/>
      <w:bookmarkStart w:id="296" w:name="_Toc175470571"/>
      <w:bookmarkStart w:id="297"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1CAB29FC"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55B5540D" w14:textId="77777777" w:rsidR="00576A67" w:rsidRPr="008A0AE6" w:rsidRDefault="00576A67" w:rsidP="00576A67">
      <w:pPr>
        <w:pStyle w:val="Blankline"/>
      </w:pP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98" w:name="_Hlk56416660"/>
      <w:r>
        <w:t>compressive</w:t>
      </w:r>
      <w:bookmarkEnd w:id="298"/>
      <w:r w:rsidRPr="00A13C62">
        <w:t xml:space="preserve"> crash cushions as specified in </w:t>
      </w:r>
      <w:r w:rsidRPr="00491DA0">
        <w:t>611.03.02</w:t>
      </w:r>
      <w:r w:rsidRPr="00A13C62">
        <w:t>.</w:t>
      </w:r>
      <w:bookmarkStart w:id="299" w:name="_Hlk55912555"/>
      <w:r w:rsidRPr="00A13C62">
        <w:t xml:space="preserve">  </w:t>
      </w:r>
      <w:bookmarkEnd w:id="299"/>
      <w:r w:rsidRPr="00A13C62">
        <w:t xml:space="preserve">Immediately repair or replace crash cushions that become damaged or become inoperable.  Begin </w:t>
      </w:r>
      <w:bookmarkStart w:id="300" w:name="_Hlk55911813"/>
      <w:r w:rsidRPr="00A13C62">
        <w:t xml:space="preserve">repair or replacement of the temporary crash cushion </w:t>
      </w:r>
      <w:bookmarkEnd w:id="300"/>
      <w:r w:rsidRPr="00A13C62">
        <w:t xml:space="preserve">within 1 hour of receiving notice of damage from the Department.  Ensure that workers assigned to such repair or replacement work continuously until the temporary crash cushion is repaired or replaced.  If the Contractor fails to respond </w:t>
      </w:r>
      <w:r w:rsidRPr="00A13C62">
        <w:lastRenderedPageBreak/>
        <w:t xml:space="preserve">to a damage notification and begin work within 1 hour of notification, or does not continue to work until the </w:t>
      </w:r>
      <w:r w:rsidRPr="00D000B8">
        <w:t>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the Contractor agrees to pay the Department a sum of $3,000 for costs of mobilizing its forces and equipment.  In addition, the Contractor must pay the Department the actual cost of material used for the repair and pay the actual costs of police traffic protection.  Maintain an adequate number of replacement parts to repair damaged units at all times.  Keep the areas in front, atop</w:t>
      </w:r>
      <w:r w:rsidRPr="00A13C62">
        <w:t>,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281510D6" w:rsidR="009D1CA7" w:rsidRDefault="009D1CA7" w:rsidP="008A0AE6">
      <w:pPr>
        <w:pStyle w:val="HiddenTextSpec"/>
      </w:pPr>
    </w:p>
    <w:p w14:paraId="152B6A2C" w14:textId="77777777" w:rsidR="00576A67" w:rsidRPr="003C1CDE" w:rsidRDefault="00576A67" w:rsidP="00576A67">
      <w:pPr>
        <w:pStyle w:val="HiddenTextSpec"/>
      </w:pPr>
      <w:r w:rsidRPr="003C1CDE">
        <w:t>2**************************************************************************************2</w:t>
      </w:r>
    </w:p>
    <w:p w14:paraId="3D94D481" w14:textId="77777777" w:rsidR="00576A67" w:rsidRDefault="00576A67" w:rsidP="00576A67">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11A92D63" w14:textId="77777777" w:rsidR="00576A67" w:rsidRPr="002737AC" w:rsidRDefault="00576A67" w:rsidP="002737AC">
      <w:pPr>
        <w:pStyle w:val="Blankline"/>
      </w:pPr>
    </w:p>
    <w:p w14:paraId="223EDE3F" w14:textId="77777777" w:rsidR="00576A67" w:rsidRDefault="00576A67" w:rsidP="00576A67">
      <w:pPr>
        <w:pStyle w:val="Instruction"/>
        <w:tabs>
          <w:tab w:val="left" w:pos="720"/>
        </w:tabs>
      </w:pPr>
      <w:r>
        <w:t>Part 6 is changed to:</w:t>
      </w:r>
    </w:p>
    <w:p w14:paraId="60E0E1F7" w14:textId="77777777" w:rsidR="00576A67" w:rsidRDefault="00576A67" w:rsidP="00576A67">
      <w:pPr>
        <w:pStyle w:val="11paragraph"/>
        <w:tabs>
          <w:tab w:val="left" w:pos="7560"/>
        </w:tabs>
      </w:pPr>
      <w:r>
        <w:rPr>
          <w:b/>
        </w:rPr>
        <w:t>6.</w:t>
      </w:r>
      <w:r>
        <w:rPr>
          <w:b/>
        </w:rPr>
        <w:tab/>
        <w:t>Traffic Control Truck with Mounted Crash Cushions.</w:t>
      </w:r>
      <w:r w:rsidRPr="0066393C">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turned to avoid rolling into active traffic lanes.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E499AB9" w14:textId="77777777" w:rsidR="00576A67" w:rsidRPr="003C1CDE" w:rsidRDefault="00576A67" w:rsidP="00576A67">
      <w:pPr>
        <w:pStyle w:val="HiddenTextSpec"/>
      </w:pPr>
      <w:r w:rsidRPr="003C1CDE">
        <w:t>2**************************************************************************************2</w:t>
      </w:r>
    </w:p>
    <w:p w14:paraId="3A5B18FF" w14:textId="77777777" w:rsidR="00576A67" w:rsidRPr="003C1CDE" w:rsidRDefault="00576A6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lastRenderedPageBreak/>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301" w:name="_Toc175377676"/>
      <w:bookmarkStart w:id="302" w:name="_Toc175470573"/>
      <w:bookmarkStart w:id="303" w:name="_Toc501716881"/>
      <w:bookmarkStart w:id="304" w:name="_Toc9233877"/>
      <w:bookmarkEnd w:id="295"/>
      <w:bookmarkEnd w:id="296"/>
      <w:bookmarkEnd w:id="297"/>
      <w:r w:rsidRPr="00370893">
        <w:t>159.03.08  Traffic Direction</w:t>
      </w:r>
      <w:bookmarkEnd w:id="301"/>
      <w:bookmarkEnd w:id="302"/>
      <w:bookmarkEnd w:id="303"/>
      <w:bookmarkEnd w:id="304"/>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r w:rsidRPr="00B97E4C">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1F047149" w:rsidR="00351887" w:rsidRPr="00291F41" w:rsidRDefault="00291F41" w:rsidP="00291F41">
      <w:pPr>
        <w:pStyle w:val="List0indent"/>
      </w:pPr>
      <w:r>
        <w:t>1.</w:t>
      </w:r>
      <w:r>
        <w:tab/>
      </w:r>
      <w:r w:rsidR="00351887" w:rsidRPr="00291F41">
        <w:t>Traffic direction through signalized intersections, where the integrity of the existing traffic signal system is impacted or where an override of the signal is required.</w:t>
      </w:r>
    </w:p>
    <w:p w14:paraId="7F4732AE" w14:textId="44BA30BF" w:rsidR="00351887" w:rsidRPr="00291F41" w:rsidRDefault="00291F41" w:rsidP="00291F41">
      <w:pPr>
        <w:pStyle w:val="List0indent"/>
      </w:pPr>
      <w:r>
        <w:t>2.</w:t>
      </w:r>
      <w:r>
        <w:tab/>
      </w:r>
      <w:r w:rsidR="00351887" w:rsidRPr="00291F41">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33C80734" w:rsidR="00351887" w:rsidRPr="00291F41" w:rsidRDefault="00291F41" w:rsidP="00291F41">
      <w:pPr>
        <w:pStyle w:val="List0indent"/>
      </w:pPr>
      <w:r>
        <w:t>1.</w:t>
      </w:r>
      <w:r>
        <w:tab/>
      </w:r>
      <w:r w:rsidR="00351887" w:rsidRPr="00291F41">
        <w:t>Temporary closure of one or more lanes on interstates.</w:t>
      </w:r>
    </w:p>
    <w:p w14:paraId="47FA6804" w14:textId="0877A1F4" w:rsidR="00351887" w:rsidRPr="00291F41" w:rsidRDefault="00291F41" w:rsidP="00291F41">
      <w:pPr>
        <w:pStyle w:val="List0indent"/>
      </w:pPr>
      <w:r>
        <w:t>2.</w:t>
      </w:r>
      <w:r>
        <w:tab/>
      </w:r>
      <w:r w:rsidR="00351887" w:rsidRPr="00291F41">
        <w:t>Temporary closure of one or more lanes on state highways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  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305" w:name="_Toc9232433"/>
      <w:bookmarkStart w:id="306" w:name="_Toc501716884"/>
      <w:bookmarkStart w:id="307" w:name="_Toc175377683"/>
      <w:bookmarkStart w:id="308" w:name="_Toc175470580"/>
      <w:bookmarkStart w:id="309" w:name="_Toc501716888"/>
      <w:bookmarkStart w:id="310" w:name="_Toc9232437"/>
      <w:r>
        <w:lastRenderedPageBreak/>
        <w:t>Section 160 – Price Adjustments</w:t>
      </w:r>
      <w:bookmarkEnd w:id="305"/>
      <w:bookmarkEnd w:id="306"/>
    </w:p>
    <w:p w14:paraId="2A22F369" w14:textId="309295E4" w:rsidR="00144F29" w:rsidRPr="00B97E4C" w:rsidRDefault="00144F29" w:rsidP="00144F29">
      <w:pPr>
        <w:pStyle w:val="0000000Subpart"/>
      </w:pPr>
      <w:r w:rsidRPr="00B97E4C">
        <w:t>160.03.01  Fuel Price Adjustment</w:t>
      </w:r>
      <w:bookmarkEnd w:id="307"/>
      <w:bookmarkEnd w:id="308"/>
      <w:bookmarkEnd w:id="309"/>
      <w:bookmarkEnd w:id="310"/>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311" w:name="s1600302"/>
      <w:bookmarkStart w:id="312" w:name="_Toc175377684"/>
      <w:bookmarkStart w:id="313" w:name="_Toc175470581"/>
      <w:bookmarkStart w:id="314" w:name="_Toc501716889"/>
      <w:bookmarkStart w:id="315" w:name="_Toc9232438"/>
      <w:bookmarkEnd w:id="311"/>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312"/>
      <w:bookmarkEnd w:id="313"/>
      <w:bookmarkEnd w:id="314"/>
      <w:bookmarkEnd w:id="315"/>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bookmarkStart w:id="316" w:name="_Hlk103763503"/>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bookmarkEnd w:id="316"/>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317" w:name="_Toc527344614"/>
      <w:bookmarkStart w:id="318" w:name="_Toc530372450"/>
      <w:bookmarkStart w:id="319" w:name="_Toc142056687"/>
      <w:bookmarkStart w:id="320" w:name="_Toc175377692"/>
      <w:bookmarkStart w:id="321" w:name="_Toc175470589"/>
      <w:bookmarkStart w:id="322" w:name="_Toc176676145"/>
      <w:bookmarkEnd w:id="286"/>
      <w:bookmarkEnd w:id="287"/>
      <w:bookmarkEnd w:id="288"/>
      <w:bookmarkEnd w:id="289"/>
      <w:r w:rsidRPr="00B97E4C">
        <w:lastRenderedPageBreak/>
        <w:t>Division 200 – E</w:t>
      </w:r>
      <w:bookmarkEnd w:id="317"/>
      <w:bookmarkEnd w:id="318"/>
      <w:bookmarkEnd w:id="319"/>
      <w:bookmarkEnd w:id="320"/>
      <w:bookmarkEnd w:id="321"/>
      <w:r w:rsidRPr="00B97E4C">
        <w:t>arthwork</w:t>
      </w:r>
      <w:bookmarkEnd w:id="322"/>
    </w:p>
    <w:p w14:paraId="7B03A98E" w14:textId="77777777" w:rsidR="003834C8" w:rsidRPr="00B97E4C" w:rsidRDefault="003834C8" w:rsidP="003834C8">
      <w:pPr>
        <w:pStyle w:val="000Section"/>
      </w:pPr>
      <w:bookmarkStart w:id="323" w:name="s201"/>
      <w:bookmarkStart w:id="324" w:name="_Toc130790534"/>
      <w:bookmarkStart w:id="325" w:name="_Toc142047989"/>
      <w:bookmarkStart w:id="326" w:name="_Toc175377693"/>
      <w:bookmarkStart w:id="327" w:name="_Toc175470590"/>
      <w:bookmarkStart w:id="328" w:name="_Toc176676146"/>
      <w:bookmarkEnd w:id="323"/>
      <w:r w:rsidRPr="00B97E4C">
        <w:t>Section 201 – Clearing Site</w:t>
      </w:r>
      <w:bookmarkEnd w:id="324"/>
      <w:bookmarkEnd w:id="325"/>
      <w:bookmarkEnd w:id="326"/>
      <w:bookmarkEnd w:id="327"/>
      <w:bookmarkEnd w:id="328"/>
    </w:p>
    <w:p w14:paraId="568C99C1" w14:textId="77777777" w:rsidR="006056F9" w:rsidRPr="00B97E4C" w:rsidRDefault="006056F9" w:rsidP="006056F9">
      <w:pPr>
        <w:pStyle w:val="0000000Subpart"/>
      </w:pPr>
      <w:bookmarkStart w:id="329" w:name="_Toc130790538"/>
      <w:bookmarkStart w:id="330" w:name="_Toc142047993"/>
      <w:bookmarkStart w:id="331" w:name="_Toc175377697"/>
      <w:bookmarkStart w:id="332" w:name="_Toc175470594"/>
      <w:bookmarkStart w:id="333" w:name="_Toc176676150"/>
      <w:bookmarkStart w:id="334" w:name="_Toc130790539"/>
      <w:bookmarkStart w:id="335" w:name="_Toc142047994"/>
      <w:bookmarkStart w:id="336" w:name="_Toc175377698"/>
      <w:bookmarkStart w:id="337" w:name="_Toc175470595"/>
      <w:bookmarkStart w:id="338" w:name="_Toc176676151"/>
      <w:r w:rsidRPr="00B97E4C">
        <w:t>201.03.01  Clearing Site</w:t>
      </w:r>
      <w:bookmarkEnd w:id="329"/>
      <w:bookmarkEnd w:id="330"/>
      <w:bookmarkEnd w:id="331"/>
      <w:bookmarkEnd w:id="332"/>
      <w:bookmarkEnd w:id="333"/>
    </w:p>
    <w:p w14:paraId="6AF373FA" w14:textId="289B6CA1" w:rsidR="00CA4CDF" w:rsidRDefault="00CA4CDF" w:rsidP="007C5662">
      <w:pPr>
        <w:pStyle w:val="HiddenTextSpec"/>
      </w:pPr>
      <w:bookmarkStart w:id="339" w:name="_Toc130790541"/>
      <w:bookmarkStart w:id="340" w:name="_Toc142047996"/>
      <w:bookmarkStart w:id="341" w:name="_Toc175377700"/>
      <w:bookmarkStart w:id="342" w:name="_Toc175470597"/>
      <w:bookmarkStart w:id="343" w:name="_Toc176676153"/>
      <w:bookmarkEnd w:id="334"/>
      <w:bookmarkEnd w:id="335"/>
      <w:bookmarkEnd w:id="336"/>
      <w:bookmarkEnd w:id="337"/>
      <w:bookmarkEnd w:id="338"/>
      <w:r w:rsidRPr="006056F9">
        <w:t>1****************</w:t>
      </w:r>
      <w:r>
        <w:t>********************</w:t>
      </w:r>
      <w:r w:rsidRPr="006056F9">
        <w:t>**************************************************************************************1</w:t>
      </w:r>
    </w:p>
    <w:p w14:paraId="499494AD"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6DA336A0" w14:textId="77777777" w:rsidR="003F75FC" w:rsidRPr="006056F9" w:rsidRDefault="003F75FC" w:rsidP="007C5662">
      <w:pPr>
        <w:pStyle w:val="HiddenTextSpec"/>
      </w:pP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566CBEAC" w14:textId="58D879C2" w:rsidR="003F75FC" w:rsidRDefault="003F75FC" w:rsidP="003F75FC">
      <w:pPr>
        <w:pStyle w:val="HiddenTextSpec"/>
        <w:tabs>
          <w:tab w:val="left" w:pos="1440"/>
          <w:tab w:val="left" w:pos="2880"/>
        </w:tabs>
      </w:pPr>
      <w:r>
        <w:t>2</w:t>
      </w:r>
      <w:r w:rsidRPr="00B15231">
        <w:t>***********</w:t>
      </w:r>
      <w:r>
        <w:t>*********</w:t>
      </w:r>
      <w:r w:rsidRPr="00B15231">
        <w:t>*****</w:t>
      </w:r>
      <w:r>
        <w:t>***********************************</w:t>
      </w:r>
      <w:r w:rsidRPr="00B15231">
        <w:t>**************************</w:t>
      </w:r>
      <w:r>
        <w:t>2</w:t>
      </w:r>
    </w:p>
    <w:p w14:paraId="03C3E631" w14:textId="280C3D22" w:rsidR="003F75FC" w:rsidRDefault="003F75FC" w:rsidP="00792375">
      <w:pPr>
        <w:pStyle w:val="Blankline"/>
      </w:pPr>
    </w:p>
    <w:p w14:paraId="29B3F412"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488386FC" w14:textId="77777777" w:rsidR="00792375" w:rsidRPr="002F5F86" w:rsidRDefault="00792375" w:rsidP="00C60590">
      <w:pPr>
        <w:pStyle w:val="HiddenTextSpec"/>
        <w:tabs>
          <w:tab w:val="left" w:pos="1440"/>
          <w:tab w:val="left" w:pos="2880"/>
        </w:tabs>
      </w:pPr>
      <w:bookmarkStart w:id="344" w:name="_Hlk103764309"/>
      <w:r w:rsidRPr="002F5F86">
        <w:t>BDC</w:t>
      </w:r>
      <w:r w:rsidRPr="00C60590">
        <w:t>22</w:t>
      </w:r>
      <w:r w:rsidRPr="002F5F86">
        <w:t xml:space="preserve">S-05 dated </w:t>
      </w:r>
      <w:r w:rsidRPr="00C60590">
        <w:t>MaY</w:t>
      </w:r>
      <w:r w:rsidRPr="002F5F86">
        <w:t xml:space="preserve"> </w:t>
      </w:r>
      <w:r w:rsidRPr="00C60590">
        <w:t>27</w:t>
      </w:r>
      <w:r w:rsidRPr="002F5F86">
        <w:t>, 20</w:t>
      </w:r>
      <w:r w:rsidRPr="00C60590">
        <w:t>22</w:t>
      </w:r>
    </w:p>
    <w:p w14:paraId="78DE446A" w14:textId="77777777" w:rsidR="00792375" w:rsidRPr="002F5F86" w:rsidRDefault="00792375" w:rsidP="00C60590">
      <w:pPr>
        <w:pStyle w:val="HiddenTextSpec"/>
        <w:tabs>
          <w:tab w:val="left" w:pos="1440"/>
          <w:tab w:val="left" w:pos="2880"/>
        </w:tabs>
      </w:pPr>
    </w:p>
    <w:bookmarkEnd w:id="344"/>
    <w:p w14:paraId="01F392AB" w14:textId="77777777" w:rsidR="00792375" w:rsidRPr="00B97E4C" w:rsidRDefault="00792375" w:rsidP="00792375">
      <w:pPr>
        <w:pStyle w:val="Instruction"/>
      </w:pPr>
      <w:r>
        <w:t>Part A is changed to:</w:t>
      </w:r>
    </w:p>
    <w:p w14:paraId="784E5CD8" w14:textId="77777777" w:rsidR="00792375" w:rsidRDefault="00792375" w:rsidP="00792375">
      <w:pPr>
        <w:pStyle w:val="A1paragraph0"/>
      </w:pPr>
      <w:r w:rsidRPr="00B97E4C">
        <w:rPr>
          <w:b/>
        </w:rPr>
        <w:t>A.</w:t>
      </w:r>
      <w:r w:rsidRPr="00B97E4C">
        <w:rPr>
          <w:b/>
        </w:rPr>
        <w:tab/>
        <w:t>Preparation.</w:t>
      </w:r>
      <w:r w:rsidRPr="00B97E4C">
        <w:t xml:space="preserve">  Construct SESC measures, as specified in </w:t>
      </w:r>
      <w:r w:rsidRPr="00674423">
        <w:t>158.03.02</w:t>
      </w:r>
      <w:r w:rsidRPr="00B97E4C">
        <w:t>, before clearing site.</w:t>
      </w:r>
    </w:p>
    <w:p w14:paraId="714CC98C" w14:textId="77777777" w:rsidR="00792375" w:rsidRDefault="00792375" w:rsidP="00792375">
      <w:pPr>
        <w:pStyle w:val="Instruction"/>
      </w:pPr>
    </w:p>
    <w:p w14:paraId="29DCF32D" w14:textId="77777777" w:rsidR="00792375" w:rsidRPr="00FD1FFB" w:rsidRDefault="00792375" w:rsidP="00792375">
      <w:pPr>
        <w:pStyle w:val="Instruction"/>
      </w:pPr>
      <w:r w:rsidRPr="00FD1FFB">
        <w:t>The first paragraph in Part B is changed to:</w:t>
      </w:r>
    </w:p>
    <w:p w14:paraId="1C69CDCE" w14:textId="77777777" w:rsidR="00792375" w:rsidRPr="00B97E4C" w:rsidRDefault="00792375" w:rsidP="00792375">
      <w:pPr>
        <w:pStyle w:val="A1paragraph0"/>
      </w:pPr>
      <w:r w:rsidRPr="00B97E4C">
        <w:rPr>
          <w:b/>
        </w:rPr>
        <w:t>B.</w:t>
      </w:r>
      <w:r w:rsidRPr="00B97E4C">
        <w:rPr>
          <w:b/>
        </w:rPr>
        <w:tab/>
        <w:t>Clearing and Grubbing.</w:t>
      </w:r>
      <w:r w:rsidRPr="00B97E4C">
        <w:t xml:space="preserve">  </w:t>
      </w:r>
      <w:r w:rsidRPr="001133F2">
        <w:t xml:space="preserve">Before beginning excavation or </w:t>
      </w:r>
      <w:r w:rsidRPr="00674423">
        <w:t>embankment</w:t>
      </w:r>
      <w:r w:rsidRPr="001133F2">
        <w:t xml:space="preserve"> construction, clear the site within the limits of construction.  Clear the ground surface of vegetation (trees of various caliper, brush, weeds, roots, matted leaves), small structures</w:t>
      </w:r>
      <w:r>
        <w:t xml:space="preserve"> not shown on the Plans for demolition</w:t>
      </w:r>
      <w:r w:rsidRPr="001133F2">
        <w:t>, debris, and other objectionable material where its existing position conflicts with the limits of construction.</w:t>
      </w:r>
      <w:r>
        <w:t xml:space="preserve">  </w:t>
      </w:r>
      <w:r w:rsidRPr="00B97E4C">
        <w:t>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w:t>
      </w:r>
      <w:r>
        <w:t xml:space="preserve">ater than 3 </w:t>
      </w:r>
      <w:r w:rsidRPr="00B97E4C">
        <w:t>1/2 feet above the original ground surface.  Grub out tree stumps that lie within 5 feet horizontally or vertically from any proposed structure, pipe, or duct.</w:t>
      </w:r>
    </w:p>
    <w:p w14:paraId="71470F1C"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38F2B94C" w14:textId="05A1763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616D3991" w14:textId="77777777" w:rsidR="00242005" w:rsidRPr="00B15231" w:rsidRDefault="00242005" w:rsidP="00242005">
      <w:pPr>
        <w:pStyle w:val="HiddenTextSpec"/>
        <w:tabs>
          <w:tab w:val="left" w:pos="1440"/>
          <w:tab w:val="left" w:pos="2880"/>
        </w:tabs>
      </w:pPr>
      <w:bookmarkStart w:id="345" w:name="_Hlk103762351"/>
      <w:r>
        <w:t>2</w:t>
      </w:r>
      <w:r w:rsidRPr="00B15231">
        <w:t>***********</w:t>
      </w:r>
      <w:r>
        <w:t>*********</w:t>
      </w:r>
      <w:r w:rsidRPr="00B15231">
        <w:t>*****</w:t>
      </w:r>
      <w:r>
        <w:t>***********************************</w:t>
      </w:r>
      <w:r w:rsidRPr="00B15231">
        <w:t>**************************</w:t>
      </w:r>
      <w:r>
        <w:t>2</w:t>
      </w:r>
    </w:p>
    <w:p w14:paraId="148DE618" w14:textId="77777777" w:rsidR="00242005" w:rsidRPr="00242005" w:rsidRDefault="00242005" w:rsidP="00C60590">
      <w:pPr>
        <w:pStyle w:val="HiddenTextSpec"/>
        <w:tabs>
          <w:tab w:val="left" w:pos="1440"/>
          <w:tab w:val="left" w:pos="2880"/>
        </w:tabs>
      </w:pPr>
      <w:r w:rsidRPr="00242005">
        <w:t>BDC22S-05 dated MaY 27, 2022</w:t>
      </w:r>
    </w:p>
    <w:p w14:paraId="0D9E2C0F" w14:textId="77777777" w:rsidR="00242005" w:rsidRPr="00242005" w:rsidRDefault="00242005" w:rsidP="00C60590">
      <w:pPr>
        <w:pStyle w:val="Instruction"/>
      </w:pPr>
      <w:r w:rsidRPr="00242005">
        <w:t>The first paragraph is changed to:</w:t>
      </w:r>
    </w:p>
    <w:p w14:paraId="080CECD5" w14:textId="77777777" w:rsidR="00242005" w:rsidRPr="00242005" w:rsidRDefault="00242005" w:rsidP="00C60590">
      <w:pPr>
        <w:pStyle w:val="Paragraph"/>
      </w:pPr>
      <w:r w:rsidRPr="00242005">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8108D06" w14:textId="77777777" w:rsidR="00C60590" w:rsidRPr="00B15231" w:rsidRDefault="00C60590" w:rsidP="00C60590">
      <w:pPr>
        <w:pStyle w:val="HiddenTextSpec"/>
        <w:tabs>
          <w:tab w:val="left" w:pos="1440"/>
          <w:tab w:val="left" w:pos="2880"/>
        </w:tabs>
      </w:pPr>
      <w:r>
        <w:t>2</w:t>
      </w:r>
      <w:r w:rsidRPr="00B15231">
        <w:t>***********</w:t>
      </w:r>
      <w:r>
        <w:t>*********</w:t>
      </w:r>
      <w:r w:rsidRPr="00B15231">
        <w:t>*****</w:t>
      </w:r>
      <w:r>
        <w:t>***********************************</w:t>
      </w:r>
      <w:r w:rsidRPr="00B15231">
        <w:t>**************************</w:t>
      </w:r>
      <w:r>
        <w:t>2</w:t>
      </w:r>
    </w:p>
    <w:p w14:paraId="22C0E210" w14:textId="77777777" w:rsidR="00242005" w:rsidRPr="00242005" w:rsidRDefault="00242005" w:rsidP="00C60590">
      <w:pPr>
        <w:pStyle w:val="Blankline"/>
      </w:pPr>
    </w:p>
    <w:p w14:paraId="3C042C25" w14:textId="012D559D"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bookmarkEnd w:id="345"/>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lastRenderedPageBreak/>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702F5995" w14:textId="77777777" w:rsidR="00242005" w:rsidRDefault="00242005" w:rsidP="00242005">
      <w:pPr>
        <w:pStyle w:val="HiddenTextSpec"/>
        <w:tabs>
          <w:tab w:val="left" w:pos="2880"/>
        </w:tabs>
      </w:pPr>
    </w:p>
    <w:p w14:paraId="129D5B6E" w14:textId="53474503" w:rsidR="00242005" w:rsidRDefault="00242005" w:rsidP="00242005">
      <w:pPr>
        <w:pStyle w:val="HiddenTextSpec"/>
        <w:tabs>
          <w:tab w:val="left" w:pos="2880"/>
        </w:tabs>
      </w:pPr>
      <w:r>
        <w:t>3************************************************3</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3D29DACA" w14:textId="77777777" w:rsidR="00242005" w:rsidRDefault="00242005" w:rsidP="00242005">
      <w:pPr>
        <w:pStyle w:val="HiddenTextSpec"/>
        <w:tabs>
          <w:tab w:val="left" w:pos="2880"/>
        </w:tabs>
      </w:pPr>
      <w:r>
        <w:t>3************************************************3</w:t>
      </w:r>
    </w:p>
    <w:p w14:paraId="53A6B524" w14:textId="3FBF19BB"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339"/>
      <w:bookmarkEnd w:id="340"/>
      <w:bookmarkEnd w:id="341"/>
      <w:bookmarkEnd w:id="342"/>
      <w:bookmarkEnd w:id="343"/>
    </w:p>
    <w:p w14:paraId="5FD2C00E" w14:textId="77777777" w:rsidR="00FF2E31" w:rsidRDefault="00937C77">
      <w:pPr>
        <w:pStyle w:val="HiddenTextSpec"/>
      </w:pPr>
      <w:bookmarkStart w:id="346" w:name="s20103043"/>
      <w:bookmarkEnd w:id="346"/>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47" w:name="_Toc130790545"/>
      <w:bookmarkStart w:id="348" w:name="_Toc142048000"/>
      <w:bookmarkStart w:id="349" w:name="_Toc175377704"/>
      <w:bookmarkStart w:id="350" w:name="_Toc175470601"/>
      <w:bookmarkStart w:id="351" w:name="_Toc176676157"/>
      <w:r w:rsidRPr="00B97E4C">
        <w:t xml:space="preserve">201.03.08  </w:t>
      </w:r>
      <w:r w:rsidR="003104D2">
        <w:t>Removal of Asbestos</w:t>
      </w:r>
      <w:bookmarkEnd w:id="347"/>
      <w:bookmarkEnd w:id="348"/>
      <w:bookmarkEnd w:id="349"/>
      <w:bookmarkEnd w:id="350"/>
      <w:bookmarkEnd w:id="351"/>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52" w:name="_Toc130790547"/>
      <w:bookmarkStart w:id="353" w:name="_Toc142048002"/>
      <w:bookmarkStart w:id="354" w:name="_Toc175377706"/>
      <w:bookmarkStart w:id="355" w:name="_Toc175470603"/>
      <w:bookmarkStart w:id="356" w:name="_Toc176676159"/>
      <w:r w:rsidRPr="00B97E4C">
        <w:t>201.04  Measurement and Payment</w:t>
      </w:r>
      <w:bookmarkEnd w:id="352"/>
      <w:bookmarkEnd w:id="353"/>
      <w:bookmarkEnd w:id="354"/>
      <w:bookmarkEnd w:id="355"/>
      <w:bookmarkEnd w:id="356"/>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57" w:name="_Toc130790548"/>
      <w:bookmarkStart w:id="358" w:name="_Toc142048003"/>
      <w:bookmarkStart w:id="359" w:name="_Toc175377707"/>
      <w:bookmarkStart w:id="360" w:name="_Toc175470604"/>
      <w:bookmarkStart w:id="361"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lastRenderedPageBreak/>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62" w:name="_Toc501716911"/>
      <w:bookmarkStart w:id="363" w:name="_Toc29557269"/>
      <w:bookmarkStart w:id="364" w:name="_Toc175377771"/>
      <w:bookmarkStart w:id="365" w:name="_Toc175470668"/>
      <w:bookmarkStart w:id="366" w:name="_Toc176676224"/>
      <w:bookmarkStart w:id="367" w:name="_Toc142048067"/>
      <w:bookmarkStart w:id="368" w:name="_Toc142048073"/>
      <w:bookmarkStart w:id="369" w:name="_Toc175377778"/>
      <w:bookmarkStart w:id="370" w:name="_Toc175470675"/>
      <w:bookmarkStart w:id="371" w:name="_Toc176676231"/>
      <w:bookmarkEnd w:id="357"/>
      <w:bookmarkEnd w:id="358"/>
      <w:bookmarkEnd w:id="359"/>
      <w:bookmarkEnd w:id="360"/>
      <w:bookmarkEnd w:id="361"/>
      <w:r w:rsidRPr="0080613B">
        <w:t>Section 202 – Excavation</w:t>
      </w:r>
      <w:bookmarkEnd w:id="362"/>
      <w:bookmarkEnd w:id="363"/>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64"/>
      <w:bookmarkEnd w:id="365"/>
      <w:bookmarkEnd w:id="366"/>
    </w:p>
    <w:p w14:paraId="2BAE88B0" w14:textId="77777777" w:rsidR="00FC6C4D" w:rsidRPr="00B97E4C" w:rsidRDefault="00FC6C4D" w:rsidP="00FC6C4D">
      <w:pPr>
        <w:pStyle w:val="000Section"/>
      </w:pPr>
      <w:bookmarkStart w:id="372" w:name="_Toc175377772"/>
      <w:bookmarkStart w:id="373" w:name="_Toc175470669"/>
      <w:bookmarkStart w:id="374" w:name="_Toc176676225"/>
      <w:r w:rsidRPr="00B97E4C">
        <w:t>Section 401 – Hot Mix Asphalt (HMA) Courses</w:t>
      </w:r>
      <w:bookmarkEnd w:id="367"/>
      <w:bookmarkEnd w:id="372"/>
      <w:bookmarkEnd w:id="373"/>
      <w:bookmarkEnd w:id="374"/>
    </w:p>
    <w:p w14:paraId="4B61E1B2" w14:textId="77777777" w:rsidR="008B564A" w:rsidRDefault="008B564A" w:rsidP="008B564A">
      <w:pPr>
        <w:pStyle w:val="0000000Subpart"/>
      </w:pPr>
      <w:r w:rsidRPr="00B97E4C">
        <w:t>401.02.01  Materials</w:t>
      </w:r>
    </w:p>
    <w:p w14:paraId="051C5770" w14:textId="77777777" w:rsidR="008B564A" w:rsidRDefault="008B564A" w:rsidP="008B564A">
      <w:pPr>
        <w:pStyle w:val="HiddenTextSpec"/>
      </w:pPr>
      <w:bookmarkStart w:id="375" w:name="_Hlk103084761"/>
      <w:r>
        <w:t>1**************************************************************************************************************************1</w:t>
      </w:r>
    </w:p>
    <w:p w14:paraId="2B531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E44D114" w14:textId="77777777" w:rsidR="008B564A" w:rsidRDefault="008B564A" w:rsidP="008B564A">
      <w:pPr>
        <w:pStyle w:val="HiddenTextSpec"/>
      </w:pPr>
    </w:p>
    <w:bookmarkEnd w:id="375"/>
    <w:p w14:paraId="2115AB0F" w14:textId="77777777" w:rsidR="008B564A" w:rsidRDefault="008B564A" w:rsidP="008B564A">
      <w:pPr>
        <w:pStyle w:val="Instruction"/>
      </w:pPr>
      <w:r w:rsidRPr="00A57FFB">
        <w:t>THE FIRST ITEM IS CHANGED TO</w:t>
      </w:r>
      <w:r>
        <w:t>:</w:t>
      </w:r>
    </w:p>
    <w:p w14:paraId="57501A2A" w14:textId="77777777" w:rsidR="008B564A" w:rsidRDefault="008B564A" w:rsidP="008B564A">
      <w:pPr>
        <w:pStyle w:val="Dotleader0indent"/>
      </w:pPr>
      <w:r w:rsidRPr="00B97E4C">
        <w:t>Tack Coat 64-22, PG 64</w:t>
      </w:r>
      <w:r>
        <w:t>S</w:t>
      </w:r>
      <w:r w:rsidRPr="00B97E4C">
        <w:t>-22</w:t>
      </w:r>
      <w:r w:rsidRPr="00B97E4C">
        <w:tab/>
      </w:r>
      <w:r w:rsidRPr="00AA7349">
        <w:t>902.01.01</w:t>
      </w:r>
    </w:p>
    <w:p w14:paraId="3708B48B" w14:textId="77777777" w:rsidR="008B564A" w:rsidRDefault="008B564A" w:rsidP="008B564A">
      <w:pPr>
        <w:pStyle w:val="HiddenTextSpec"/>
      </w:pPr>
      <w:bookmarkStart w:id="376" w:name="s4010301"/>
      <w:bookmarkStart w:id="377" w:name="s4010301A"/>
      <w:bookmarkStart w:id="378" w:name="s4010301B"/>
      <w:bookmarkStart w:id="379" w:name="s4010301C"/>
      <w:bookmarkStart w:id="380" w:name="s4010302"/>
      <w:bookmarkStart w:id="381" w:name="s4010303"/>
      <w:bookmarkStart w:id="382" w:name="s4010304"/>
      <w:bookmarkStart w:id="383" w:name="s4010305"/>
      <w:bookmarkStart w:id="384" w:name="t40103051"/>
      <w:bookmarkStart w:id="385" w:name="s40103052"/>
      <w:bookmarkStart w:id="386" w:name="s4010306"/>
      <w:bookmarkStart w:id="387" w:name="t40103061"/>
      <w:bookmarkStart w:id="388" w:name="s4010307"/>
      <w:bookmarkStart w:id="389" w:name="s4010307A"/>
      <w:bookmarkStart w:id="390" w:name="s4010307B"/>
      <w:bookmarkStart w:id="391" w:name="t40103071"/>
      <w:bookmarkStart w:id="392" w:name="s4010307C"/>
      <w:bookmarkStart w:id="393" w:name="s4010307C6"/>
      <w:bookmarkStart w:id="394" w:name="s4010307D"/>
      <w:bookmarkStart w:id="395" w:name="s4010307E"/>
      <w:bookmarkStart w:id="396" w:name="s4010307E1"/>
      <w:bookmarkStart w:id="397" w:name="s4010307E2"/>
      <w:bookmarkStart w:id="398" w:name="s4010307F"/>
      <w:bookmarkStart w:id="399" w:name="t40103072"/>
      <w:bookmarkStart w:id="400" w:name="s4010307G"/>
      <w:bookmarkStart w:id="401" w:name="s4010307H"/>
      <w:bookmarkStart w:id="402" w:name="s4010307H1"/>
      <w:bookmarkStart w:id="403" w:name="t40103073"/>
      <w:bookmarkStart w:id="404" w:name="t40103074"/>
      <w:bookmarkStart w:id="405" w:name="s4010307I"/>
      <w:bookmarkStart w:id="406" w:name="t40103075"/>
      <w:bookmarkStart w:id="407" w:name="t40103076"/>
      <w:bookmarkStart w:id="408" w:name="s4010307J"/>
      <w:bookmarkStart w:id="409" w:name="t40103077"/>
      <w:bookmarkStart w:id="410" w:name="s4010308"/>
      <w:bookmarkStart w:id="411" w:name="s40104"/>
      <w:bookmarkStart w:id="412" w:name="s4020302A"/>
      <w:bookmarkStart w:id="413" w:name="s4030301D"/>
      <w:bookmarkStart w:id="414" w:name="s4030301E"/>
      <w:bookmarkStart w:id="415" w:name="s4030301F"/>
      <w:bookmarkStart w:id="416" w:name="s4040301H2"/>
      <w:bookmarkStart w:id="417" w:name="s4050301"/>
      <w:bookmarkStart w:id="418" w:name="s4050302"/>
      <w:bookmarkStart w:id="419" w:name="s4050302A"/>
      <w:bookmarkStart w:id="420" w:name="s4050302B"/>
      <w:bookmarkStart w:id="421" w:name="s4050302C"/>
      <w:bookmarkStart w:id="422" w:name="s4050302D"/>
      <w:bookmarkStart w:id="423" w:name="s4050302D1b"/>
      <w:bookmarkStart w:id="424" w:name="s4050302D1c"/>
      <w:bookmarkStart w:id="425" w:name="s4050302E"/>
      <w:bookmarkStart w:id="426" w:name="s4050302F"/>
      <w:bookmarkStart w:id="427" w:name="s4050302G"/>
      <w:bookmarkStart w:id="428" w:name="s4050302H"/>
      <w:bookmarkStart w:id="429" w:name="s4050302I"/>
      <w:bookmarkStart w:id="430" w:name="s4050302J"/>
      <w:bookmarkStart w:id="431" w:name="t40503021"/>
      <w:bookmarkStart w:id="432" w:name="t40503022"/>
      <w:bookmarkStart w:id="433" w:name="s4050302K"/>
      <w:bookmarkStart w:id="434" w:name="s4050303"/>
      <w:bookmarkStart w:id="435" w:name="s4050304"/>
      <w:bookmarkStart w:id="436" w:name="s40504"/>
      <w:bookmarkStart w:id="437" w:name="s4060301C"/>
      <w:bookmarkStart w:id="438" w:name="s4070301C"/>
      <w:bookmarkStart w:id="439" w:name="t40703011"/>
      <w:bookmarkStart w:id="440" w:name="t40803011"/>
      <w:bookmarkStart w:id="441" w:name="t40803012"/>
      <w:bookmarkStart w:id="442" w:name="s4210303C"/>
      <w:bookmarkStart w:id="443" w:name="s4210303J"/>
      <w:bookmarkStart w:id="444" w:name="t42103032"/>
      <w:bookmarkStart w:id="445" w:name="t42103033"/>
      <w:bookmarkStart w:id="446" w:name="t42103041"/>
      <w:bookmarkStart w:id="447" w:name="s4220301"/>
      <w:bookmarkStart w:id="448" w:name="s4220301A"/>
      <w:bookmarkStart w:id="449" w:name="s4220301B"/>
      <w:bookmarkStart w:id="450" w:name="s4220301C"/>
      <w:bookmarkStart w:id="451" w:name="s4220301C1"/>
      <w:bookmarkStart w:id="452" w:name="s4220301C2"/>
      <w:bookmarkStart w:id="453" w:name="s4220301C3"/>
      <w:bookmarkStart w:id="454" w:name="s4220301C4"/>
      <w:bookmarkStart w:id="455" w:name="s4220301C5"/>
      <w:bookmarkStart w:id="456" w:name="s4220301C6"/>
      <w:bookmarkStart w:id="457" w:name="s4220301C7"/>
      <w:bookmarkStart w:id="458" w:name="s4220301D"/>
      <w:bookmarkStart w:id="459" w:name="s4220301E"/>
      <w:bookmarkStart w:id="460" w:name="s4220301F"/>
      <w:bookmarkStart w:id="461" w:name="s4220301G"/>
      <w:bookmarkStart w:id="462" w:name="s4220301H"/>
      <w:bookmarkStart w:id="463" w:name="s4220301I"/>
      <w:bookmarkStart w:id="464" w:name="s4220302"/>
      <w:bookmarkStart w:id="465" w:name="s42204"/>
      <w:bookmarkStart w:id="466" w:name="t902011"/>
      <w:bookmarkStart w:id="467" w:name="s9020101"/>
      <w:bookmarkStart w:id="468" w:name="_Hlk103084644"/>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t>1**************************************************************************************************************************1</w:t>
      </w:r>
    </w:p>
    <w:bookmarkEnd w:id="468"/>
    <w:p w14:paraId="61BEA239" w14:textId="0DD9761E" w:rsidR="00DF39A3" w:rsidRPr="00B97E4C" w:rsidRDefault="00DF39A3" w:rsidP="00DF39A3">
      <w:pPr>
        <w:pStyle w:val="0000000Subpart"/>
      </w:pPr>
      <w:r w:rsidRPr="00B97E4C">
        <w:t xml:space="preserve">401.03.01  </w:t>
      </w:r>
      <w:bookmarkEnd w:id="368"/>
      <w:bookmarkEnd w:id="369"/>
      <w:bookmarkEnd w:id="370"/>
      <w:bookmarkEnd w:id="371"/>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469" w:name="_Toc142048075"/>
      <w:bookmarkStart w:id="470" w:name="_Toc175377780"/>
      <w:bookmarkStart w:id="471" w:name="_Toc175470677"/>
      <w:bookmarkStart w:id="472"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r>
        <w:t xml:space="preserve">  Extensions to the time interval may be approved by the RE</w:t>
      </w:r>
      <w:r w:rsidRPr="00CF6640">
        <w:t xml:space="preserve">. </w:t>
      </w:r>
      <w:r>
        <w:t xml:space="preserve"> </w:t>
      </w:r>
      <w:r w:rsidRPr="00CF6640">
        <w:t xml:space="preserve">The RE is responsible for performing a daily inspection of the micro-milled surface to ensure continued compliance with ASTM E 965. </w:t>
      </w:r>
      <w:r>
        <w:t xml:space="preserve"> </w:t>
      </w:r>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917FE5">
        <w:trPr>
          <w:trHeight w:val="287"/>
        </w:trPr>
        <w:tc>
          <w:tcPr>
            <w:tcW w:w="4968" w:type="dxa"/>
            <w:tcBorders>
              <w:top w:val="double" w:sz="4" w:space="0" w:color="auto"/>
            </w:tcBorders>
            <w:vAlign w:val="center"/>
          </w:tcPr>
          <w:p w14:paraId="619ECDF4" w14:textId="77777777" w:rsidR="00F062B8" w:rsidRPr="00841D85" w:rsidRDefault="00F062B8" w:rsidP="00917FE5">
            <w:pPr>
              <w:pStyle w:val="Tableheader"/>
              <w:ind w:firstLine="236"/>
            </w:pPr>
            <w:r w:rsidRPr="00841D85">
              <w:lastRenderedPageBreak/>
              <w:t>Stage</w:t>
            </w:r>
          </w:p>
        </w:tc>
        <w:tc>
          <w:tcPr>
            <w:tcW w:w="4752" w:type="dxa"/>
            <w:tcBorders>
              <w:top w:val="double" w:sz="4" w:space="0" w:color="auto"/>
            </w:tcBorders>
            <w:vAlign w:val="center"/>
          </w:tcPr>
          <w:p w14:paraId="244FEC53" w14:textId="77777777" w:rsidR="00F062B8" w:rsidRPr="00841D85" w:rsidRDefault="00F062B8" w:rsidP="00917FE5">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917FE5">
        <w:trPr>
          <w:trHeight w:val="233"/>
        </w:trPr>
        <w:tc>
          <w:tcPr>
            <w:tcW w:w="4968" w:type="dxa"/>
            <w:tcBorders>
              <w:bottom w:val="double" w:sz="4" w:space="0" w:color="auto"/>
            </w:tcBorders>
            <w:vAlign w:val="center"/>
          </w:tcPr>
          <w:p w14:paraId="47B9C68C" w14:textId="77777777" w:rsidR="00F062B8" w:rsidRDefault="00F062B8" w:rsidP="00917FE5">
            <w:pPr>
              <w:pStyle w:val="Tabletext"/>
              <w:jc w:val="center"/>
            </w:pPr>
          </w:p>
        </w:tc>
        <w:tc>
          <w:tcPr>
            <w:tcW w:w="4752" w:type="dxa"/>
            <w:tcBorders>
              <w:bottom w:val="double" w:sz="4" w:space="0" w:color="auto"/>
            </w:tcBorders>
            <w:vAlign w:val="center"/>
          </w:tcPr>
          <w:p w14:paraId="3D02BCEE" w14:textId="77777777" w:rsidR="00F062B8" w:rsidRDefault="00F062B8" w:rsidP="00917FE5">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533B2A46" w14:textId="77777777" w:rsidR="005A09DE" w:rsidRPr="00DE3561" w:rsidRDefault="005A09DE" w:rsidP="005A09DE">
      <w:pPr>
        <w:pStyle w:val="0000000Subpart"/>
      </w:pPr>
      <w:bookmarkStart w:id="473" w:name="_Toc501716985"/>
      <w:bookmarkStart w:id="474" w:name="_Toc87943979"/>
      <w:r w:rsidRPr="00DE3561">
        <w:t>401.03.03  HMA Pavement Repair</w:t>
      </w:r>
    </w:p>
    <w:p w14:paraId="1FD1B119" w14:textId="77777777" w:rsidR="005A09DE" w:rsidRPr="00B178EB" w:rsidRDefault="005A09DE" w:rsidP="005A09DE">
      <w:pPr>
        <w:pStyle w:val="HiddenTextSpec"/>
      </w:pPr>
      <w:r w:rsidRPr="00B178EB">
        <w:t>1**************************************************************************************************************************1</w:t>
      </w:r>
    </w:p>
    <w:p w14:paraId="4A83D49D" w14:textId="7850D29B" w:rsidR="005A09DE" w:rsidRDefault="005A09DE" w:rsidP="005A09DE">
      <w:pPr>
        <w:pStyle w:val="HiddenTextSpec"/>
      </w:pPr>
      <w:r w:rsidRPr="00B178EB">
        <w:t>BDC2</w:t>
      </w:r>
      <w:r>
        <w:t>2</w:t>
      </w:r>
      <w:r w:rsidRPr="00B178EB">
        <w:t>S-0</w:t>
      </w:r>
      <w:r>
        <w:t>3</w:t>
      </w:r>
      <w:r w:rsidRPr="00B178EB">
        <w:t xml:space="preserve"> dated </w:t>
      </w:r>
      <w:r>
        <w:t>Jun</w:t>
      </w:r>
      <w:r w:rsidRPr="00B178EB">
        <w:t xml:space="preserve"> </w:t>
      </w:r>
      <w:r w:rsidR="003F2E1C">
        <w:t>22</w:t>
      </w:r>
      <w:r w:rsidRPr="00B178EB">
        <w:t>, 202</w:t>
      </w:r>
      <w:r>
        <w:t>2</w:t>
      </w:r>
    </w:p>
    <w:p w14:paraId="3E805E48" w14:textId="77777777" w:rsidR="005A09DE" w:rsidRPr="00B178EB" w:rsidRDefault="005A09DE" w:rsidP="005A09DE">
      <w:pPr>
        <w:pStyle w:val="HiddenTextSpec"/>
      </w:pPr>
    </w:p>
    <w:p w14:paraId="5DADC26D" w14:textId="77777777" w:rsidR="005A09DE" w:rsidRPr="00D000B8" w:rsidRDefault="005A09DE" w:rsidP="00D000B8">
      <w:pPr>
        <w:pStyle w:val="Instruction"/>
      </w:pPr>
      <w:r w:rsidRPr="00D000B8">
        <w:t>The title and entire subsection is changed to:</w:t>
      </w:r>
    </w:p>
    <w:p w14:paraId="6E08BA5E" w14:textId="77777777" w:rsidR="005A09DE" w:rsidRPr="008266DE" w:rsidRDefault="005A09DE" w:rsidP="005A09DE">
      <w:pPr>
        <w:pStyle w:val="0000000Subpart"/>
      </w:pPr>
      <w:r w:rsidRPr="008266DE">
        <w:t xml:space="preserve">401.03.03  HMA </w:t>
      </w:r>
      <w:bookmarkEnd w:id="473"/>
      <w:bookmarkEnd w:id="474"/>
      <w:r w:rsidRPr="008266DE">
        <w:t>Repair</w:t>
      </w:r>
    </w:p>
    <w:p w14:paraId="5FE2A221" w14:textId="77777777" w:rsidR="005A09DE" w:rsidRPr="00F5687D" w:rsidRDefault="005A09DE" w:rsidP="005A09DE">
      <w:pPr>
        <w:pStyle w:val="A1paragraph0"/>
      </w:pPr>
      <w:r w:rsidRPr="000E5020">
        <w:rPr>
          <w:b/>
          <w:bCs/>
        </w:rPr>
        <w:t>A.</w:t>
      </w:r>
      <w:r w:rsidRPr="000E5020">
        <w:rPr>
          <w:b/>
          <w:bCs/>
        </w:rPr>
        <w:tab/>
        <w:t>HMA Pavement Repair</w:t>
      </w:r>
      <w:r>
        <w:rPr>
          <w:b/>
          <w:bCs/>
        </w:rPr>
        <w:t xml:space="preserve">.  </w:t>
      </w:r>
      <w:r w:rsidRPr="0068156C">
        <w:t>Arrange a project site meeting with the RE to establish the limits of HMA pavement repair.</w:t>
      </w:r>
      <w:r w:rsidRPr="00AB66B1">
        <w:t xml:space="preserve">  Additional repairs, not delineated on the Plans or by the RE during the project site meeting, may be required if the need is established by the RE.</w:t>
      </w:r>
    </w:p>
    <w:p w14:paraId="1472C11B" w14:textId="77777777" w:rsidR="005A09DE" w:rsidRPr="00F5687D" w:rsidRDefault="005A09DE" w:rsidP="005A09DE">
      <w:pPr>
        <w:pStyle w:val="A2paragraph"/>
      </w:pPr>
      <w:r w:rsidRPr="00F5687D">
        <w:t xml:space="preserve">If potholes are discovered, notify the RE immediately. </w:t>
      </w:r>
      <w:r>
        <w:t xml:space="preserve"> </w:t>
      </w:r>
      <w:r w:rsidRPr="00F5687D">
        <w:t>The RE may immediately direct repairs of small areas.  The RE may require further evaluation of a large area to determine the need for additional milling and paving.</w:t>
      </w:r>
    </w:p>
    <w:p w14:paraId="1166D89E" w14:textId="77777777" w:rsidR="005A09DE" w:rsidRPr="00F5687D" w:rsidRDefault="005A09DE" w:rsidP="005A09DE">
      <w:pPr>
        <w:pStyle w:val="A2paragraph"/>
      </w:pPr>
      <w:r w:rsidRPr="00F5687D">
        <w:t>Perform HMA repairs as a separate operation before milling, paving</w:t>
      </w:r>
      <w:r>
        <w:t>,</w:t>
      </w:r>
      <w:r w:rsidRPr="00F5687D">
        <w:t xml:space="preserve"> and other surface treatments.  The Contractor may request approval of the RE to perform the repair work as one operation with the paving or surface treatment.</w:t>
      </w:r>
    </w:p>
    <w:p w14:paraId="3190D488" w14:textId="77777777" w:rsidR="005A09DE" w:rsidRPr="00F5687D" w:rsidRDefault="005A09DE" w:rsidP="005A09DE">
      <w:pPr>
        <w:pStyle w:val="A2paragraph"/>
      </w:pPr>
      <w:r w:rsidRPr="00F5687D">
        <w:t>HMA repairs may be performed on full depth HMA pavement or on composite pavement (HMA over concrete pavement).</w:t>
      </w:r>
      <w:r>
        <w:t xml:space="preserve"> </w:t>
      </w:r>
      <w:r w:rsidRPr="00F5687D">
        <w:t xml:space="preserve"> For full depth HMA pavement, sawcut existing HMA pavement to a depth of 8 inches.</w:t>
      </w:r>
      <w:r>
        <w:t xml:space="preserve"> </w:t>
      </w:r>
      <w:r w:rsidRPr="00F5687D">
        <w:t xml:space="preserve"> For composite pavement</w:t>
      </w:r>
      <w:r>
        <w:t>,</w:t>
      </w:r>
      <w:r w:rsidRPr="00F5687D">
        <w:t xml:space="preserve"> sawcut existing HMA to a depth of 8 inches or up to the top of concrete, whichever is less.</w:t>
      </w:r>
      <w:r>
        <w:t xml:space="preserve"> </w:t>
      </w:r>
      <w:r w:rsidRPr="00F5687D">
        <w:t xml:space="preserve"> Sawcut lines parallel and perpendicular to the roadway baseline and 3 inches away, at the closest point, from t</w:t>
      </w:r>
      <w:r>
        <w:t>he damaged area to be repaired.</w:t>
      </w:r>
    </w:p>
    <w:p w14:paraId="1C36228D" w14:textId="77777777" w:rsidR="005A09DE" w:rsidRPr="00F5687D" w:rsidRDefault="005A09DE" w:rsidP="005A09DE">
      <w:pPr>
        <w:pStyle w:val="A2paragraph"/>
      </w:pPr>
      <w:r w:rsidRPr="00F5687D">
        <w:t>Remove damaged and loose material within the boundary of the sawcuts to form rectangular openings with vertical sides to a depth of 8 inches for HMA pavement, or to the top of concrete for composite pavement.</w:t>
      </w:r>
      <w:r>
        <w:t xml:space="preserve"> </w:t>
      </w:r>
      <w:r w:rsidRPr="00F5687D">
        <w:t xml:space="preserve"> </w:t>
      </w:r>
      <w:r>
        <w:t>A</w:t>
      </w:r>
      <w:r w:rsidRPr="00F5687D">
        <w:t xml:space="preserve"> milling </w:t>
      </w:r>
      <w:r>
        <w:t xml:space="preserve">machine </w:t>
      </w:r>
      <w:r w:rsidRPr="00F5687D">
        <w:t>may be used to remove damaged pavement to form the repair areas if approved by the RE.</w:t>
      </w:r>
    </w:p>
    <w:p w14:paraId="63D83717" w14:textId="77777777" w:rsidR="005A09DE" w:rsidRPr="00F5687D" w:rsidRDefault="005A09DE" w:rsidP="005A09DE">
      <w:pPr>
        <w:pStyle w:val="A2paragraph"/>
      </w:pPr>
      <w:r w:rsidRPr="00F5687D">
        <w:t>After the existing damaged HMA and loose material has been removed, the RE will examine underlying material to determine its condition.</w:t>
      </w:r>
    </w:p>
    <w:p w14:paraId="78C64C36" w14:textId="77777777" w:rsidR="005A09DE" w:rsidRPr="00F5687D" w:rsidRDefault="005A09DE" w:rsidP="005A09DE">
      <w:pPr>
        <w:pStyle w:val="A2paragraph"/>
      </w:pPr>
      <w:r w:rsidRPr="00F5687D">
        <w:t>If the base of the repair area is unbound material</w:t>
      </w:r>
      <w:r>
        <w:t>,</w:t>
      </w:r>
      <w:r w:rsidRPr="00F5687D">
        <w:t xml:space="preserve"> then shape and compact the </w:t>
      </w:r>
      <w:r>
        <w:t>unbound material</w:t>
      </w:r>
      <w:r w:rsidRPr="00F5687D">
        <w:t xml:space="preserve"> to produce a firm</w:t>
      </w:r>
      <w:r w:rsidRPr="00AB66B1">
        <w:t xml:space="preserve"> </w:t>
      </w:r>
      <w:r>
        <w:t xml:space="preserve">and </w:t>
      </w:r>
      <w:r w:rsidRPr="00F5687D">
        <w:t>level base.</w:t>
      </w:r>
    </w:p>
    <w:p w14:paraId="6A66B22B" w14:textId="77777777" w:rsidR="005A09DE" w:rsidRPr="00F5687D" w:rsidRDefault="005A09DE" w:rsidP="005A09DE">
      <w:pPr>
        <w:pStyle w:val="A2paragraph"/>
      </w:pPr>
      <w:r w:rsidRPr="00F5687D">
        <w:t xml:space="preserve">If water exists in the area, remove the underlying material to the depth as directed by the RE. </w:t>
      </w:r>
      <w:r>
        <w:t xml:space="preserve"> </w:t>
      </w:r>
      <w:r w:rsidRPr="00F5687D">
        <w:t xml:space="preserve">Place geotextile, then place and compact coarse aggregate </w:t>
      </w:r>
      <w:r>
        <w:t xml:space="preserve">to required grade to provide for a minimum 8 inch thick HMA pavement repair.  Compact coarse aggregate </w:t>
      </w:r>
      <w:r w:rsidRPr="00F5687D">
        <w:t xml:space="preserve">as specified in </w:t>
      </w:r>
      <w:r w:rsidRPr="000E5020">
        <w:t>203.03.02.B.3</w:t>
      </w:r>
      <w:r>
        <w:t>.</w:t>
      </w:r>
    </w:p>
    <w:p w14:paraId="00CE13E3" w14:textId="77777777" w:rsidR="005A09DE" w:rsidRPr="00F5687D" w:rsidRDefault="005A09DE" w:rsidP="005A09DE">
      <w:pPr>
        <w:pStyle w:val="A2paragraph"/>
      </w:pPr>
      <w:r w:rsidRPr="00F5687D">
        <w:t>If the base of the repair is HMA or concrete pavement</w:t>
      </w:r>
      <w:r>
        <w:t>,</w:t>
      </w:r>
      <w:r w:rsidRPr="00F5687D">
        <w:t xml:space="preserve"> then ensure that the remaining pavement is cleaned and dry prior to applying tack coat.</w:t>
      </w:r>
    </w:p>
    <w:p w14:paraId="7CDD8D08" w14:textId="77777777" w:rsidR="005A09DE" w:rsidRPr="006E63DE" w:rsidRDefault="005A09DE" w:rsidP="005A09DE">
      <w:pPr>
        <w:pStyle w:val="A2paragraph"/>
      </w:pPr>
      <w:r w:rsidRPr="00F5687D">
        <w:t xml:space="preserve">Apply tack coat at an application rate of 0.15 gallons per square yard to the vertical surfaces and base of the </w:t>
      </w:r>
      <w:r w:rsidRPr="004578D2">
        <w:t>opening.</w:t>
      </w:r>
      <w:r w:rsidRPr="002769BC">
        <w:t xml:space="preserve">  Spread and grade HMA surface course mix in the opening as specified for the roadway surface or a HMA surface course mix approved by the RE.</w:t>
      </w:r>
      <w:r w:rsidRPr="00F5687D">
        <w:t xml:space="preserve">  Ensure that the temperature of the HMA when placed is at least 250 °F, and compact as specified in </w:t>
      </w:r>
      <w:r w:rsidRPr="000E5020">
        <w:t>401.03.07.F</w:t>
      </w:r>
      <w:r w:rsidRPr="00F5687D">
        <w:t xml:space="preserve">.  Compact areas not accessible to rollers with a flat face compactor.  Compact until the top of the patch is </w:t>
      </w:r>
      <w:r w:rsidRPr="006E63DE">
        <w:t>flush with, or 1/8 inch higher than, the adjacent pavement surface.</w:t>
      </w:r>
    </w:p>
    <w:p w14:paraId="5A785422" w14:textId="77777777" w:rsidR="005A09DE" w:rsidRDefault="005A09DE" w:rsidP="005A09DE">
      <w:pPr>
        <w:pStyle w:val="A2paragraph"/>
      </w:pPr>
      <w:r w:rsidRPr="006F6AEA">
        <w:t xml:space="preserve">Reuse removed material as specified in </w:t>
      </w:r>
      <w:r w:rsidRPr="000E5020">
        <w:t>202.03.03.C.1</w:t>
      </w:r>
      <w:r w:rsidRPr="002769BC">
        <w:t>.</w:t>
      </w:r>
    </w:p>
    <w:p w14:paraId="554074D7" w14:textId="77777777" w:rsidR="005A09DE" w:rsidRDefault="005A09DE" w:rsidP="005A09DE">
      <w:pPr>
        <w:pStyle w:val="A1paragraph0"/>
      </w:pPr>
      <w:r>
        <w:rPr>
          <w:b/>
          <w:bCs/>
        </w:rPr>
        <w:t>B</w:t>
      </w:r>
      <w:r w:rsidRPr="0090298E">
        <w:rPr>
          <w:b/>
          <w:bCs/>
        </w:rPr>
        <w:t>.</w:t>
      </w:r>
      <w:r w:rsidRPr="0090298E">
        <w:rPr>
          <w:b/>
          <w:bCs/>
        </w:rPr>
        <w:tab/>
      </w:r>
      <w:r>
        <w:rPr>
          <w:b/>
          <w:bCs/>
        </w:rPr>
        <w:t xml:space="preserve">HMA </w:t>
      </w:r>
      <w:r w:rsidRPr="0090298E">
        <w:rPr>
          <w:b/>
          <w:bCs/>
        </w:rPr>
        <w:t>Longitudinal</w:t>
      </w:r>
      <w:r>
        <w:rPr>
          <w:b/>
          <w:bCs/>
        </w:rPr>
        <w:t xml:space="preserve"> Joint Repair</w:t>
      </w:r>
      <w:r w:rsidRPr="0090298E">
        <w:rPr>
          <w:b/>
          <w:bCs/>
        </w:rPr>
        <w:t>.</w:t>
      </w:r>
      <w:r>
        <w:rPr>
          <w:bCs/>
        </w:rPr>
        <w:t xml:space="preserve">  </w:t>
      </w:r>
      <w:r>
        <w:t>Arrange a project site meeting with the RE to establish the limits of HMA longitudinal repair areas.  Additional repairs, not delineated on the Plans or by the RE during the project site meeting, may be required if the need is established by the RE.</w:t>
      </w:r>
    </w:p>
    <w:p w14:paraId="24CF49CD" w14:textId="77777777" w:rsidR="005A09DE" w:rsidRPr="0090298E" w:rsidRDefault="005A09DE" w:rsidP="005A09DE">
      <w:pPr>
        <w:pStyle w:val="A2paragraph"/>
      </w:pPr>
      <w:r>
        <w:t xml:space="preserve">Mill </w:t>
      </w:r>
      <w:r w:rsidRPr="0090298E">
        <w:t>2</w:t>
      </w:r>
      <w:r>
        <w:t xml:space="preserve"> feet wide, unless directed otherwise by the RE,</w:t>
      </w:r>
      <w:r w:rsidRPr="0090298E">
        <w:t xml:space="preserve"> centered </w:t>
      </w:r>
      <w:r>
        <w:t>over</w:t>
      </w:r>
      <w:r w:rsidRPr="0090298E">
        <w:t xml:space="preserve"> the </w:t>
      </w:r>
      <w:r>
        <w:t xml:space="preserve">HMA longitudinal joint, rumble strip, longitudinal distress areas or any combination of the three, as shown on the Plans and as directed by the RE.  Mill to </w:t>
      </w:r>
      <w:r>
        <w:lastRenderedPageBreak/>
        <w:t>a minimum 2 inches in depth, or as required to remove the damaged pavement</w:t>
      </w:r>
      <w:r w:rsidRPr="0090298E">
        <w:t>.</w:t>
      </w:r>
      <w:r>
        <w:t xml:space="preserve">  For distress areas wider than 4 feet, the RE may direct the use of HMA pavement repair as specified in 401.03.03.A.</w:t>
      </w:r>
    </w:p>
    <w:p w14:paraId="3F4F1451" w14:textId="77777777" w:rsidR="005A09DE" w:rsidRPr="0090298E" w:rsidRDefault="005A09DE" w:rsidP="005A09DE">
      <w:pPr>
        <w:pStyle w:val="A2paragraph"/>
        <w:rPr>
          <w:bCs/>
        </w:rPr>
      </w:pPr>
      <w:r>
        <w:rPr>
          <w:bCs/>
        </w:rPr>
        <w:t>C</w:t>
      </w:r>
      <w:r w:rsidRPr="003C2DE1">
        <w:rPr>
          <w:bCs/>
        </w:rPr>
        <w:t>lean</w:t>
      </w:r>
      <w:r>
        <w:rPr>
          <w:bCs/>
        </w:rPr>
        <w:t xml:space="preserve"> the milled area as specified in 401.03.01.A.  Obtain RE approval of the repair area before proceeding with the repair.</w:t>
      </w:r>
    </w:p>
    <w:p w14:paraId="57CB2EE8" w14:textId="77777777" w:rsidR="005A09DE" w:rsidRPr="0090298E" w:rsidRDefault="005A09DE" w:rsidP="005A09DE">
      <w:pPr>
        <w:pStyle w:val="A2paragraph"/>
        <w:rPr>
          <w:bCs/>
        </w:rPr>
      </w:pPr>
      <w:r w:rsidRPr="0090298E">
        <w:rPr>
          <w:bCs/>
        </w:rPr>
        <w:t xml:space="preserve">Apply </w:t>
      </w:r>
      <w:r w:rsidRPr="005A09DE">
        <w:t>polymerized</w:t>
      </w:r>
      <w:r w:rsidRPr="0090298E">
        <w:rPr>
          <w:bCs/>
        </w:rPr>
        <w:t xml:space="preserve"> joint adhesive to the vertica</w:t>
      </w:r>
      <w:r>
        <w:rPr>
          <w:bCs/>
        </w:rPr>
        <w:t>l surfaces of the repair area as specified in 401.03.04.  Apply tack coat as specified in 401.03.05 at an application rate of 0.15 gallons per square yard to the bottom</w:t>
      </w:r>
      <w:r w:rsidRPr="0090298E">
        <w:rPr>
          <w:bCs/>
        </w:rPr>
        <w:t xml:space="preserve"> surface of the </w:t>
      </w:r>
      <w:r>
        <w:rPr>
          <w:bCs/>
        </w:rPr>
        <w:t>repair area</w:t>
      </w:r>
      <w:r w:rsidRPr="0090298E">
        <w:rPr>
          <w:bCs/>
        </w:rPr>
        <w:t>.</w:t>
      </w:r>
      <w:r>
        <w:rPr>
          <w:bCs/>
        </w:rPr>
        <w:t xml:space="preserve"> </w:t>
      </w:r>
      <w:r w:rsidRPr="0090298E">
        <w:rPr>
          <w:bCs/>
        </w:rPr>
        <w:t xml:space="preserve"> </w:t>
      </w:r>
      <w:r>
        <w:rPr>
          <w:bCs/>
        </w:rPr>
        <w:t xml:space="preserve">Obtain RE approval of the repair area before proceeding with the repair.  Spread and grade Hot Mix Asphalt 9.5M64 Surface Course in the repair area as specified in 401.03.07.E.  </w:t>
      </w:r>
      <w:r w:rsidRPr="0090298E">
        <w:rPr>
          <w:bCs/>
        </w:rPr>
        <w:t>Ensure that the temperature of the HMA when placed</w:t>
      </w:r>
      <w:r>
        <w:rPr>
          <w:bCs/>
        </w:rPr>
        <w:t xml:space="preserve"> and compacted is at least 250 ºF. </w:t>
      </w:r>
      <w:r w:rsidRPr="0090298E">
        <w:rPr>
          <w:bCs/>
        </w:rPr>
        <w:t xml:space="preserve"> Compact as specified in 401.03.0</w:t>
      </w:r>
      <w:r>
        <w:rPr>
          <w:bCs/>
        </w:rPr>
        <w:t>7</w:t>
      </w:r>
      <w:r w:rsidRPr="0090298E">
        <w:rPr>
          <w:bCs/>
        </w:rPr>
        <w:t>.F</w:t>
      </w:r>
      <w:r>
        <w:rPr>
          <w:bCs/>
        </w:rPr>
        <w:t xml:space="preserve">, ensuring that </w:t>
      </w:r>
      <w:r w:rsidRPr="0090298E">
        <w:rPr>
          <w:bCs/>
        </w:rPr>
        <w:t xml:space="preserve">the top of the </w:t>
      </w:r>
      <w:r>
        <w:rPr>
          <w:bCs/>
        </w:rPr>
        <w:t>compacted HMA</w:t>
      </w:r>
      <w:r w:rsidRPr="0090298E">
        <w:rPr>
          <w:bCs/>
        </w:rPr>
        <w:t xml:space="preserve"> is flush with</w:t>
      </w:r>
      <w:r>
        <w:rPr>
          <w:bCs/>
        </w:rPr>
        <w:t>, or not greater than 1/8 inch higher than,</w:t>
      </w:r>
      <w:r w:rsidRPr="0090298E">
        <w:rPr>
          <w:bCs/>
        </w:rPr>
        <w:t xml:space="preserve"> the adjacent pavement surface.</w:t>
      </w:r>
    </w:p>
    <w:p w14:paraId="28D35F10" w14:textId="77777777" w:rsidR="005A09DE" w:rsidRDefault="005A09DE" w:rsidP="005A09DE">
      <w:pPr>
        <w:pStyle w:val="A2paragraph"/>
        <w:rPr>
          <w:bCs/>
        </w:rPr>
      </w:pPr>
      <w:r w:rsidRPr="0090298E">
        <w:rPr>
          <w:bCs/>
        </w:rPr>
        <w:t>Reuse removed material as specified in 202.03.0</w:t>
      </w:r>
      <w:r>
        <w:rPr>
          <w:bCs/>
        </w:rPr>
        <w:t>3</w:t>
      </w:r>
      <w:r w:rsidRPr="0090298E">
        <w:rPr>
          <w:bCs/>
        </w:rPr>
        <w:t>.</w:t>
      </w:r>
      <w:r>
        <w:rPr>
          <w:bCs/>
        </w:rPr>
        <w:t>C.1.</w:t>
      </w:r>
    </w:p>
    <w:p w14:paraId="4FF2A80D" w14:textId="77777777" w:rsidR="005A09DE" w:rsidRPr="00B178EB" w:rsidRDefault="005A09DE" w:rsidP="005A09DE">
      <w:pPr>
        <w:pStyle w:val="HiddenTextSpec"/>
      </w:pPr>
      <w:r w:rsidRPr="00B178EB">
        <w:t>1**************************************************************************************************************************1</w:t>
      </w:r>
    </w:p>
    <w:p w14:paraId="78D648F4" w14:textId="3BDF5958"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469"/>
      <w:bookmarkEnd w:id="470"/>
      <w:bookmarkEnd w:id="471"/>
      <w:bookmarkEnd w:id="472"/>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bookmarkStart w:id="475" w:name="_Hlk106007674"/>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476" w:name="_Hlk43713925"/>
      <w:bookmarkEnd w:id="475"/>
      <w:r>
        <w:t>part (4) is changed to:</w:t>
      </w:r>
    </w:p>
    <w:bookmarkEnd w:id="476"/>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9"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477" w:name="t50703022"/>
      <w:bookmarkEnd w:id="477"/>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30"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25685B83" w:rsidR="00914751" w:rsidRDefault="00914751" w:rsidP="00B451B3">
      <w:pPr>
        <w:pStyle w:val="HiddenTextSpec"/>
      </w:pPr>
    </w:p>
    <w:p w14:paraId="31054A8D" w14:textId="77777777" w:rsidR="009245E6" w:rsidRDefault="009245E6" w:rsidP="009245E6">
      <w:pPr>
        <w:pStyle w:val="00000Subsection"/>
      </w:pPr>
      <w:bookmarkStart w:id="478" w:name="_Toc501716991"/>
      <w:bookmarkStart w:id="479" w:name="_Toc93044548"/>
      <w:r w:rsidRPr="00B97E4C">
        <w:t>401.04  Measurement and Payment</w:t>
      </w:r>
      <w:bookmarkEnd w:id="478"/>
      <w:bookmarkEnd w:id="479"/>
    </w:p>
    <w:p w14:paraId="3309DDE3" w14:textId="77777777" w:rsidR="009245E6" w:rsidRPr="00B178EB" w:rsidRDefault="009245E6" w:rsidP="009245E6">
      <w:pPr>
        <w:pStyle w:val="HiddenTextSpec"/>
      </w:pPr>
      <w:r w:rsidRPr="00B178EB">
        <w:t>1**************************************************************************************************************************1</w:t>
      </w:r>
    </w:p>
    <w:p w14:paraId="1C921F10" w14:textId="5768A2CD" w:rsidR="009245E6" w:rsidRDefault="009245E6" w:rsidP="009245E6">
      <w:pPr>
        <w:pStyle w:val="HiddenTextSpec"/>
      </w:pPr>
      <w:r w:rsidRPr="00B178EB">
        <w:t>BDC2</w:t>
      </w:r>
      <w:r>
        <w:t>2</w:t>
      </w:r>
      <w:r w:rsidRPr="00B178EB">
        <w:t>S-0</w:t>
      </w:r>
      <w:r>
        <w:t>3</w:t>
      </w:r>
      <w:r w:rsidRPr="00B178EB">
        <w:t xml:space="preserve"> dated </w:t>
      </w:r>
      <w:r>
        <w:t>Jun</w:t>
      </w:r>
      <w:r w:rsidRPr="00B178EB">
        <w:t xml:space="preserve"> </w:t>
      </w:r>
      <w:r w:rsidR="003F2E1C">
        <w:t>22</w:t>
      </w:r>
      <w:r w:rsidRPr="00B178EB">
        <w:t>, 202</w:t>
      </w:r>
      <w:r>
        <w:t>2</w:t>
      </w:r>
    </w:p>
    <w:p w14:paraId="2CBE7B3C" w14:textId="77777777" w:rsidR="009245E6" w:rsidRPr="00B178EB" w:rsidRDefault="009245E6" w:rsidP="009245E6">
      <w:pPr>
        <w:pStyle w:val="HiddenTextSpec"/>
      </w:pPr>
    </w:p>
    <w:p w14:paraId="228A7F25" w14:textId="77777777" w:rsidR="009245E6" w:rsidRPr="0058307D" w:rsidRDefault="009245E6" w:rsidP="009245E6">
      <w:pPr>
        <w:pStyle w:val="Instruction"/>
      </w:pPr>
      <w:r w:rsidRPr="0058307D">
        <w:t xml:space="preserve">THE </w:t>
      </w:r>
      <w:r w:rsidRPr="00C93E00">
        <w:t>FOLLOWING</w:t>
      </w:r>
      <w:r w:rsidRPr="0058307D">
        <w:t xml:space="preserve"> IS ADDED:</w:t>
      </w:r>
    </w:p>
    <w:p w14:paraId="363C79D2" w14:textId="77777777" w:rsidR="009245E6" w:rsidRPr="00717332" w:rsidRDefault="009245E6" w:rsidP="009245E6">
      <w:pPr>
        <w:pStyle w:val="PayItemandPayUnitTitle"/>
        <w:rPr>
          <w:rFonts w:ascii="Tahoma" w:hAnsi="Tahoma" w:cs="Tahoma"/>
        </w:rPr>
      </w:pPr>
      <w:r w:rsidRPr="0006495E">
        <w:t>Item</w:t>
      </w:r>
      <w:r>
        <w:tab/>
      </w:r>
      <w:r w:rsidRPr="00717332">
        <w:rPr>
          <w:bCs/>
          <w:iCs/>
        </w:rPr>
        <w:t>Pay Unit</w:t>
      </w:r>
    </w:p>
    <w:p w14:paraId="491A3CCA" w14:textId="77777777" w:rsidR="009245E6" w:rsidRPr="00717332" w:rsidRDefault="009245E6" w:rsidP="009245E6">
      <w:pPr>
        <w:pStyle w:val="PayItemandPayUnit"/>
        <w:rPr>
          <w:rFonts w:ascii="Tahoma" w:hAnsi="Tahoma" w:cs="Tahoma"/>
        </w:rPr>
      </w:pPr>
      <w:r>
        <w:rPr>
          <w:bCs/>
        </w:rPr>
        <w:t xml:space="preserve">HMA </w:t>
      </w:r>
      <w:r w:rsidRPr="0006495E">
        <w:t>LONGITUDINAL</w:t>
      </w:r>
      <w:r w:rsidRPr="00717332">
        <w:rPr>
          <w:bCs/>
        </w:rPr>
        <w:t xml:space="preserve"> </w:t>
      </w:r>
      <w:r>
        <w:rPr>
          <w:bCs/>
        </w:rPr>
        <w:t xml:space="preserve">JOINT </w:t>
      </w:r>
      <w:r w:rsidRPr="00717332">
        <w:rPr>
          <w:bCs/>
        </w:rPr>
        <w:t>REPAIR</w:t>
      </w:r>
      <w:r>
        <w:rPr>
          <w:bCs/>
        </w:rPr>
        <w:tab/>
        <w:t>Square yard</w:t>
      </w:r>
    </w:p>
    <w:p w14:paraId="0E9AE083" w14:textId="77777777" w:rsidR="009245E6" w:rsidRPr="003D633D" w:rsidRDefault="009245E6" w:rsidP="009245E6">
      <w:pPr>
        <w:pStyle w:val="Paragraph"/>
      </w:pPr>
      <w:r w:rsidRPr="003D633D">
        <w:t xml:space="preserve">The Department will measure </w:t>
      </w:r>
      <w:r w:rsidRPr="003B144B">
        <w:rPr>
          <w:caps/>
        </w:rPr>
        <w:t xml:space="preserve">HMA LONGITUDINAL JOINT REPAIR </w:t>
      </w:r>
      <w:r w:rsidRPr="003D633D">
        <w:t>before overlay by the square yard of the area.</w:t>
      </w:r>
    </w:p>
    <w:p w14:paraId="66A3ADDF" w14:textId="77777777" w:rsidR="009245E6" w:rsidRPr="00B178EB" w:rsidRDefault="009245E6" w:rsidP="009245E6">
      <w:pPr>
        <w:pStyle w:val="HiddenTextSpec"/>
      </w:pPr>
      <w:r w:rsidRPr="00B178EB">
        <w:t>1**************************************************************************************************************************1</w:t>
      </w:r>
    </w:p>
    <w:p w14:paraId="6491B78F" w14:textId="77777777" w:rsidR="00083322" w:rsidRPr="00B76C53" w:rsidRDefault="00083322" w:rsidP="00083322">
      <w:pPr>
        <w:pStyle w:val="000Section"/>
        <w:rPr>
          <w:lang w:val="fr-FR"/>
        </w:rPr>
      </w:pPr>
      <w:bookmarkStart w:id="480" w:name="s4010303H1"/>
      <w:bookmarkStart w:id="481" w:name="t40103033"/>
      <w:bookmarkStart w:id="482" w:name="t40103034"/>
      <w:bookmarkStart w:id="483" w:name="_Toc142048103"/>
      <w:bookmarkStart w:id="484" w:name="_Toc175377808"/>
      <w:bookmarkStart w:id="485" w:name="_Toc175470705"/>
      <w:bookmarkStart w:id="486" w:name="_Toc182750005"/>
      <w:bookmarkEnd w:id="480"/>
      <w:bookmarkEnd w:id="481"/>
      <w:bookmarkEnd w:id="482"/>
      <w:r w:rsidRPr="00B76C53">
        <w:rPr>
          <w:lang w:val="fr-FR"/>
        </w:rPr>
        <w:t>Section 405 – Concrete Surface C</w:t>
      </w:r>
      <w:bookmarkEnd w:id="483"/>
      <w:r w:rsidRPr="00B76C53">
        <w:rPr>
          <w:lang w:val="fr-FR"/>
        </w:rPr>
        <w:t>ourse</w:t>
      </w:r>
      <w:bookmarkEnd w:id="484"/>
      <w:bookmarkEnd w:id="485"/>
      <w:bookmarkEnd w:id="486"/>
    </w:p>
    <w:p w14:paraId="453BC629" w14:textId="77777777" w:rsidR="00083322" w:rsidRPr="00B76C53" w:rsidRDefault="00083322" w:rsidP="00083322">
      <w:pPr>
        <w:pStyle w:val="0000000Subpart"/>
        <w:rPr>
          <w:lang w:val="fr-FR"/>
        </w:rPr>
      </w:pPr>
      <w:bookmarkStart w:id="487" w:name="_Toc142048110"/>
      <w:bookmarkStart w:id="488" w:name="_Toc175377815"/>
      <w:bookmarkStart w:id="489" w:name="_Toc175470712"/>
      <w:bookmarkStart w:id="490" w:name="_Toc182750012"/>
      <w:r w:rsidRPr="00B76C53">
        <w:rPr>
          <w:lang w:val="fr-FR"/>
        </w:rPr>
        <w:t xml:space="preserve">405.03.02  </w:t>
      </w:r>
      <w:r w:rsidRPr="00C9572A">
        <w:t>Concrete</w:t>
      </w:r>
      <w:r w:rsidRPr="00B76C53">
        <w:rPr>
          <w:lang w:val="fr-FR"/>
        </w:rPr>
        <w:t xml:space="preserve"> Surface Course</w:t>
      </w:r>
      <w:bookmarkEnd w:id="487"/>
      <w:bookmarkEnd w:id="488"/>
      <w:bookmarkEnd w:id="489"/>
      <w:bookmarkEnd w:id="490"/>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lastRenderedPageBreak/>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1"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491" w:name="_Toc534354384"/>
      <w:r>
        <w:lastRenderedPageBreak/>
        <w:t>Division</w:t>
      </w:r>
      <w:r w:rsidRPr="00410F09">
        <w:t xml:space="preserve"> 420 – </w:t>
      </w:r>
      <w:r>
        <w:t>Pavement Preservation Treatments</w:t>
      </w:r>
      <w:bookmarkEnd w:id="491"/>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492" w:name="s4210303A"/>
      <w:bookmarkStart w:id="493" w:name="s4210303B"/>
      <w:bookmarkStart w:id="494" w:name="s4210303D"/>
      <w:bookmarkStart w:id="495" w:name="s4210303E"/>
      <w:bookmarkStart w:id="496" w:name="t42103031"/>
      <w:bookmarkStart w:id="497" w:name="s4210303F"/>
      <w:bookmarkStart w:id="498" w:name="s4210303G"/>
      <w:bookmarkStart w:id="499" w:name="s4210303H"/>
      <w:bookmarkStart w:id="500" w:name="s4210303I"/>
      <w:bookmarkStart w:id="501" w:name="_Toc498451159"/>
      <w:bookmarkEnd w:id="492"/>
      <w:bookmarkEnd w:id="493"/>
      <w:bookmarkEnd w:id="494"/>
      <w:bookmarkEnd w:id="495"/>
      <w:bookmarkEnd w:id="496"/>
      <w:bookmarkEnd w:id="497"/>
      <w:bookmarkEnd w:id="498"/>
      <w:bookmarkEnd w:id="499"/>
      <w:bookmarkEnd w:id="500"/>
      <w:r>
        <w:t>421.03.03</w:t>
      </w:r>
      <w:r w:rsidRPr="00B372A7">
        <w:t xml:space="preserve"> </w:t>
      </w:r>
      <w:r>
        <w:t xml:space="preserve"> Micro Surfacing</w:t>
      </w:r>
      <w:r w:rsidRPr="00D100D6">
        <w:t xml:space="preserve"> </w:t>
      </w:r>
      <w:r>
        <w:t>Aggregate and Micro Surfacing Emulsion</w:t>
      </w:r>
      <w:bookmarkEnd w:id="501"/>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2"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502" w:name="_Toc501717048"/>
      <w:bookmarkStart w:id="503" w:name="_Toc43790794"/>
      <w:bookmarkStart w:id="504" w:name="_Toc175377819"/>
      <w:bookmarkStart w:id="505" w:name="_Toc175470716"/>
      <w:bookmarkStart w:id="506" w:name="_Toc182750016"/>
      <w:r w:rsidRPr="004544BD">
        <w:t>Section 422</w:t>
      </w:r>
      <w:r>
        <w:t xml:space="preserve"> </w:t>
      </w:r>
      <w:r w:rsidRPr="004544BD">
        <w:t>–</w:t>
      </w:r>
      <w:r>
        <w:t xml:space="preserve"> </w:t>
      </w:r>
      <w:r w:rsidRPr="004544BD">
        <w:t xml:space="preserve">Fog </w:t>
      </w:r>
      <w:r>
        <w:t>Seal</w:t>
      </w:r>
      <w:bookmarkEnd w:id="502"/>
      <w:bookmarkEnd w:id="503"/>
    </w:p>
    <w:p w14:paraId="295EDF35" w14:textId="77777777" w:rsidR="007C44EC" w:rsidRPr="0004759B" w:rsidRDefault="007C44EC" w:rsidP="007C44EC">
      <w:pPr>
        <w:pStyle w:val="0000000Subpart"/>
        <w:keepNext w:val="0"/>
        <w:widowControl w:val="0"/>
        <w:rPr>
          <w:rFonts w:eastAsia="MS Mincho"/>
        </w:rPr>
      </w:pPr>
      <w:bookmarkStart w:id="507" w:name="_Toc501717054"/>
      <w:bookmarkStart w:id="508"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507"/>
      <w:bookmarkEnd w:id="508"/>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504"/>
      <w:bookmarkEnd w:id="505"/>
      <w:bookmarkEnd w:id="506"/>
    </w:p>
    <w:p w14:paraId="24FE8CFD" w14:textId="77777777" w:rsidR="00224AD2" w:rsidRPr="00224AD2" w:rsidRDefault="00224AD2" w:rsidP="00F119B9">
      <w:pPr>
        <w:pStyle w:val="000Section"/>
      </w:pPr>
      <w:bookmarkStart w:id="509" w:name="s451"/>
      <w:bookmarkEnd w:id="509"/>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3"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510" w:name="_Toc175377889"/>
      <w:bookmarkStart w:id="511" w:name="_Toc175470786"/>
      <w:bookmarkStart w:id="512"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510"/>
      <w:bookmarkEnd w:id="511"/>
      <w:bookmarkEnd w:id="512"/>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513" w:name="_Toc175377893"/>
      <w:bookmarkStart w:id="514" w:name="_Toc175470790"/>
      <w:bookmarkStart w:id="515" w:name="_Toc182750090"/>
      <w:bookmarkStart w:id="516" w:name="_Toc175377906"/>
      <w:bookmarkStart w:id="517" w:name="_Toc175470803"/>
      <w:bookmarkStart w:id="518" w:name="_Toc176676359"/>
      <w:r>
        <w:t>1**************************************************************************************************************************1</w:t>
      </w:r>
    </w:p>
    <w:bookmarkEnd w:id="513"/>
    <w:bookmarkEnd w:id="514"/>
    <w:bookmarkEnd w:id="515"/>
    <w:p w14:paraId="163E9D51" w14:textId="77777777" w:rsidR="001E1809" w:rsidRPr="00B97E4C" w:rsidRDefault="001E1809" w:rsidP="001E1809">
      <w:pPr>
        <w:pStyle w:val="000Section"/>
      </w:pPr>
      <w:r w:rsidRPr="00B97E4C">
        <w:t>Section 504 – Structural Concrete</w:t>
      </w:r>
      <w:bookmarkEnd w:id="516"/>
      <w:bookmarkEnd w:id="517"/>
      <w:bookmarkEnd w:id="518"/>
    </w:p>
    <w:p w14:paraId="1342ABE1" w14:textId="584A283A" w:rsidR="007641AE" w:rsidRDefault="007641AE" w:rsidP="007641AE">
      <w:pPr>
        <w:pStyle w:val="00000Subsection"/>
      </w:pPr>
      <w:bookmarkStart w:id="519" w:name="_Toc175377913"/>
      <w:bookmarkStart w:id="520" w:name="_Toc175470810"/>
      <w:bookmarkStart w:id="521" w:name="_Toc176676366"/>
      <w:r w:rsidRPr="00191C1E">
        <w:t>504.01  D</w:t>
      </w:r>
      <w:r w:rsidR="00003644">
        <w:t>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519"/>
      <w:bookmarkEnd w:id="520"/>
      <w:bookmarkEnd w:id="521"/>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522" w:name="_Toc126393815"/>
      <w:bookmarkStart w:id="523" w:name="_Toc175377937"/>
      <w:bookmarkStart w:id="524" w:name="_Toc175470834"/>
      <w:bookmarkStart w:id="525" w:name="_Toc176676390"/>
      <w:bookmarkStart w:id="526" w:name="_Toc175377926"/>
      <w:bookmarkStart w:id="527" w:name="_Toc175470823"/>
      <w:bookmarkStart w:id="528" w:name="_Toc182750123"/>
      <w:bookmarkStart w:id="529" w:name="_Toc126393818"/>
      <w:bookmarkStart w:id="530" w:name="_Toc175377965"/>
      <w:bookmarkStart w:id="531" w:name="_Toc175470862"/>
      <w:bookmarkStart w:id="532" w:name="_Toc176676418"/>
      <w:bookmarkStart w:id="533" w:name="_Toc386610540"/>
      <w:bookmarkStart w:id="534" w:name="_Toc386610604"/>
      <w:bookmarkStart w:id="535" w:name="_Toc396613518"/>
      <w:bookmarkStart w:id="536"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537" w:name="s5070302L"/>
      <w:bookmarkEnd w:id="522"/>
      <w:bookmarkEnd w:id="523"/>
      <w:bookmarkEnd w:id="524"/>
      <w:bookmarkEnd w:id="525"/>
      <w:bookmarkEnd w:id="526"/>
      <w:bookmarkEnd w:id="527"/>
      <w:bookmarkEnd w:id="528"/>
      <w:bookmarkEnd w:id="537"/>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r w:rsidRPr="0017791C">
        <w:t xml:space="preserve">504.04 </w:t>
      </w:r>
      <w:r>
        <w:t xml:space="preserve"> </w:t>
      </w:r>
      <w:r w:rsidRPr="0017791C">
        <w:t>M</w:t>
      </w:r>
      <w:r w:rsidR="00003644">
        <w:t>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538" w:name="_Toc126393813"/>
      <w:bookmarkStart w:id="539" w:name="_Toc175377916"/>
      <w:bookmarkStart w:id="540" w:name="_Toc175470813"/>
      <w:bookmarkStart w:id="541" w:name="_Toc501717148"/>
      <w:bookmarkStart w:id="542" w:name="_Toc71533836"/>
      <w:r w:rsidRPr="00B97E4C">
        <w:lastRenderedPageBreak/>
        <w:t>Section 505 – Precast and Prestressed Structural C</w:t>
      </w:r>
      <w:bookmarkEnd w:id="538"/>
      <w:r w:rsidRPr="00B97E4C">
        <w:t>oncrete</w:t>
      </w:r>
      <w:bookmarkEnd w:id="539"/>
      <w:bookmarkEnd w:id="540"/>
      <w:bookmarkEnd w:id="541"/>
      <w:bookmarkEnd w:id="542"/>
    </w:p>
    <w:p w14:paraId="7383FD6C" w14:textId="77777777" w:rsidR="00AD42C2" w:rsidRPr="00B97E4C" w:rsidRDefault="00AD42C2" w:rsidP="00AD42C2">
      <w:pPr>
        <w:pStyle w:val="0000000Subpart"/>
      </w:pPr>
      <w:bookmarkStart w:id="543" w:name="_Toc175377922"/>
      <w:bookmarkStart w:id="544" w:name="_Toc175470819"/>
      <w:bookmarkStart w:id="545" w:name="_Toc501717154"/>
      <w:bookmarkStart w:id="546" w:name="_Toc58307978"/>
      <w:r w:rsidRPr="00B97E4C">
        <w:t xml:space="preserve">505.03.01  </w:t>
      </w:r>
      <w:bookmarkEnd w:id="543"/>
      <w:bookmarkEnd w:id="544"/>
      <w:r>
        <w:t xml:space="preserve">Pretensioned Prestressed Concrete Beam and </w:t>
      </w:r>
      <w:r w:rsidRPr="00B97E4C">
        <w:t xml:space="preserve">Prestressed Concrete </w:t>
      </w:r>
      <w:r>
        <w:t>Beam</w:t>
      </w:r>
      <w:bookmarkEnd w:id="545"/>
      <w:bookmarkEnd w:id="546"/>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Pr="00C652B4" w:rsidRDefault="00AD42C2" w:rsidP="00AD42C2">
      <w:pPr>
        <w:pStyle w:val="Instruction"/>
      </w:pPr>
      <w:r>
        <w:t>The first paragrapH in Part A</w:t>
      </w:r>
      <w:r w:rsidRPr="00A27267">
        <w:t xml:space="preserve"> IS CHANGED TO:</w:t>
      </w:r>
    </w:p>
    <w:p w14:paraId="37CCCE77" w14:textId="48CEB3C1"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00247DF4">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Pr="00C652B4" w:rsidRDefault="00AD42C2" w:rsidP="00AD42C2">
      <w:pPr>
        <w:pStyle w:val="Instruction"/>
      </w:pPr>
      <w:r>
        <w:t>Part C</w:t>
      </w:r>
      <w:r w:rsidRPr="00A27267">
        <w:t xml:space="preserve"> IS CHANGED TO:</w:t>
      </w:r>
    </w:p>
    <w:p w14:paraId="6196DFF9" w14:textId="0AD39BCC"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547" w:name="_Toc175377923"/>
      <w:bookmarkStart w:id="548" w:name="_Toc175470820"/>
      <w:bookmarkStart w:id="549" w:name="_Toc501717155"/>
      <w:bookmarkStart w:id="550"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r w:rsidRPr="00B97E4C">
        <w:t>505.03.02  Precast Concrete Culvert</w:t>
      </w:r>
      <w:bookmarkEnd w:id="547"/>
      <w:bookmarkEnd w:id="548"/>
      <w:bookmarkEnd w:id="549"/>
      <w:bookmarkEnd w:id="550"/>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Pr="00C652B4" w:rsidRDefault="00AD42C2" w:rsidP="00AD42C2">
      <w:pPr>
        <w:pStyle w:val="Instruction"/>
      </w:pPr>
      <w:r>
        <w:t>Part A</w:t>
      </w:r>
      <w:r w:rsidRPr="00A27267">
        <w:t xml:space="preserve"> IS CHANGED TO:</w:t>
      </w:r>
    </w:p>
    <w:p w14:paraId="40DEB4B8" w14:textId="730C9F39"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551" w:name="_Toc501717158"/>
      <w:bookmarkStart w:id="552" w:name="_Toc71533846"/>
      <w:r w:rsidRPr="00B97E4C">
        <w:t>Section 506 – Structural Steel</w:t>
      </w:r>
      <w:bookmarkEnd w:id="551"/>
      <w:bookmarkEnd w:id="552"/>
    </w:p>
    <w:p w14:paraId="359BCCE7" w14:textId="77777777" w:rsidR="00AD42C2" w:rsidRDefault="00AD42C2" w:rsidP="00AD42C2">
      <w:pPr>
        <w:pStyle w:val="0000000Subpart"/>
        <w:rPr>
          <w:szCs w:val="22"/>
          <w:lang w:eastAsia="x-none"/>
        </w:rPr>
      </w:pPr>
      <w:r w:rsidRPr="00B97E4C">
        <w:t>506.03.01  Structural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Pr="00C652B4" w:rsidRDefault="00AD42C2" w:rsidP="00AD42C2">
      <w:pPr>
        <w:pStyle w:val="Instruction"/>
      </w:pPr>
      <w:r>
        <w:t>Part B</w:t>
      </w:r>
      <w:r w:rsidRPr="00A27267">
        <w:t xml:space="preserve"> IS CHANGED TO:</w:t>
      </w:r>
    </w:p>
    <w:p w14:paraId="6DF86FBF" w14:textId="46453DCD"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 xml:space="preserve">working drawings for approval, as specified in 105.05,regarding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553" w:name="_Toc175377943"/>
      <w:bookmarkStart w:id="554" w:name="_Toc175470840"/>
      <w:bookmarkStart w:id="555" w:name="_Toc501717174"/>
      <w:bookmarkStart w:id="556" w:name="_Toc52865391"/>
      <w:r w:rsidRPr="00B97E4C">
        <w:t>507.03.01  Joint Assemblies</w:t>
      </w:r>
      <w:bookmarkEnd w:id="553"/>
      <w:bookmarkEnd w:id="554"/>
      <w:bookmarkEnd w:id="555"/>
      <w:bookmarkEnd w:id="556"/>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  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  As warranted, include fatigue design calculations and strength design calculations.  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  If due to shipping or construction requirements, splices are necessary indicate that the locations of the splices are to be in areas outside the main traffic lanes.  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  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  Incorporate strip seal</w:t>
      </w:r>
      <w:r w:rsidRPr="00C83E3F">
        <w:t xml:space="preserve"> glands with a maximum movement range of 3.15 inches per seal.  Support centerbeam</w:t>
      </w:r>
      <w:r>
        <w:t>(s)</w:t>
      </w:r>
      <w:r w:rsidRPr="00C83E3F">
        <w:t xml:space="preserve"> with an independent support bar that is welded to the </w:t>
      </w:r>
      <w:r>
        <w:t>center</w:t>
      </w:r>
      <w:r w:rsidRPr="00C83E3F">
        <w:t>beam.  Suspend the support bars over the joint opening by sliding elastomeric bearings.  Incorporate an equidistant control system that develops its maximum compressive force when the joint is at its maximum opening.  Do not use bolted connections between the</w:t>
      </w:r>
      <w:r>
        <w:t xml:space="preserve"> centerbeams</w:t>
      </w:r>
      <w:r w:rsidRPr="00C83E3F">
        <w:t xml:space="preserve"> and support bars unless approved by the Designer.  If bolted connections are approved, lock them into position after tightening.  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 xml:space="preserve">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w:t>
      </w:r>
      <w:r>
        <w:t xml:space="preserve">Submit welding procedure specification (WPS), welder qualification, weld procedure, and QC inspection plans for field welds for Designer’s approval.  </w:t>
      </w:r>
      <w:r w:rsidRPr="00C83E3F">
        <w:t xml:space="preserve">Installation is to be supervised by the Manufacturer and Contractor.  If bolted connections are used, provide a </w:t>
      </w:r>
      <w:r w:rsidRPr="00C83E3F">
        <w:lastRenderedPageBreak/>
        <w:t xml:space="preserve">bolt tightening procedure and ensure bolt loosening does not happen during service life.  </w:t>
      </w:r>
      <w:r>
        <w:t>P</w:t>
      </w:r>
      <w:r w:rsidRPr="00C83E3F">
        <w:t>rovide continuous strip seals even if centerbeams are spliced.</w:t>
      </w:r>
    </w:p>
    <w:p w14:paraId="687ACB28" w14:textId="77777777" w:rsidR="000576A2" w:rsidRPr="004B30AF" w:rsidRDefault="000576A2" w:rsidP="000576A2">
      <w:pPr>
        <w:pStyle w:val="12paragraph"/>
      </w:pPr>
      <w:r w:rsidRPr="00544038">
        <w:t>Verify the blockout location, dimensions, and details shown on contract plans, and ensure that installation of a modular expansion joint assembly shall fit in the blockouts on site.</w:t>
      </w:r>
    </w:p>
    <w:p w14:paraId="49D0BBDC" w14:textId="77777777" w:rsidR="000576A2" w:rsidRPr="0025761F" w:rsidRDefault="000576A2" w:rsidP="000576A2">
      <w:pPr>
        <w:pStyle w:val="11paragraph"/>
      </w:pPr>
      <w:r w:rsidRPr="00C83E3F">
        <w:t>3.</w:t>
      </w:r>
      <w:r w:rsidRPr="00C83E3F">
        <w:tab/>
      </w:r>
      <w:r w:rsidRPr="006A53F7">
        <w:t>Fatigue test the modular expansion joint assembly, including the transverse centerbeams, support bars, and other structural elements and connections, according</w:t>
      </w:r>
      <w:r w:rsidRPr="00C83E3F">
        <w:t xml:space="preserve"> to Section 19/A19 of </w:t>
      </w:r>
      <w:r w:rsidRPr="0025761F">
        <w:t>AASHTO LRFD Construction Specifications.</w:t>
      </w:r>
      <w:r>
        <w:t xml:space="preserve">  Submit prequalification fatigue test report.  </w:t>
      </w:r>
      <w:r w:rsidRPr="00F83B5D">
        <w:t>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blockout location, </w:t>
      </w:r>
      <w:r>
        <w:t>dimensions, and details shown on contract plans, and ensure that installation of a modular expansion joint assembly shall fit in the blockouts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r w:rsidRPr="00B97E4C">
        <w:t xml:space="preserve">  Modular expansion joint assemblies include preformed neoprene strip seals that are held in place by steel</w:t>
      </w:r>
      <w:r>
        <w:t xml:space="preserve"> edgebeams</w:t>
      </w:r>
      <w:r w:rsidRPr="007F52D3">
        <w:t xml:space="preserve"> </w:t>
      </w:r>
      <w:r w:rsidRPr="00B97E4C">
        <w:t xml:space="preserve">and </w:t>
      </w:r>
      <w:r>
        <w:t xml:space="preserve">centerbeams, </w:t>
      </w:r>
      <w:r w:rsidRPr="00B97E4C">
        <w:t>support bar</w:t>
      </w:r>
      <w:r>
        <w:t>s</w:t>
      </w:r>
      <w:r w:rsidRPr="007F52D3">
        <w:t xml:space="preserve"> </w:t>
      </w:r>
      <w:r w:rsidRPr="00B97E4C">
        <w:t xml:space="preserve">to support the </w:t>
      </w:r>
      <w:r>
        <w:t>centerbeam</w:t>
      </w:r>
      <w:r w:rsidRPr="007F52D3">
        <w:t xml:space="preserve"> </w:t>
      </w:r>
      <w:r w:rsidRPr="00B97E4C">
        <w:t>and sliding elastomeric bearings.  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r w:rsidRPr="00B97E4C">
        <w:t xml:space="preserve">507.03.02  </w:t>
      </w:r>
      <w:r>
        <w:t xml:space="preserve">Concrete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Pr="00C652B4" w:rsidRDefault="00BB454F" w:rsidP="00BB454F">
      <w:pPr>
        <w:pStyle w:val="Instruction"/>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 xml:space="preserve">approval, as specified in </w:t>
      </w:r>
      <w:r w:rsidRPr="00247DF4">
        <w:t>105.05, that</w:t>
      </w:r>
      <w:r w:rsidRPr="00B97E4C">
        <w:t xml:space="preserve">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557" w:name="_Toc175377950"/>
      <w:bookmarkStart w:id="558" w:name="_Toc175470847"/>
      <w:bookmarkStart w:id="559" w:name="_Toc501717181"/>
      <w:bookmarkStart w:id="560" w:name="_Toc41461105"/>
      <w:r w:rsidRPr="008E4C92">
        <w:t>507.04  Measurement and Payment</w:t>
      </w:r>
      <w:bookmarkEnd w:id="557"/>
      <w:bookmarkEnd w:id="558"/>
      <w:bookmarkEnd w:id="559"/>
      <w:bookmarkEnd w:id="560"/>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529"/>
      <w:r w:rsidRPr="00B97E4C">
        <w:t>tructures</w:t>
      </w:r>
      <w:bookmarkEnd w:id="530"/>
      <w:bookmarkEnd w:id="531"/>
      <w:bookmarkEnd w:id="532"/>
    </w:p>
    <w:p w14:paraId="12DCA639" w14:textId="77777777" w:rsidR="00836874" w:rsidRDefault="00836874" w:rsidP="00836874">
      <w:pPr>
        <w:pStyle w:val="0000000Subpart"/>
      </w:pPr>
      <w:bookmarkStart w:id="561" w:name="_Toc175377970"/>
      <w:bookmarkStart w:id="562" w:name="_Toc175470867"/>
      <w:bookmarkStart w:id="563" w:name="_Toc176676423"/>
      <w:r w:rsidRPr="00E62C75">
        <w:t>510.03.02  Sheeting and Wales</w:t>
      </w:r>
      <w:bookmarkEnd w:id="561"/>
      <w:bookmarkEnd w:id="562"/>
      <w:bookmarkEnd w:id="563"/>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564" w:name="_Toc126393821"/>
      <w:bookmarkStart w:id="565" w:name="_Toc175377987"/>
      <w:bookmarkStart w:id="566" w:name="_Toc175470884"/>
      <w:bookmarkStart w:id="567" w:name="_Toc176676440"/>
      <w:bookmarkStart w:id="568" w:name="_Toc126393819"/>
      <w:bookmarkStart w:id="569" w:name="_Toc175377972"/>
      <w:bookmarkStart w:id="570" w:name="_Toc175470869"/>
      <w:bookmarkStart w:id="571" w:name="_Toc182750169"/>
      <w:r w:rsidRPr="00B97E4C">
        <w:t>Section 512 – Sign Support Structures</w:t>
      </w:r>
    </w:p>
    <w:p w14:paraId="3901A2D0" w14:textId="77777777" w:rsidR="002D7D65" w:rsidRPr="000D12FE" w:rsidRDefault="002D7D65" w:rsidP="002D7D65">
      <w:pPr>
        <w:pStyle w:val="HiddenTextSpec"/>
      </w:pPr>
      <w:bookmarkStart w:id="572" w:name="_Toc175377986"/>
      <w:bookmarkStart w:id="573" w:name="_Toc175470883"/>
      <w:bookmarkStart w:id="574" w:name="_Toc182750184"/>
      <w:r w:rsidRPr="000D12FE">
        <w:t>1**************************************************************************************************************************1</w:t>
      </w:r>
    </w:p>
    <w:p w14:paraId="0ECFD643" w14:textId="77777777" w:rsidR="00513395" w:rsidRDefault="00513395" w:rsidP="00513395">
      <w:pPr>
        <w:pStyle w:val="00000Subsection"/>
      </w:pPr>
      <w:r w:rsidRPr="00B97E4C">
        <w:t>512.04  Measurement and Payment</w:t>
      </w:r>
      <w:bookmarkEnd w:id="572"/>
      <w:bookmarkEnd w:id="573"/>
      <w:bookmarkEnd w:id="574"/>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564"/>
    <w:bookmarkEnd w:id="565"/>
    <w:bookmarkEnd w:id="566"/>
    <w:bookmarkEnd w:id="567"/>
    <w:bookmarkEnd w:id="568"/>
    <w:bookmarkEnd w:id="569"/>
    <w:bookmarkEnd w:id="570"/>
    <w:bookmarkEnd w:id="571"/>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lastRenderedPageBreak/>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575" w:name="_Toc71533919"/>
      <w:r w:rsidRPr="00B97E4C">
        <w:t>Section 514 – Temporary Structures</w:t>
      </w:r>
      <w:bookmarkEnd w:id="575"/>
    </w:p>
    <w:p w14:paraId="3F307B31" w14:textId="77777777" w:rsidR="00EE416B" w:rsidRPr="00B97E4C" w:rsidRDefault="00EE416B" w:rsidP="00EE416B">
      <w:pPr>
        <w:pStyle w:val="0000000Subpart"/>
      </w:pPr>
      <w:r w:rsidRPr="00B97E4C">
        <w:t>514.03.01  Temporary Structures</w:t>
      </w:r>
    </w:p>
    <w:p w14:paraId="41F2EF53" w14:textId="77777777" w:rsidR="00EE416B" w:rsidRPr="00D75581" w:rsidRDefault="00EE416B" w:rsidP="00EE416B">
      <w:pPr>
        <w:pStyle w:val="HiddenTextSpec"/>
      </w:pPr>
      <w:bookmarkStart w:id="576" w:name="_Hlk71876995"/>
      <w:r>
        <w:t>1</w:t>
      </w:r>
      <w:r w:rsidRPr="00D75581">
        <w:t>**************************************************************************************************************************1</w:t>
      </w:r>
    </w:p>
    <w:bookmarkEnd w:id="576"/>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Pr="00C652B4" w:rsidRDefault="00EE416B" w:rsidP="00EE416B">
      <w:pPr>
        <w:pStyle w:val="Instruction"/>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Pr="00C652B4" w:rsidRDefault="00EE416B" w:rsidP="00EE416B">
      <w:pPr>
        <w:pStyle w:val="Instruction"/>
      </w:pPr>
      <w:r>
        <w:t>Part B</w:t>
      </w:r>
      <w:r w:rsidRPr="00A27267">
        <w:t xml:space="preserve"> IS CHANGED TO:</w:t>
      </w:r>
    </w:p>
    <w:p w14:paraId="442F9BCA" w14:textId="203800D4"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lastRenderedPageBreak/>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lastRenderedPageBreak/>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lastRenderedPageBreak/>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577" w:name="_Toc175378037"/>
      <w:bookmarkStart w:id="578" w:name="_Toc175470934"/>
      <w:bookmarkStart w:id="579" w:name="_Toc176676490"/>
      <w:bookmarkEnd w:id="533"/>
      <w:bookmarkEnd w:id="534"/>
      <w:bookmarkEnd w:id="535"/>
      <w:bookmarkEnd w:id="536"/>
      <w:r w:rsidRPr="00B97E4C">
        <w:lastRenderedPageBreak/>
        <w:t xml:space="preserve">Division 600 – Miscellaneous </w:t>
      </w:r>
      <w:bookmarkEnd w:id="577"/>
      <w:r w:rsidRPr="00B97E4C">
        <w:t>Construction</w:t>
      </w:r>
      <w:bookmarkEnd w:id="578"/>
      <w:bookmarkEnd w:id="579"/>
    </w:p>
    <w:p w14:paraId="59AD8EB8" w14:textId="2D3CB929" w:rsidR="007641AE" w:rsidRPr="005955DB" w:rsidRDefault="007641AE" w:rsidP="007641AE">
      <w:pPr>
        <w:pStyle w:val="000Section"/>
      </w:pPr>
      <w:bookmarkStart w:id="580" w:name="s6070303"/>
      <w:bookmarkStart w:id="581" w:name="s6070304"/>
      <w:bookmarkStart w:id="582" w:name="s6070305"/>
      <w:bookmarkStart w:id="583" w:name="_Toc126394144"/>
      <w:bookmarkStart w:id="584" w:name="_Toc142048256"/>
      <w:bookmarkStart w:id="585" w:name="_Toc175378136"/>
      <w:bookmarkStart w:id="586" w:name="_Toc175471033"/>
      <w:bookmarkStart w:id="587" w:name="_Toc182750335"/>
      <w:bookmarkStart w:id="588" w:name="_Toc126394145"/>
      <w:bookmarkStart w:id="589" w:name="_Toc142048271"/>
      <w:bookmarkStart w:id="590" w:name="_Toc175378151"/>
      <w:bookmarkStart w:id="591" w:name="_Toc175471048"/>
      <w:bookmarkStart w:id="592" w:name="_Toc176676604"/>
      <w:bookmarkEnd w:id="580"/>
      <w:bookmarkEnd w:id="581"/>
      <w:bookmarkEnd w:id="582"/>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593" w:name="_Hlk46734552"/>
      <w:r w:rsidRPr="007F52D3">
        <w:t>Remove trees and shrubs as specified in 801.03 and 802.03 from the entire guide rail element extending 4 feet behind the guide rail post.</w:t>
      </w:r>
    </w:p>
    <w:bookmarkEnd w:id="593"/>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594" w:name="_Hlk46734760"/>
      <w:r w:rsidRPr="007F52D3">
        <w:t>Remove trees and shrubs as specified in 801.03 and 802.03 from the entire guide rail element extending 4 feet behind the guide rail post.</w:t>
      </w:r>
    </w:p>
    <w:bookmarkEnd w:id="594"/>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583"/>
      <w:bookmarkEnd w:id="584"/>
      <w:bookmarkEnd w:id="585"/>
      <w:bookmarkEnd w:id="586"/>
      <w:bookmarkEnd w:id="587"/>
    </w:p>
    <w:p w14:paraId="582C125B" w14:textId="77777777" w:rsidR="00E06BEF" w:rsidRDefault="00E06BEF" w:rsidP="00E06BEF">
      <w:pPr>
        <w:pStyle w:val="0000000Subpart"/>
      </w:pPr>
      <w:bookmarkStart w:id="595" w:name="s6100301D"/>
      <w:bookmarkStart w:id="596" w:name="s6100301E"/>
      <w:bookmarkStart w:id="597" w:name="s6100303"/>
      <w:bookmarkStart w:id="598" w:name="_Toc142048268"/>
      <w:bookmarkStart w:id="599" w:name="_Toc175378148"/>
      <w:bookmarkStart w:id="600" w:name="_Toc175471045"/>
      <w:bookmarkStart w:id="601" w:name="_Toc182750347"/>
      <w:bookmarkEnd w:id="595"/>
      <w:bookmarkEnd w:id="596"/>
      <w:bookmarkEnd w:id="597"/>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598"/>
      <w:bookmarkEnd w:id="599"/>
      <w:bookmarkEnd w:id="600"/>
      <w:bookmarkEnd w:id="601"/>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4"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collected and the surface </w:t>
      </w:r>
      <w:r>
        <w:t xml:space="preserve">is </w:t>
      </w:r>
      <w:r w:rsidRPr="0093604E">
        <w:t>prepared as specified in 610.03.01.B before placing traffic stripes.</w:t>
      </w:r>
    </w:p>
    <w:bookmarkEnd w:id="588"/>
    <w:bookmarkEnd w:id="589"/>
    <w:bookmarkEnd w:id="590"/>
    <w:bookmarkEnd w:id="591"/>
    <w:bookmarkEnd w:id="592"/>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D000B8" w:rsidRDefault="0021533E" w:rsidP="0021533E">
      <w:pPr>
        <w:pStyle w:val="00000Subsection"/>
      </w:pPr>
      <w:r w:rsidRPr="00B45CF5">
        <w:t>610.04</w:t>
      </w:r>
      <w:r>
        <w:t xml:space="preserve"> </w:t>
      </w:r>
      <w:r w:rsidRPr="00B45CF5">
        <w:t xml:space="preserve"> M</w:t>
      </w:r>
      <w:r w:rsidR="00003644">
        <w:t xml:space="preserve">easurement and </w:t>
      </w:r>
      <w:r w:rsidR="00003644" w:rsidRPr="00D000B8">
        <w:t>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1A04A665" w14:textId="77777777" w:rsidR="007F61BA" w:rsidRPr="00B97E4C" w:rsidRDefault="007F61BA" w:rsidP="007F61BA">
      <w:pPr>
        <w:pStyle w:val="000Section"/>
      </w:pPr>
      <w:bookmarkStart w:id="602" w:name="_Toc501717396"/>
      <w:bookmarkStart w:id="603" w:name="_Toc104877949"/>
      <w:r w:rsidRPr="00B97E4C">
        <w:t>Section 611 – Crash Cushions</w:t>
      </w:r>
      <w:bookmarkEnd w:id="602"/>
      <w:bookmarkEnd w:id="603"/>
    </w:p>
    <w:p w14:paraId="72EF5BB6" w14:textId="77777777" w:rsidR="007F61BA" w:rsidRDefault="007F61BA" w:rsidP="007F61BA">
      <w:pPr>
        <w:pStyle w:val="HiddenTextSpec"/>
      </w:pPr>
      <w:r>
        <w:t>1**************************************************************************************************************************1</w:t>
      </w:r>
    </w:p>
    <w:p w14:paraId="639E444F" w14:textId="703D8EB2" w:rsidR="007F61BA" w:rsidRDefault="007F61BA" w:rsidP="007F61BA">
      <w:pPr>
        <w:pStyle w:val="HiddenTextSpec"/>
      </w:pPr>
      <w:r w:rsidRPr="00E06BEF">
        <w:t>BDC2</w:t>
      </w:r>
      <w:r>
        <w:t>1</w:t>
      </w:r>
      <w:r w:rsidRPr="00E06BEF">
        <w:t>S-</w:t>
      </w:r>
      <w:r>
        <w:t>10</w:t>
      </w:r>
      <w:r w:rsidRPr="00E06BEF">
        <w:t xml:space="preserve"> dated </w:t>
      </w:r>
      <w:r>
        <w:t>Jun</w:t>
      </w:r>
      <w:r w:rsidRPr="00E06BEF">
        <w:t xml:space="preserve"> </w:t>
      </w:r>
      <w:r>
        <w:t>0</w:t>
      </w:r>
      <w:r w:rsidRPr="00E06BEF">
        <w:t>2, 202</w:t>
      </w:r>
      <w:r>
        <w:t>2</w:t>
      </w:r>
    </w:p>
    <w:p w14:paraId="68859927" w14:textId="77777777" w:rsidR="007F61BA" w:rsidRDefault="007F61BA" w:rsidP="007F61BA">
      <w:pPr>
        <w:pStyle w:val="0000000Subpart"/>
      </w:pPr>
      <w:r w:rsidRPr="00650902">
        <w:t>611.03.02  Crash Cushion, Compressive Barrier</w:t>
      </w:r>
      <w:r>
        <w:t xml:space="preserve"> </w:t>
      </w:r>
    </w:p>
    <w:p w14:paraId="6BE12F13" w14:textId="687841EA" w:rsidR="007F61BA" w:rsidRDefault="007F61BA" w:rsidP="007F61BA">
      <w:pPr>
        <w:pStyle w:val="Instruction"/>
      </w:pPr>
      <w:r>
        <w:t>The subpart is changed to:</w:t>
      </w:r>
    </w:p>
    <w:p w14:paraId="71DB93AC" w14:textId="753AC0A9" w:rsidR="007F61BA" w:rsidRPr="004C197B" w:rsidRDefault="007F61BA" w:rsidP="007F61BA">
      <w:pPr>
        <w:pStyle w:val="Paragraph"/>
      </w:pPr>
      <w:r w:rsidRPr="004C197B">
        <w:lastRenderedPageBreak/>
        <w:t>At least 10 days before beginning the work, submit the manufacturer’s installation guide to the RE.  Install compressive crash cushions including transitions according to the manufacturer’s recommendations and as shown on the Plans.</w:t>
      </w:r>
      <w:r>
        <w:t xml:space="preserve">  Install permanent compressive crash cushions on a concrete pad foundation according to the manufacturer’s recommendation.</w:t>
      </w:r>
      <w:r w:rsidRPr="004C197B">
        <w:t xml:space="preserve">  Submit working drawings for the concrete pad foundation for each location.</w:t>
      </w:r>
    </w:p>
    <w:p w14:paraId="7AAAB606" w14:textId="77777777" w:rsidR="007F61BA" w:rsidRPr="00003109" w:rsidRDefault="007F61BA" w:rsidP="007F61BA">
      <w:pPr>
        <w:pStyle w:val="HiddenTextSpec"/>
      </w:pPr>
      <w:r w:rsidRPr="00003109">
        <w:t>1**************************************************************************************************************************1</w:t>
      </w:r>
    </w:p>
    <w:p w14:paraId="217B21A0" w14:textId="77777777" w:rsidR="007F61BA" w:rsidRDefault="007F61BA"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604"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605" w:name="_Toc175378166"/>
      <w:bookmarkStart w:id="606" w:name="_Toc175471063"/>
      <w:bookmarkStart w:id="607" w:name="_Toc176676619"/>
      <w:bookmarkEnd w:id="604"/>
      <w:r w:rsidRPr="00B97E4C">
        <w:lastRenderedPageBreak/>
        <w:t>Division 650 – Utilities</w:t>
      </w:r>
      <w:bookmarkEnd w:id="605"/>
      <w:bookmarkEnd w:id="606"/>
      <w:bookmarkEnd w:id="607"/>
    </w:p>
    <w:p w14:paraId="6B76392D" w14:textId="77777777" w:rsidR="0095698C" w:rsidRPr="00B97E4C" w:rsidRDefault="0095698C" w:rsidP="0095698C">
      <w:pPr>
        <w:pStyle w:val="000Section"/>
      </w:pPr>
      <w:bookmarkStart w:id="608" w:name="_Toc175378167"/>
      <w:bookmarkStart w:id="609" w:name="_Toc175471064"/>
      <w:bookmarkStart w:id="610" w:name="_Toc176676620"/>
      <w:r w:rsidRPr="00B97E4C">
        <w:t>Section 651 – Water</w:t>
      </w:r>
      <w:bookmarkEnd w:id="608"/>
      <w:bookmarkEnd w:id="609"/>
      <w:bookmarkEnd w:id="610"/>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611" w:name="_Toc175378169"/>
      <w:bookmarkStart w:id="612" w:name="_Toc175471066"/>
      <w:bookmarkStart w:id="613" w:name="_Toc176676622"/>
      <w:r w:rsidRPr="007B0D52">
        <w:t>651.02  Materials</w:t>
      </w:r>
      <w:bookmarkEnd w:id="611"/>
      <w:bookmarkEnd w:id="612"/>
      <w:bookmarkEnd w:id="613"/>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614" w:name="_Toc175378172"/>
      <w:bookmarkStart w:id="615" w:name="_Toc175471069"/>
      <w:bookmarkStart w:id="616" w:name="_Toc176676625"/>
      <w:r>
        <w:t>1</w:t>
      </w:r>
      <w:r w:rsidRPr="00BF7961">
        <w:t>******************************************************************************</w:t>
      </w:r>
      <w:r>
        <w:t>**************************************</w:t>
      </w:r>
      <w:r w:rsidRPr="00BF7961">
        <w:t>******</w:t>
      </w:r>
      <w:r>
        <w:t>1</w:t>
      </w:r>
    </w:p>
    <w:bookmarkEnd w:id="614"/>
    <w:bookmarkEnd w:id="615"/>
    <w:bookmarkEnd w:id="616"/>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617" w:name="_Toc175378179"/>
      <w:bookmarkStart w:id="618" w:name="_Toc175471076"/>
      <w:bookmarkStart w:id="619"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617"/>
      <w:bookmarkEnd w:id="618"/>
      <w:bookmarkEnd w:id="619"/>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620" w:name="_Toc175378181"/>
      <w:bookmarkStart w:id="621" w:name="_Toc175471078"/>
      <w:bookmarkStart w:id="622" w:name="_Toc176676634"/>
      <w:r w:rsidRPr="007B0D52">
        <w:t>652.02  Materials</w:t>
      </w:r>
      <w:bookmarkEnd w:id="620"/>
      <w:bookmarkEnd w:id="621"/>
      <w:bookmarkEnd w:id="622"/>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623" w:name="_Toc175378183"/>
      <w:bookmarkStart w:id="624" w:name="_Toc175471080"/>
      <w:bookmarkStart w:id="625"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623"/>
      <w:bookmarkEnd w:id="624"/>
      <w:bookmarkEnd w:id="625"/>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626" w:name="_Toc175378184"/>
      <w:bookmarkStart w:id="627" w:name="_Toc175471081"/>
      <w:bookmarkStart w:id="628" w:name="_Toc176676637"/>
      <w:r w:rsidRPr="007B0D52">
        <w:t xml:space="preserve">652.03.02  </w:t>
      </w:r>
      <w:r w:rsidR="003025FE" w:rsidRPr="00D6623B">
        <w:t>Ductile Iron</w:t>
      </w:r>
      <w:r w:rsidRPr="00D6623B">
        <w:t xml:space="preserve"> Sewer Pipe, Bridge</w:t>
      </w:r>
      <w:bookmarkEnd w:id="626"/>
      <w:bookmarkEnd w:id="627"/>
      <w:bookmarkEnd w:id="628"/>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629" w:name="_Toc175378193"/>
      <w:bookmarkStart w:id="630" w:name="_Toc175471090"/>
      <w:bookmarkStart w:id="631" w:name="_Toc176676646"/>
      <w:r w:rsidRPr="00B97E4C">
        <w:t>Section 653 – Gas</w:t>
      </w:r>
      <w:bookmarkEnd w:id="629"/>
      <w:bookmarkEnd w:id="630"/>
      <w:bookmarkEnd w:id="631"/>
    </w:p>
    <w:p w14:paraId="77C73F40" w14:textId="77777777" w:rsidR="005B7A56" w:rsidRPr="00B97E4C" w:rsidRDefault="005B7A56" w:rsidP="005B7A56">
      <w:pPr>
        <w:pStyle w:val="0000000Subpart"/>
      </w:pPr>
      <w:bookmarkStart w:id="632" w:name="_Toc175378197"/>
      <w:bookmarkStart w:id="633" w:name="_Toc175471094"/>
      <w:bookmarkStart w:id="634" w:name="_Toc176676650"/>
      <w:r w:rsidRPr="00B97E4C">
        <w:t>653.03.01  Gas Main</w:t>
      </w:r>
      <w:bookmarkEnd w:id="632"/>
      <w:bookmarkEnd w:id="633"/>
      <w:bookmarkEnd w:id="634"/>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635" w:name="_Toc175378202"/>
      <w:bookmarkStart w:id="636" w:name="_Toc175471099"/>
      <w:bookmarkStart w:id="637"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638"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638"/>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57CDCAD" w:rsidR="00C70CBF" w:rsidRPr="00B97E4C" w:rsidRDefault="00C70CBF" w:rsidP="00974B02">
      <w:pPr>
        <w:pStyle w:val="Dotleader0indent"/>
        <w:widowControl w:val="0"/>
      </w:pPr>
      <w:r w:rsidRPr="00B97E4C">
        <w:t>Tack Coat 64-22</w:t>
      </w:r>
      <w:r w:rsidR="002131C6">
        <w:t xml:space="preserve">, </w:t>
      </w:r>
      <w:r w:rsidRPr="00B97E4C">
        <w:t>PG 64</w:t>
      </w:r>
      <w:r w:rsidR="008B564A">
        <w:t>S</w:t>
      </w:r>
      <w:r w:rsidRPr="00B97E4C">
        <w:t>-22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639" w:name="_Toc176676623"/>
      <w:r w:rsidRPr="00B97E4C">
        <w:t>65</w:t>
      </w:r>
      <w:r w:rsidR="002072F4">
        <w:rPr>
          <w:rStyle w:val="HiddenTextSpecChar"/>
        </w:rPr>
        <w:t>X</w:t>
      </w:r>
      <w:r w:rsidRPr="00B97E4C">
        <w:t>.03  Construction</w:t>
      </w:r>
      <w:bookmarkEnd w:id="639"/>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5"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640" w:name="_Toc176676645"/>
      <w:r w:rsidRPr="00B97E4C">
        <w:t>65</w:t>
      </w:r>
      <w:r w:rsidR="00620159">
        <w:rPr>
          <w:rStyle w:val="HiddenTextSpecChar"/>
        </w:rPr>
        <w:t>X</w:t>
      </w:r>
      <w:r w:rsidRPr="00B97E4C">
        <w:t>.04  Measurement and Payment</w:t>
      </w:r>
      <w:bookmarkEnd w:id="640"/>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635"/>
      <w:r w:rsidRPr="00B97E4C">
        <w:t>lectrical</w:t>
      </w:r>
      <w:bookmarkEnd w:id="636"/>
      <w:bookmarkEnd w:id="637"/>
    </w:p>
    <w:p w14:paraId="4F199E4C" w14:textId="77777777" w:rsidR="0063411D" w:rsidRPr="00B97E4C" w:rsidRDefault="0063411D" w:rsidP="0063411D">
      <w:pPr>
        <w:pStyle w:val="000Section"/>
      </w:pPr>
      <w:bookmarkStart w:id="641" w:name="_Toc175378203"/>
      <w:bookmarkStart w:id="642" w:name="_Toc175471100"/>
      <w:bookmarkStart w:id="643" w:name="_Toc176676656"/>
      <w:r w:rsidRPr="00B97E4C">
        <w:t>Section 701 – General Items</w:t>
      </w:r>
      <w:bookmarkEnd w:id="641"/>
      <w:bookmarkEnd w:id="642"/>
      <w:bookmarkEnd w:id="643"/>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644" w:name="_Toc175378224"/>
      <w:bookmarkStart w:id="645" w:name="_Toc175471122"/>
      <w:bookmarkStart w:id="646" w:name="_Toc182750426"/>
      <w:bookmarkStart w:id="647" w:name="_Toc175378223"/>
      <w:bookmarkStart w:id="648" w:name="_Toc175471121"/>
      <w:bookmarkStart w:id="649" w:name="_Toc182750425"/>
      <w:bookmarkStart w:id="650" w:name="_Toc175378263"/>
      <w:bookmarkStart w:id="651" w:name="_Toc175471161"/>
      <w:bookmarkStart w:id="652"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122FFAAA" w14:textId="77777777" w:rsidR="0068306D" w:rsidRPr="00293871" w:rsidRDefault="0068306D" w:rsidP="0068306D">
      <w:pPr>
        <w:pStyle w:val="HiddenTextSpec"/>
      </w:pPr>
      <w:r w:rsidRPr="00293871">
        <w:t>1**************************************************************************************************************************1</w:t>
      </w:r>
    </w:p>
    <w:p w14:paraId="55AFF3B2" w14:textId="6ECC68DA" w:rsidR="0068306D" w:rsidRDefault="0068306D" w:rsidP="0068306D">
      <w:pPr>
        <w:pStyle w:val="HiddenTextSpec"/>
      </w:pPr>
      <w:r w:rsidRPr="00293871">
        <w:t>BDC</w:t>
      </w:r>
      <w:r>
        <w:t>21</w:t>
      </w:r>
      <w:r w:rsidRPr="00293871">
        <w:t>s-</w:t>
      </w:r>
      <w:r>
        <w:t>20</w:t>
      </w:r>
      <w:r w:rsidRPr="00293871">
        <w:t xml:space="preserve"> dated </w:t>
      </w:r>
      <w:r>
        <w:t>MAY</w:t>
      </w:r>
      <w:r w:rsidRPr="00293871">
        <w:t xml:space="preserve"> </w:t>
      </w:r>
      <w:r>
        <w:t>12</w:t>
      </w:r>
      <w:r w:rsidRPr="00293871">
        <w:t>, 20</w:t>
      </w:r>
      <w:r>
        <w:t>22</w:t>
      </w:r>
    </w:p>
    <w:p w14:paraId="49B2E27E" w14:textId="1460DAE9" w:rsidR="0068306D" w:rsidRDefault="0068306D" w:rsidP="004923AC">
      <w:pPr>
        <w:pStyle w:val="HiddenTextSpec"/>
      </w:pPr>
    </w:p>
    <w:p w14:paraId="623865EC" w14:textId="77777777" w:rsidR="007F777A" w:rsidRPr="00F06F55" w:rsidRDefault="007F777A" w:rsidP="007F777A">
      <w:pPr>
        <w:pStyle w:val="Instruction"/>
      </w:pPr>
      <w:r w:rsidRPr="00F06F55">
        <w:t xml:space="preserve">THE </w:t>
      </w:r>
      <w:r w:rsidRPr="006E0040">
        <w:t>LAST</w:t>
      </w:r>
      <w:r w:rsidRPr="00F06F55">
        <w:t xml:space="preserve"> PARAGRAPH</w:t>
      </w:r>
      <w:r>
        <w:t xml:space="preserve"> in Part C</w:t>
      </w:r>
      <w:r w:rsidRPr="00F06F55">
        <w:t xml:space="preserve"> IS CHANGED TO:</w:t>
      </w:r>
    </w:p>
    <w:p w14:paraId="28AB06FF" w14:textId="69164468" w:rsidR="007F777A" w:rsidRDefault="007F777A" w:rsidP="007F777A">
      <w:pPr>
        <w:pStyle w:val="A2paragraph"/>
      </w:pPr>
      <w:r w:rsidRPr="00F06F55">
        <w:t>Provide temporary</w:t>
      </w:r>
      <w:r>
        <w:t xml:space="preserve"> </w:t>
      </w:r>
      <w:r w:rsidRPr="00F06F55">
        <w:t>services if required for testing and operation of the electrical systems until Substantial</w:t>
      </w:r>
      <w:r w:rsidRPr="00C72FA0">
        <w:t xml:space="preserve"> </w:t>
      </w:r>
      <w:r w:rsidRPr="00F06F55">
        <w:t>Completion or as</w:t>
      </w:r>
      <w:r w:rsidRPr="00C72FA0">
        <w:t xml:space="preserve"> </w:t>
      </w:r>
      <w:r w:rsidRPr="00F06F55">
        <w:t>directed</w:t>
      </w:r>
      <w:r w:rsidRPr="00C72FA0">
        <w:t xml:space="preserve"> </w:t>
      </w:r>
      <w:r w:rsidRPr="00F06F55">
        <w:t>by</w:t>
      </w:r>
      <w:r w:rsidRPr="00C72FA0">
        <w:t xml:space="preserve"> </w:t>
      </w:r>
      <w:r w:rsidRPr="00F06F55">
        <w:t>the RE.</w:t>
      </w:r>
      <w:r>
        <w:t xml:space="preserve">  </w:t>
      </w:r>
      <w:r w:rsidRPr="00C72FA0">
        <w:t>Coordinate temporary services with the Utility Company.</w:t>
      </w:r>
    </w:p>
    <w:p w14:paraId="44382C91" w14:textId="77777777" w:rsidR="007F777A" w:rsidRDefault="007F777A" w:rsidP="007F777A">
      <w:pPr>
        <w:pStyle w:val="A2paragraph"/>
      </w:pPr>
    </w:p>
    <w:p w14:paraId="3A129EE7" w14:textId="77777777" w:rsidR="007F777A" w:rsidRPr="003C1CDE" w:rsidRDefault="007F777A" w:rsidP="007F777A">
      <w:pPr>
        <w:pStyle w:val="HiddenTextSpec"/>
      </w:pPr>
      <w:r w:rsidRPr="003C1CDE">
        <w:t>2**************************************************************************************2</w:t>
      </w:r>
    </w:p>
    <w:p w14:paraId="7766D0CB" w14:textId="77777777" w:rsidR="007F777A" w:rsidRPr="003C1CDE" w:rsidRDefault="007F777A" w:rsidP="007F777A">
      <w:pPr>
        <w:pStyle w:val="HiddenTextSpec"/>
      </w:pPr>
      <w:r>
        <w:lastRenderedPageBreak/>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3E64E386" w14:textId="77777777" w:rsidR="007F777A" w:rsidRPr="003C1CDE" w:rsidRDefault="007F777A" w:rsidP="007F777A">
      <w:pPr>
        <w:pStyle w:val="HiddenTextSpec"/>
      </w:pPr>
    </w:p>
    <w:p w14:paraId="3F79552F" w14:textId="77777777" w:rsidR="007F777A" w:rsidRPr="003C1CDE" w:rsidRDefault="007F777A" w:rsidP="007F777A">
      <w:pPr>
        <w:pStyle w:val="HiddenTextSpec"/>
        <w:rPr>
          <w:b/>
        </w:rPr>
      </w:pPr>
      <w:r w:rsidRPr="003C1CDE">
        <w:rPr>
          <w:b/>
        </w:rPr>
        <w:t>SME CONTACT – MSE</w:t>
      </w:r>
    </w:p>
    <w:p w14:paraId="2CC5CD2F" w14:textId="77777777" w:rsidR="007F777A" w:rsidRPr="003C1CDE" w:rsidRDefault="007F777A" w:rsidP="007F777A">
      <w:pPr>
        <w:pStyle w:val="HiddenTextSpec"/>
      </w:pPr>
      <w:r w:rsidRPr="003C1CDE">
        <w:t>2**************************************************************************************2</w:t>
      </w:r>
    </w:p>
    <w:p w14:paraId="3B5D4723" w14:textId="77777777" w:rsidR="007F777A" w:rsidRPr="003C1CDE" w:rsidRDefault="007F777A" w:rsidP="007F777A">
      <w:pPr>
        <w:pStyle w:val="HiddenTextSpec"/>
      </w:pPr>
    </w:p>
    <w:p w14:paraId="047ED300" w14:textId="77777777" w:rsidR="007F777A" w:rsidRPr="003C1CDE" w:rsidRDefault="007F777A" w:rsidP="007F777A">
      <w:pPr>
        <w:pStyle w:val="HiddenTextSpec"/>
      </w:pPr>
      <w:r w:rsidRPr="003C1CDE">
        <w:t>2**************************************************************************************2</w:t>
      </w:r>
    </w:p>
    <w:p w14:paraId="10714CD8" w14:textId="77777777" w:rsidR="007F777A" w:rsidRPr="00F06F55" w:rsidRDefault="007F777A" w:rsidP="007F777A">
      <w:pPr>
        <w:pStyle w:val="HiddenTextSpec"/>
      </w:pPr>
      <w:r w:rsidRPr="00F06F55">
        <w:t>Include the following for Transportation Mobility and Mobility Engineering Projects which require any new utility services.</w:t>
      </w:r>
    </w:p>
    <w:p w14:paraId="659DA387" w14:textId="77777777" w:rsidR="007F777A" w:rsidRPr="00F06F55" w:rsidRDefault="007F777A" w:rsidP="007F777A">
      <w:pPr>
        <w:jc w:val="center"/>
        <w:rPr>
          <w:rFonts w:ascii="Arial" w:hAnsi="Arial"/>
          <w:caps/>
          <w:vanish/>
          <w:color w:val="FF0000"/>
        </w:rPr>
      </w:pPr>
    </w:p>
    <w:p w14:paraId="6B97608F" w14:textId="77777777" w:rsidR="007F777A" w:rsidRPr="00F06F55" w:rsidRDefault="007F777A" w:rsidP="007F777A">
      <w:pPr>
        <w:pStyle w:val="HiddenTextSpec"/>
        <w:rPr>
          <w:b/>
        </w:rPr>
      </w:pPr>
      <w:r w:rsidRPr="00F06F55">
        <w:rPr>
          <w:b/>
        </w:rPr>
        <w:t>SME CONTACT – MSE</w:t>
      </w:r>
    </w:p>
    <w:p w14:paraId="29604B15" w14:textId="77777777" w:rsidR="007F777A" w:rsidRPr="00F06F55" w:rsidRDefault="007F777A" w:rsidP="007F777A">
      <w:pPr>
        <w:pStyle w:val="Instruction"/>
      </w:pPr>
      <w:bookmarkStart w:id="653" w:name="_Hlk87000678"/>
      <w:bookmarkStart w:id="654" w:name="_Hlk86666268"/>
      <w:r w:rsidRPr="00F06F55">
        <w:t>THE LAST PARAGRAPH IS CHANGED TO:</w:t>
      </w:r>
    </w:p>
    <w:bookmarkEnd w:id="653"/>
    <w:p w14:paraId="6E2D254A" w14:textId="77777777" w:rsidR="007F777A" w:rsidRPr="00F06F55" w:rsidRDefault="007F777A" w:rsidP="007F777A">
      <w:pPr>
        <w:pStyle w:val="A2paragraph"/>
      </w:pPr>
      <w:r w:rsidRPr="00F06F55">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54FC7EB8" w14:textId="77777777" w:rsidR="007F777A" w:rsidRPr="00F06F55" w:rsidRDefault="007F777A" w:rsidP="007F777A">
      <w:pPr>
        <w:pStyle w:val="A2paragraph"/>
      </w:pPr>
      <w:r w:rsidRPr="00F06F55">
        <w:t>Once new utility services have been energized or activated and the utility company has de-energized and unhooked the old service connection; remove existing pole risers and service heads, cut back 1 foot below grade, and plug the conduits.</w:t>
      </w:r>
    </w:p>
    <w:p w14:paraId="759635FA" w14:textId="77777777" w:rsidR="007F777A" w:rsidRPr="00F06F55" w:rsidRDefault="007F777A" w:rsidP="000A68EA">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7F777A" w:rsidRPr="00F06F55" w14:paraId="3BD8BE9E" w14:textId="77777777" w:rsidTr="00763B7C">
        <w:trPr>
          <w:trHeight w:val="288"/>
        </w:trPr>
        <w:tc>
          <w:tcPr>
            <w:tcW w:w="5000" w:type="pct"/>
            <w:gridSpan w:val="11"/>
            <w:tcBorders>
              <w:top w:val="double" w:sz="4" w:space="0" w:color="auto"/>
              <w:bottom w:val="single" w:sz="4" w:space="0" w:color="auto"/>
            </w:tcBorders>
            <w:shd w:val="clear" w:color="auto" w:fill="auto"/>
            <w:vAlign w:val="center"/>
          </w:tcPr>
          <w:p w14:paraId="1EA1AF8F" w14:textId="77777777" w:rsidR="007F777A" w:rsidRPr="00F06F55" w:rsidRDefault="007F777A" w:rsidP="00763B7C">
            <w:pPr>
              <w:pStyle w:val="Tabletitle"/>
              <w:keepLines/>
            </w:pPr>
            <w:r w:rsidRPr="00F06F55">
              <w:t>Service Requests</w:t>
            </w:r>
          </w:p>
        </w:tc>
      </w:tr>
      <w:tr w:rsidR="007F777A" w:rsidRPr="00F06F55" w14:paraId="50C7AC4E" w14:textId="77777777" w:rsidTr="00763B7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051579AF" w14:textId="77777777" w:rsidR="007F777A" w:rsidRPr="00C72FA0" w:rsidRDefault="007F777A" w:rsidP="00763B7C">
            <w:pPr>
              <w:pStyle w:val="TableheaderCentered"/>
            </w:pPr>
            <w:r w:rsidRPr="00C72FA0">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3E9F097" w14:textId="77777777" w:rsidR="007F777A" w:rsidRPr="00C72FA0" w:rsidRDefault="007F777A" w:rsidP="00763B7C">
            <w:pPr>
              <w:pStyle w:val="TableheaderCentered"/>
            </w:pPr>
            <w:r w:rsidRPr="00C72FA0">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0BF854E" w14:textId="77777777" w:rsidR="007F777A" w:rsidRPr="00C72FA0" w:rsidRDefault="007F777A" w:rsidP="00763B7C">
            <w:pPr>
              <w:pStyle w:val="TableheaderCentered"/>
            </w:pPr>
            <w:r w:rsidRPr="00C72FA0">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E69E0DF" w14:textId="77777777" w:rsidR="007F777A" w:rsidRPr="00C72FA0" w:rsidRDefault="007F777A" w:rsidP="00763B7C">
            <w:pPr>
              <w:pStyle w:val="TableheaderCentered"/>
            </w:pPr>
            <w:r w:rsidRPr="00C72FA0">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E49531" w14:textId="77777777" w:rsidR="007F777A" w:rsidRPr="00C72FA0" w:rsidRDefault="007F777A" w:rsidP="00763B7C">
            <w:pPr>
              <w:pStyle w:val="TableheaderCentered"/>
            </w:pPr>
            <w:r w:rsidRPr="00C72FA0">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3C4BE6" w14:textId="77777777" w:rsidR="007F777A" w:rsidRPr="00C72FA0" w:rsidRDefault="007F777A" w:rsidP="00763B7C">
            <w:pPr>
              <w:pStyle w:val="TableheaderCentered"/>
            </w:pPr>
            <w:r w:rsidRPr="00C72FA0">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E387AE4" w14:textId="77777777" w:rsidR="007F777A" w:rsidRPr="00C72FA0" w:rsidRDefault="007F777A" w:rsidP="00763B7C">
            <w:pPr>
              <w:pStyle w:val="TableheaderCentered"/>
            </w:pPr>
            <w:r w:rsidRPr="00C72FA0">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7CF497B" w14:textId="77777777" w:rsidR="007F777A" w:rsidRPr="00C72FA0" w:rsidRDefault="007F777A" w:rsidP="00763B7C">
            <w:pPr>
              <w:pStyle w:val="TableheaderCentered"/>
            </w:pPr>
            <w:r w:rsidRPr="00C72FA0">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42C68D" w14:textId="77777777" w:rsidR="007F777A" w:rsidRPr="00C72FA0" w:rsidRDefault="007F777A" w:rsidP="00763B7C">
            <w:pPr>
              <w:pStyle w:val="TableheaderCentered"/>
            </w:pPr>
            <w:r w:rsidRPr="00C72FA0">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AC80B60" w14:textId="77777777" w:rsidR="007F777A" w:rsidRPr="00C72FA0" w:rsidRDefault="007F777A" w:rsidP="00763B7C">
            <w:pPr>
              <w:pStyle w:val="TableheaderCentered"/>
            </w:pPr>
            <w:r w:rsidRPr="00C72FA0">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67696153" w14:textId="77777777" w:rsidR="007F777A" w:rsidRPr="00C72FA0" w:rsidRDefault="007F777A" w:rsidP="00763B7C">
            <w:pPr>
              <w:pStyle w:val="TableheaderCentered"/>
            </w:pPr>
            <w:r w:rsidRPr="00C72FA0">
              <w:t>Utility Pole No.</w:t>
            </w:r>
          </w:p>
        </w:tc>
      </w:tr>
      <w:tr w:rsidR="007F777A" w:rsidRPr="00F06F55" w14:paraId="681D1362" w14:textId="77777777" w:rsidTr="00763B7C">
        <w:trPr>
          <w:trHeight w:val="288"/>
        </w:trPr>
        <w:tc>
          <w:tcPr>
            <w:tcW w:w="534" w:type="pct"/>
            <w:tcBorders>
              <w:top w:val="single" w:sz="4" w:space="0" w:color="auto"/>
            </w:tcBorders>
            <w:shd w:val="clear" w:color="auto" w:fill="auto"/>
            <w:vAlign w:val="center"/>
          </w:tcPr>
          <w:p w14:paraId="172A0F8B" w14:textId="77777777" w:rsidR="007F777A" w:rsidRPr="00F06F55" w:rsidRDefault="007F777A" w:rsidP="00763B7C">
            <w:pPr>
              <w:pStyle w:val="Tabletext"/>
              <w:jc w:val="center"/>
            </w:pPr>
          </w:p>
        </w:tc>
        <w:tc>
          <w:tcPr>
            <w:tcW w:w="534" w:type="pct"/>
            <w:tcBorders>
              <w:top w:val="single" w:sz="4" w:space="0" w:color="auto"/>
            </w:tcBorders>
            <w:shd w:val="clear" w:color="auto" w:fill="auto"/>
            <w:vAlign w:val="center"/>
          </w:tcPr>
          <w:p w14:paraId="43A30DDB"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61575389" w14:textId="77777777" w:rsidR="007F777A" w:rsidRPr="00F06F55" w:rsidRDefault="007F777A" w:rsidP="00763B7C">
            <w:pPr>
              <w:pStyle w:val="Tabletext"/>
              <w:jc w:val="center"/>
            </w:pPr>
          </w:p>
        </w:tc>
        <w:tc>
          <w:tcPr>
            <w:tcW w:w="508" w:type="pct"/>
            <w:tcBorders>
              <w:top w:val="single" w:sz="4" w:space="0" w:color="auto"/>
            </w:tcBorders>
            <w:shd w:val="clear" w:color="auto" w:fill="auto"/>
            <w:vAlign w:val="center"/>
          </w:tcPr>
          <w:p w14:paraId="6E2CABD3" w14:textId="77777777" w:rsidR="007F777A" w:rsidRPr="00F06F55" w:rsidRDefault="007F777A" w:rsidP="00763B7C">
            <w:pPr>
              <w:pStyle w:val="Tabletext"/>
              <w:jc w:val="center"/>
            </w:pPr>
          </w:p>
        </w:tc>
        <w:tc>
          <w:tcPr>
            <w:tcW w:w="484" w:type="pct"/>
            <w:tcBorders>
              <w:top w:val="single" w:sz="4" w:space="0" w:color="auto"/>
            </w:tcBorders>
            <w:shd w:val="clear" w:color="auto" w:fill="auto"/>
            <w:vAlign w:val="center"/>
          </w:tcPr>
          <w:p w14:paraId="42C89D90" w14:textId="77777777" w:rsidR="007F777A" w:rsidRPr="00F06F55" w:rsidRDefault="007F777A" w:rsidP="00763B7C">
            <w:pPr>
              <w:pStyle w:val="Tabletext"/>
              <w:jc w:val="center"/>
            </w:pPr>
          </w:p>
        </w:tc>
        <w:tc>
          <w:tcPr>
            <w:tcW w:w="528" w:type="pct"/>
            <w:tcBorders>
              <w:top w:val="single" w:sz="4" w:space="0" w:color="auto"/>
            </w:tcBorders>
            <w:shd w:val="clear" w:color="auto" w:fill="auto"/>
            <w:vAlign w:val="center"/>
          </w:tcPr>
          <w:p w14:paraId="255163F9" w14:textId="77777777" w:rsidR="007F777A" w:rsidRPr="00F06F55" w:rsidRDefault="007F777A" w:rsidP="00763B7C">
            <w:pPr>
              <w:pStyle w:val="Tabletext"/>
              <w:jc w:val="center"/>
            </w:pPr>
          </w:p>
        </w:tc>
        <w:tc>
          <w:tcPr>
            <w:tcW w:w="424" w:type="pct"/>
            <w:tcBorders>
              <w:top w:val="single" w:sz="4" w:space="0" w:color="auto"/>
            </w:tcBorders>
            <w:shd w:val="clear" w:color="auto" w:fill="auto"/>
            <w:vAlign w:val="center"/>
          </w:tcPr>
          <w:p w14:paraId="3E7505F3" w14:textId="77777777" w:rsidR="007F777A" w:rsidRPr="00F06F55" w:rsidRDefault="007F777A" w:rsidP="00763B7C">
            <w:pPr>
              <w:pStyle w:val="Tabletext"/>
              <w:jc w:val="center"/>
            </w:pPr>
          </w:p>
        </w:tc>
        <w:tc>
          <w:tcPr>
            <w:tcW w:w="511" w:type="pct"/>
            <w:tcBorders>
              <w:top w:val="single" w:sz="4" w:space="0" w:color="auto"/>
            </w:tcBorders>
            <w:shd w:val="clear" w:color="auto" w:fill="auto"/>
            <w:vAlign w:val="center"/>
          </w:tcPr>
          <w:p w14:paraId="2A72017D" w14:textId="77777777" w:rsidR="007F777A" w:rsidRPr="00F06F55" w:rsidRDefault="007F777A" w:rsidP="00763B7C">
            <w:pPr>
              <w:pStyle w:val="Tabletext"/>
              <w:jc w:val="center"/>
            </w:pPr>
          </w:p>
        </w:tc>
        <w:tc>
          <w:tcPr>
            <w:tcW w:w="269" w:type="pct"/>
            <w:tcBorders>
              <w:top w:val="single" w:sz="4" w:space="0" w:color="auto"/>
            </w:tcBorders>
            <w:shd w:val="clear" w:color="auto" w:fill="auto"/>
            <w:vAlign w:val="center"/>
          </w:tcPr>
          <w:p w14:paraId="72AFD373" w14:textId="77777777" w:rsidR="007F777A" w:rsidRPr="00F06F55" w:rsidRDefault="007F777A" w:rsidP="00763B7C">
            <w:pPr>
              <w:pStyle w:val="Tabletext"/>
              <w:jc w:val="center"/>
            </w:pPr>
          </w:p>
        </w:tc>
        <w:tc>
          <w:tcPr>
            <w:tcW w:w="446" w:type="pct"/>
            <w:tcBorders>
              <w:top w:val="single" w:sz="4" w:space="0" w:color="auto"/>
            </w:tcBorders>
            <w:shd w:val="clear" w:color="auto" w:fill="auto"/>
            <w:vAlign w:val="center"/>
          </w:tcPr>
          <w:p w14:paraId="5E4FE813"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3A870023" w14:textId="77777777" w:rsidR="007F777A" w:rsidRPr="00F06F55" w:rsidRDefault="007F777A" w:rsidP="00763B7C">
            <w:pPr>
              <w:pStyle w:val="Tabletext"/>
              <w:jc w:val="center"/>
            </w:pPr>
          </w:p>
        </w:tc>
      </w:tr>
      <w:tr w:rsidR="007F777A" w:rsidRPr="00F06F55" w14:paraId="7562F798" w14:textId="77777777" w:rsidTr="00763B7C">
        <w:trPr>
          <w:trHeight w:val="288"/>
        </w:trPr>
        <w:tc>
          <w:tcPr>
            <w:tcW w:w="534" w:type="pct"/>
            <w:tcBorders>
              <w:bottom w:val="double" w:sz="4" w:space="0" w:color="auto"/>
            </w:tcBorders>
            <w:shd w:val="clear" w:color="auto" w:fill="auto"/>
            <w:vAlign w:val="center"/>
          </w:tcPr>
          <w:p w14:paraId="3E7D7A2F" w14:textId="77777777" w:rsidR="007F777A" w:rsidRPr="00F06F55" w:rsidRDefault="007F777A" w:rsidP="00763B7C">
            <w:pPr>
              <w:pStyle w:val="Tabletext"/>
              <w:jc w:val="center"/>
            </w:pPr>
          </w:p>
        </w:tc>
        <w:tc>
          <w:tcPr>
            <w:tcW w:w="534" w:type="pct"/>
            <w:tcBorders>
              <w:bottom w:val="double" w:sz="4" w:space="0" w:color="auto"/>
            </w:tcBorders>
            <w:shd w:val="clear" w:color="auto" w:fill="auto"/>
            <w:vAlign w:val="center"/>
          </w:tcPr>
          <w:p w14:paraId="6EC51FE8"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1B660863" w14:textId="77777777" w:rsidR="007F777A" w:rsidRPr="00F06F55" w:rsidRDefault="007F777A" w:rsidP="00763B7C">
            <w:pPr>
              <w:pStyle w:val="Tabletext"/>
              <w:jc w:val="center"/>
            </w:pPr>
          </w:p>
        </w:tc>
        <w:tc>
          <w:tcPr>
            <w:tcW w:w="508" w:type="pct"/>
            <w:tcBorders>
              <w:bottom w:val="double" w:sz="4" w:space="0" w:color="auto"/>
            </w:tcBorders>
            <w:shd w:val="clear" w:color="auto" w:fill="auto"/>
            <w:vAlign w:val="center"/>
          </w:tcPr>
          <w:p w14:paraId="345C703E" w14:textId="77777777" w:rsidR="007F777A" w:rsidRPr="00F06F55" w:rsidRDefault="007F777A" w:rsidP="00763B7C">
            <w:pPr>
              <w:pStyle w:val="Tabletext"/>
              <w:jc w:val="center"/>
            </w:pPr>
          </w:p>
        </w:tc>
        <w:tc>
          <w:tcPr>
            <w:tcW w:w="484" w:type="pct"/>
            <w:tcBorders>
              <w:bottom w:val="double" w:sz="4" w:space="0" w:color="auto"/>
            </w:tcBorders>
            <w:shd w:val="clear" w:color="auto" w:fill="auto"/>
            <w:vAlign w:val="center"/>
          </w:tcPr>
          <w:p w14:paraId="594ACFCA" w14:textId="77777777" w:rsidR="007F777A" w:rsidRPr="00F06F55" w:rsidRDefault="007F777A" w:rsidP="00763B7C">
            <w:pPr>
              <w:pStyle w:val="Tabletext"/>
              <w:jc w:val="center"/>
            </w:pPr>
          </w:p>
        </w:tc>
        <w:tc>
          <w:tcPr>
            <w:tcW w:w="528" w:type="pct"/>
            <w:tcBorders>
              <w:bottom w:val="double" w:sz="4" w:space="0" w:color="auto"/>
            </w:tcBorders>
            <w:shd w:val="clear" w:color="auto" w:fill="auto"/>
            <w:vAlign w:val="center"/>
          </w:tcPr>
          <w:p w14:paraId="26126D59" w14:textId="77777777" w:rsidR="007F777A" w:rsidRPr="00F06F55" w:rsidRDefault="007F777A" w:rsidP="00763B7C">
            <w:pPr>
              <w:pStyle w:val="Tabletext"/>
              <w:jc w:val="center"/>
            </w:pPr>
          </w:p>
        </w:tc>
        <w:tc>
          <w:tcPr>
            <w:tcW w:w="424" w:type="pct"/>
            <w:tcBorders>
              <w:bottom w:val="double" w:sz="4" w:space="0" w:color="auto"/>
            </w:tcBorders>
            <w:shd w:val="clear" w:color="auto" w:fill="auto"/>
            <w:vAlign w:val="center"/>
          </w:tcPr>
          <w:p w14:paraId="2BF9B791" w14:textId="77777777" w:rsidR="007F777A" w:rsidRPr="00F06F55" w:rsidRDefault="007F777A" w:rsidP="00763B7C">
            <w:pPr>
              <w:pStyle w:val="Tabletext"/>
              <w:jc w:val="center"/>
            </w:pPr>
          </w:p>
        </w:tc>
        <w:tc>
          <w:tcPr>
            <w:tcW w:w="511" w:type="pct"/>
            <w:tcBorders>
              <w:bottom w:val="double" w:sz="4" w:space="0" w:color="auto"/>
            </w:tcBorders>
            <w:shd w:val="clear" w:color="auto" w:fill="auto"/>
            <w:vAlign w:val="center"/>
          </w:tcPr>
          <w:p w14:paraId="2603ED0D" w14:textId="77777777" w:rsidR="007F777A" w:rsidRPr="00F06F55" w:rsidRDefault="007F777A" w:rsidP="00763B7C">
            <w:pPr>
              <w:pStyle w:val="Tabletext"/>
              <w:jc w:val="center"/>
            </w:pPr>
          </w:p>
        </w:tc>
        <w:tc>
          <w:tcPr>
            <w:tcW w:w="269" w:type="pct"/>
            <w:tcBorders>
              <w:bottom w:val="double" w:sz="4" w:space="0" w:color="auto"/>
            </w:tcBorders>
            <w:shd w:val="clear" w:color="auto" w:fill="auto"/>
            <w:vAlign w:val="center"/>
          </w:tcPr>
          <w:p w14:paraId="7FA9C81C" w14:textId="77777777" w:rsidR="007F777A" w:rsidRPr="00F06F55" w:rsidRDefault="007F777A" w:rsidP="00763B7C">
            <w:pPr>
              <w:pStyle w:val="Tabletext"/>
              <w:jc w:val="center"/>
            </w:pPr>
          </w:p>
        </w:tc>
        <w:tc>
          <w:tcPr>
            <w:tcW w:w="446" w:type="pct"/>
            <w:tcBorders>
              <w:bottom w:val="double" w:sz="4" w:space="0" w:color="auto"/>
            </w:tcBorders>
            <w:shd w:val="clear" w:color="auto" w:fill="auto"/>
            <w:vAlign w:val="center"/>
          </w:tcPr>
          <w:p w14:paraId="2F6EE9D0"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4D0C8BFB" w14:textId="77777777" w:rsidR="007F777A" w:rsidRPr="00F06F55" w:rsidRDefault="007F777A" w:rsidP="00763B7C">
            <w:pPr>
              <w:pStyle w:val="Tabletext"/>
              <w:jc w:val="center"/>
            </w:pPr>
          </w:p>
        </w:tc>
      </w:tr>
    </w:tbl>
    <w:p w14:paraId="486AD55D" w14:textId="77777777" w:rsidR="007F777A" w:rsidRPr="00F06F55" w:rsidRDefault="007F777A" w:rsidP="007F777A">
      <w:pPr>
        <w:pStyle w:val="HiddenTextSpec"/>
      </w:pPr>
      <w:r w:rsidRPr="00F06F55">
        <w:t>2**************************************************************************************2</w:t>
      </w:r>
    </w:p>
    <w:bookmarkEnd w:id="654"/>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655" w:name="s704"/>
      <w:bookmarkEnd w:id="644"/>
      <w:bookmarkEnd w:id="645"/>
      <w:bookmarkEnd w:id="646"/>
      <w:bookmarkEnd w:id="647"/>
      <w:bookmarkEnd w:id="648"/>
      <w:bookmarkEnd w:id="649"/>
      <w:bookmarkEnd w:id="655"/>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656" w:name="_Toc175378248"/>
      <w:bookmarkStart w:id="657" w:name="_Toc175471146"/>
      <w:bookmarkStart w:id="658" w:name="_Toc501717496"/>
      <w:bookmarkStart w:id="659" w:name="_Toc43791251"/>
      <w:r w:rsidRPr="00B97E4C">
        <w:t>703.03  Construction</w:t>
      </w:r>
      <w:bookmarkEnd w:id="656"/>
      <w:bookmarkEnd w:id="657"/>
      <w:bookmarkEnd w:id="658"/>
      <w:bookmarkEnd w:id="659"/>
    </w:p>
    <w:p w14:paraId="3242CC32" w14:textId="77777777" w:rsidR="00DE3B8F" w:rsidRDefault="00DE3B8F" w:rsidP="00DE3B8F">
      <w:pPr>
        <w:pStyle w:val="HiddenTextSpec"/>
      </w:pPr>
      <w:bookmarkStart w:id="660" w:name="_Toc175378255"/>
      <w:bookmarkStart w:id="661" w:name="_Toc175471153"/>
      <w:bookmarkStart w:id="662"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660"/>
      <w:bookmarkEnd w:id="661"/>
      <w:bookmarkEnd w:id="662"/>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663" w:name="_Toc175378260"/>
      <w:bookmarkStart w:id="664" w:name="_Toc175471158"/>
      <w:bookmarkStart w:id="665" w:name="_Toc182750462"/>
      <w:bookmarkStart w:id="666" w:name="_Toc175378273"/>
      <w:bookmarkStart w:id="667" w:name="_Toc175471171"/>
      <w:bookmarkStart w:id="668" w:name="_Toc176676727"/>
      <w:bookmarkEnd w:id="650"/>
      <w:bookmarkEnd w:id="651"/>
      <w:bookmarkEnd w:id="652"/>
      <w:r w:rsidRPr="006D64F8">
        <w:t>1**************************************************************************************************************************1</w:t>
      </w:r>
    </w:p>
    <w:p w14:paraId="7D585ADD" w14:textId="77777777" w:rsidR="004256C1" w:rsidRPr="007B0D52" w:rsidRDefault="004256C1" w:rsidP="007B0D52">
      <w:pPr>
        <w:pStyle w:val="0000000Subpart"/>
      </w:pPr>
      <w:r w:rsidRPr="007B0D52">
        <w:t>704.02.01  Materials</w:t>
      </w:r>
      <w:bookmarkEnd w:id="663"/>
      <w:bookmarkEnd w:id="664"/>
      <w:bookmarkEnd w:id="665"/>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669" w:name="s7040301"/>
      <w:bookmarkStart w:id="670" w:name="_Toc182750465"/>
      <w:bookmarkEnd w:id="669"/>
      <w:r w:rsidRPr="00EB2DA1">
        <w:t>704.03.01  General System (GS)</w:t>
      </w:r>
      <w:bookmarkEnd w:id="670"/>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lastRenderedPageBreak/>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671" w:name="s7040301B4"/>
      <w:bookmarkEnd w:id="671"/>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672" w:name="s7040301C"/>
      <w:bookmarkStart w:id="673" w:name="s7040301D"/>
      <w:bookmarkStart w:id="674" w:name="s7040301E"/>
      <w:bookmarkStart w:id="675" w:name="s7040301F"/>
      <w:bookmarkStart w:id="676" w:name="s7040301H"/>
      <w:bookmarkStart w:id="677" w:name="s7040301I"/>
      <w:bookmarkStart w:id="678" w:name="_Toc175378264"/>
      <w:bookmarkStart w:id="679" w:name="_Toc175471162"/>
      <w:bookmarkStart w:id="680" w:name="_Toc182750466"/>
      <w:bookmarkEnd w:id="672"/>
      <w:bookmarkEnd w:id="673"/>
      <w:bookmarkEnd w:id="674"/>
      <w:bookmarkEnd w:id="675"/>
      <w:bookmarkEnd w:id="676"/>
      <w:bookmarkEnd w:id="677"/>
      <w:r w:rsidRPr="006D64F8">
        <w:t>1**************************************************************************************************************************1</w:t>
      </w:r>
    </w:p>
    <w:p w14:paraId="2AE70241" w14:textId="77777777" w:rsidR="004256C1" w:rsidRPr="00C82254" w:rsidRDefault="004256C1" w:rsidP="004256C1">
      <w:pPr>
        <w:pStyle w:val="0000000Subpart"/>
      </w:pPr>
      <w:r w:rsidRPr="00C82254">
        <w:t>704.03.02  Camera Surveillance System (CSS)</w:t>
      </w:r>
      <w:bookmarkEnd w:id="678"/>
      <w:bookmarkEnd w:id="679"/>
      <w:bookmarkEnd w:id="680"/>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681" w:name="_Toc175378265"/>
      <w:bookmarkStart w:id="682" w:name="_Toc175471163"/>
      <w:bookmarkStart w:id="683" w:name="_Toc182750467"/>
      <w:r w:rsidRPr="006D64F8">
        <w:t>1**************************************************************************************************************************1</w:t>
      </w:r>
    </w:p>
    <w:p w14:paraId="31CE42AB" w14:textId="77777777" w:rsidR="004256C1" w:rsidRPr="00C82254" w:rsidRDefault="004256C1" w:rsidP="004256C1">
      <w:pPr>
        <w:pStyle w:val="0000000Subpart"/>
      </w:pPr>
      <w:r w:rsidRPr="00C82254">
        <w:lastRenderedPageBreak/>
        <w:t>704.03.03  Fiber Optic Cable</w:t>
      </w:r>
      <w:bookmarkEnd w:id="681"/>
      <w:bookmarkEnd w:id="682"/>
      <w:bookmarkEnd w:id="683"/>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684" w:name="_Toc175378266"/>
      <w:bookmarkStart w:id="685" w:name="_Toc175471164"/>
      <w:bookmarkStart w:id="686"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684"/>
      <w:bookmarkEnd w:id="685"/>
      <w:bookmarkEnd w:id="686"/>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687" w:name="_Toc175378267"/>
      <w:bookmarkStart w:id="688" w:name="_Toc175471165"/>
      <w:bookmarkStart w:id="689"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687"/>
      <w:bookmarkEnd w:id="688"/>
      <w:bookmarkEnd w:id="689"/>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690" w:name="_Toc175378268"/>
      <w:bookmarkStart w:id="691" w:name="_Toc175471166"/>
      <w:bookmarkStart w:id="692" w:name="_Toc182750470"/>
      <w:r w:rsidRPr="00C82254">
        <w:lastRenderedPageBreak/>
        <w:t>704.03.06  Road Weather Information System (RWIS)</w:t>
      </w:r>
      <w:bookmarkEnd w:id="690"/>
      <w:bookmarkEnd w:id="691"/>
      <w:bookmarkEnd w:id="692"/>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693" w:name="_Toc175378269"/>
      <w:bookmarkStart w:id="694" w:name="_Toc175471167"/>
      <w:bookmarkStart w:id="695" w:name="_Toc182750471"/>
      <w:r w:rsidRPr="00EB2DA1">
        <w:t>704.03.07  Dynamic Message System (DMS)</w:t>
      </w:r>
      <w:bookmarkEnd w:id="693"/>
      <w:bookmarkEnd w:id="694"/>
      <w:bookmarkEnd w:id="695"/>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lastRenderedPageBreak/>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696" w:name="_Toc175378270"/>
      <w:bookmarkStart w:id="697" w:name="_Toc175471168"/>
      <w:bookmarkStart w:id="698"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r w:rsidRPr="00C82254">
        <w:t xml:space="preserve">704.03.08  </w:t>
      </w:r>
      <w:bookmarkEnd w:id="696"/>
      <w:bookmarkEnd w:id="697"/>
      <w:bookmarkEnd w:id="698"/>
      <w:r w:rsidR="00943A02">
        <w:t>Weigh-</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699" w:name="_Toc175378271"/>
      <w:bookmarkStart w:id="700" w:name="_Toc175471169"/>
      <w:bookmarkStart w:id="701" w:name="_Toc182750473"/>
      <w:r w:rsidRPr="00C82254">
        <w:lastRenderedPageBreak/>
        <w:t>704.03.09  Traffic Volume System (TVS)</w:t>
      </w:r>
      <w:bookmarkEnd w:id="699"/>
      <w:bookmarkEnd w:id="700"/>
      <w:bookmarkEnd w:id="701"/>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702" w:name="_Toc175378272"/>
      <w:bookmarkStart w:id="703" w:name="_Toc175471170"/>
      <w:bookmarkStart w:id="704" w:name="_Toc182750474"/>
      <w:r w:rsidRPr="00614EE6">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r w:rsidRPr="00E35899">
        <w:t>704.04  Measurement and Payment</w:t>
      </w:r>
      <w:bookmarkEnd w:id="702"/>
      <w:bookmarkEnd w:id="703"/>
      <w:bookmarkEnd w:id="704"/>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666"/>
      <w:r w:rsidRPr="00B97E4C">
        <w:t>andscaping</w:t>
      </w:r>
      <w:bookmarkEnd w:id="667"/>
      <w:bookmarkEnd w:id="668"/>
    </w:p>
    <w:p w14:paraId="5EE7709D" w14:textId="77777777" w:rsidR="005009C6" w:rsidRPr="00B97E4C" w:rsidRDefault="005009C6" w:rsidP="005009C6">
      <w:pPr>
        <w:pStyle w:val="000Section"/>
      </w:pPr>
      <w:bookmarkStart w:id="705" w:name="_Toc126394606"/>
      <w:bookmarkStart w:id="706" w:name="_Toc142048352"/>
      <w:bookmarkStart w:id="707" w:name="_Toc175378340"/>
      <w:bookmarkStart w:id="708" w:name="_Toc175471238"/>
      <w:bookmarkStart w:id="709" w:name="_Toc176676794"/>
      <w:r w:rsidRPr="00B97E4C">
        <w:t xml:space="preserve">Section 811 – </w:t>
      </w:r>
      <w:bookmarkEnd w:id="705"/>
      <w:bookmarkEnd w:id="706"/>
      <w:r w:rsidRPr="00B97E4C">
        <w:t>Planting</w:t>
      </w:r>
      <w:bookmarkEnd w:id="707"/>
      <w:bookmarkEnd w:id="708"/>
      <w:bookmarkEnd w:id="709"/>
    </w:p>
    <w:p w14:paraId="6FD8301E" w14:textId="77777777" w:rsidR="004020B7" w:rsidRPr="00B97E4C" w:rsidRDefault="004020B7" w:rsidP="004020B7">
      <w:pPr>
        <w:pStyle w:val="0000000Subpart"/>
      </w:pPr>
      <w:bookmarkStart w:id="710" w:name="_Toc175378345"/>
      <w:bookmarkStart w:id="711" w:name="_Toc175471243"/>
      <w:bookmarkStart w:id="712" w:name="_Toc176676799"/>
      <w:r w:rsidRPr="00B97E4C">
        <w:t xml:space="preserve">811.03.02  </w:t>
      </w:r>
      <w:bookmarkEnd w:id="710"/>
      <w:bookmarkEnd w:id="711"/>
      <w:bookmarkEnd w:id="712"/>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713" w:name="_Toc175378347"/>
      <w:bookmarkStart w:id="714" w:name="_Toc175471245"/>
      <w:bookmarkStart w:id="715" w:name="_Toc176676801"/>
      <w:r w:rsidRPr="00142CD4">
        <w:rPr>
          <w:szCs w:val="28"/>
        </w:rPr>
        <w:lastRenderedPageBreak/>
        <w:t>Division 900 – M</w:t>
      </w:r>
      <w:bookmarkEnd w:id="713"/>
      <w:r w:rsidRPr="00142CD4">
        <w:rPr>
          <w:szCs w:val="28"/>
        </w:rPr>
        <w:t>aterials</w:t>
      </w:r>
      <w:bookmarkEnd w:id="714"/>
      <w:bookmarkEnd w:id="715"/>
    </w:p>
    <w:p w14:paraId="11FC8B0F" w14:textId="77777777" w:rsidR="00266293" w:rsidRPr="00B97E4C" w:rsidRDefault="00266293" w:rsidP="00266293">
      <w:pPr>
        <w:pStyle w:val="000Section"/>
      </w:pPr>
      <w:bookmarkStart w:id="716" w:name="s9020204A"/>
      <w:bookmarkStart w:id="717" w:name="t90204011"/>
      <w:bookmarkStart w:id="718" w:name="s90207"/>
      <w:bookmarkStart w:id="719" w:name="s9020702"/>
      <w:bookmarkStart w:id="720" w:name="t90207021"/>
      <w:bookmarkStart w:id="721" w:name="t90207022"/>
      <w:bookmarkStart w:id="722" w:name="s90208"/>
      <w:bookmarkStart w:id="723" w:name="t90208032"/>
      <w:bookmarkStart w:id="724" w:name="_Toc142048385"/>
      <w:bookmarkStart w:id="725" w:name="_Toc175378375"/>
      <w:bookmarkStart w:id="726" w:name="_Toc175471273"/>
      <w:bookmarkStart w:id="727" w:name="_Toc501717627"/>
      <w:bookmarkStart w:id="728" w:name="_Toc88047085"/>
      <w:bookmarkStart w:id="729" w:name="_Toc88381004"/>
      <w:bookmarkStart w:id="730" w:name="_Toc142048412"/>
      <w:bookmarkStart w:id="731" w:name="_Toc175378402"/>
      <w:bookmarkStart w:id="732" w:name="_Toc175471300"/>
      <w:bookmarkStart w:id="733" w:name="_Toc182750604"/>
      <w:bookmarkEnd w:id="716"/>
      <w:bookmarkEnd w:id="717"/>
      <w:bookmarkEnd w:id="718"/>
      <w:bookmarkEnd w:id="719"/>
      <w:bookmarkEnd w:id="720"/>
      <w:bookmarkEnd w:id="721"/>
      <w:bookmarkEnd w:id="722"/>
      <w:bookmarkEnd w:id="723"/>
      <w:r w:rsidRPr="00B97E4C">
        <w:t>Section 902 – Asphalt</w:t>
      </w:r>
      <w:bookmarkEnd w:id="724"/>
      <w:bookmarkEnd w:id="725"/>
      <w:bookmarkEnd w:id="726"/>
      <w:bookmarkEnd w:id="727"/>
      <w:bookmarkEnd w:id="728"/>
    </w:p>
    <w:p w14:paraId="03FE25FD" w14:textId="77777777" w:rsidR="008B564A" w:rsidRDefault="008B564A" w:rsidP="008B564A">
      <w:pPr>
        <w:pStyle w:val="0000000Subpart"/>
      </w:pPr>
      <w:bookmarkStart w:id="734" w:name="_Toc175378394"/>
      <w:bookmarkStart w:id="735" w:name="_Toc175471292"/>
      <w:bookmarkStart w:id="736" w:name="_Toc501717647"/>
      <w:bookmarkStart w:id="737" w:name="_Toc80256341"/>
      <w:r w:rsidRPr="00B97E4C">
        <w:t>902.01.01  Asphalt Binder</w:t>
      </w:r>
    </w:p>
    <w:p w14:paraId="48041FEB" w14:textId="77777777" w:rsidR="008B564A" w:rsidRDefault="008B564A" w:rsidP="008B564A">
      <w:pPr>
        <w:pStyle w:val="HiddenTextSpec"/>
      </w:pPr>
      <w:r>
        <w:t>1**************************************************************************************************************************1</w:t>
      </w:r>
    </w:p>
    <w:p w14:paraId="61495F5F"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6DCBA05" w14:textId="77777777" w:rsidR="008B564A" w:rsidRDefault="008B564A" w:rsidP="008B564A">
      <w:pPr>
        <w:pStyle w:val="HiddenTextSpec"/>
      </w:pPr>
    </w:p>
    <w:p w14:paraId="6CD92AFB" w14:textId="77777777" w:rsidR="008B564A" w:rsidRPr="006E602A" w:rsidRDefault="008B564A" w:rsidP="008B564A">
      <w:pPr>
        <w:pStyle w:val="Instruction"/>
      </w:pPr>
      <w:r w:rsidRPr="00A57FFB">
        <w:t>THE FIRST TWO PARAGRAPHS ARE CHANGED TO</w:t>
      </w:r>
      <w:r>
        <w:t>:</w:t>
      </w:r>
    </w:p>
    <w:p w14:paraId="6252BEDE" w14:textId="77777777" w:rsidR="008B564A" w:rsidRPr="00E01850" w:rsidRDefault="008B564A" w:rsidP="008B564A">
      <w:pPr>
        <w:pStyle w:val="Paragraph"/>
      </w:pPr>
      <w:bookmarkStart w:id="738" w:name="_Hlk95300393"/>
      <w:r w:rsidRPr="00E01850">
        <w:t>Use an asphalt binder that is storage-stable and conforms to AASHTO M 332.  Include compliance with the elastic response requirement in Figure 1 of AASHTO R 92, if applicable.</w:t>
      </w:r>
    </w:p>
    <w:p w14:paraId="1B7122D7" w14:textId="77777777" w:rsidR="008B564A" w:rsidRDefault="008B564A" w:rsidP="008B564A">
      <w:pPr>
        <w:pStyle w:val="HiddenTextSpec"/>
      </w:pPr>
      <w:bookmarkStart w:id="739" w:name="s9020102"/>
      <w:bookmarkStart w:id="740" w:name="s9020103"/>
      <w:bookmarkStart w:id="741" w:name="t90201041"/>
      <w:bookmarkStart w:id="742" w:name="s9020104"/>
      <w:bookmarkStart w:id="743" w:name="s90202"/>
      <w:bookmarkStart w:id="744" w:name="_Toc142048392"/>
      <w:bookmarkStart w:id="745" w:name="_Toc175378382"/>
      <w:bookmarkStart w:id="746" w:name="_Toc175471280"/>
      <w:bookmarkStart w:id="747" w:name="_Toc501717635"/>
      <w:bookmarkStart w:id="748" w:name="_Toc58308469"/>
      <w:bookmarkStart w:id="749" w:name="_Toc88380992"/>
      <w:bookmarkEnd w:id="738"/>
      <w:bookmarkEnd w:id="739"/>
      <w:bookmarkEnd w:id="740"/>
      <w:bookmarkEnd w:id="741"/>
      <w:bookmarkEnd w:id="742"/>
      <w:bookmarkEnd w:id="743"/>
      <w:r>
        <w:t>1**************************************************************************************************************************1</w:t>
      </w:r>
    </w:p>
    <w:p w14:paraId="5E5263ED" w14:textId="77777777" w:rsidR="008B564A" w:rsidRDefault="008B564A" w:rsidP="008B564A">
      <w:pPr>
        <w:pStyle w:val="0000000Subpart"/>
      </w:pPr>
      <w:r w:rsidRPr="00B97E4C">
        <w:t>902.02.01  Mix Designations</w:t>
      </w:r>
      <w:bookmarkEnd w:id="744"/>
      <w:bookmarkEnd w:id="745"/>
      <w:bookmarkEnd w:id="746"/>
      <w:bookmarkEnd w:id="747"/>
      <w:bookmarkEnd w:id="748"/>
    </w:p>
    <w:p w14:paraId="19D0626D" w14:textId="77777777" w:rsidR="008B564A" w:rsidRDefault="008B564A" w:rsidP="008B564A">
      <w:pPr>
        <w:pStyle w:val="HiddenTextSpec"/>
      </w:pPr>
      <w:r>
        <w:t>1**************************************************************************************************************************1</w:t>
      </w:r>
    </w:p>
    <w:p w14:paraId="6A5CB59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AEE1A3" w14:textId="77777777" w:rsidR="008B564A" w:rsidRDefault="008B564A" w:rsidP="008B564A">
      <w:pPr>
        <w:pStyle w:val="HiddenTextSpec"/>
      </w:pPr>
    </w:p>
    <w:p w14:paraId="2D12C8C9" w14:textId="77777777" w:rsidR="008B564A" w:rsidRPr="006E602A" w:rsidRDefault="008B564A" w:rsidP="008B564A">
      <w:pPr>
        <w:pStyle w:val="Instruction"/>
      </w:pPr>
      <w:r w:rsidRPr="00A57FFB">
        <w:t>PART (4) IS CHANGED TO</w:t>
      </w:r>
      <w:r>
        <w:t>:</w:t>
      </w:r>
    </w:p>
    <w:p w14:paraId="44ADA50F" w14:textId="77777777" w:rsidR="008B564A" w:rsidRPr="00F045F5" w:rsidRDefault="008B564A" w:rsidP="008B564A">
      <w:pPr>
        <w:pStyle w:val="11paragraph"/>
      </w:pPr>
      <w:r w:rsidRPr="00F045F5">
        <w:rPr>
          <w:b/>
          <w:bCs/>
        </w:rPr>
        <w:t>4.</w:t>
      </w:r>
      <w:r w:rsidRPr="00F045F5">
        <w:rPr>
          <w:b/>
          <w:bCs/>
        </w:rPr>
        <w:tab/>
        <w:t>“E”</w:t>
      </w:r>
      <w:r w:rsidRPr="00F045F5">
        <w:t xml:space="preserve"> </w:t>
      </w:r>
      <w:r>
        <w:t xml:space="preserve"> </w:t>
      </w:r>
      <w:r w:rsidRPr="00F045F5">
        <w:t>The fourth field in the Item description designates the high temperature designation of the performance-graded binder.</w:t>
      </w:r>
      <w:r>
        <w:t xml:space="preserve">  </w:t>
      </w:r>
      <w:r w:rsidRPr="00F045F5">
        <w:t>Options are “64” for PG 64</w:t>
      </w:r>
      <w:r>
        <w:t>S</w:t>
      </w:r>
      <w:r w:rsidRPr="00F045F5">
        <w:t>-22 and “E” for PG 64E-22</w:t>
      </w:r>
      <w:r>
        <w:t>.</w:t>
      </w:r>
    </w:p>
    <w:p w14:paraId="54A1F95A" w14:textId="77777777" w:rsidR="008B564A" w:rsidRDefault="008B564A" w:rsidP="008B564A">
      <w:pPr>
        <w:pStyle w:val="HiddenTextSpec"/>
      </w:pPr>
      <w:bookmarkStart w:id="750" w:name="t90202021"/>
      <w:bookmarkStart w:id="751" w:name="s9020202"/>
      <w:bookmarkStart w:id="752" w:name="t90202022"/>
      <w:bookmarkStart w:id="753" w:name="s9020203"/>
      <w:bookmarkStart w:id="754" w:name="t90202031"/>
      <w:bookmarkStart w:id="755" w:name="t90202032"/>
      <w:bookmarkStart w:id="756" w:name="t90202033"/>
      <w:bookmarkStart w:id="757" w:name="s9020204"/>
      <w:bookmarkStart w:id="758" w:name="_Toc88380994"/>
      <w:bookmarkStart w:id="759" w:name="_Toc142048395"/>
      <w:bookmarkStart w:id="760" w:name="_Toc175378385"/>
      <w:bookmarkStart w:id="761" w:name="_Toc175471283"/>
      <w:bookmarkStart w:id="762" w:name="_Toc501717638"/>
      <w:bookmarkStart w:id="763" w:name="_Toc58308472"/>
      <w:bookmarkEnd w:id="749"/>
      <w:bookmarkEnd w:id="750"/>
      <w:bookmarkEnd w:id="751"/>
      <w:bookmarkEnd w:id="752"/>
      <w:bookmarkEnd w:id="753"/>
      <w:bookmarkEnd w:id="754"/>
      <w:bookmarkEnd w:id="755"/>
      <w:bookmarkEnd w:id="756"/>
      <w:bookmarkEnd w:id="757"/>
      <w:r>
        <w:t>1**************************************************************************************************************************1</w:t>
      </w:r>
    </w:p>
    <w:p w14:paraId="64E7E7C8" w14:textId="77777777" w:rsidR="008B564A" w:rsidRDefault="008B564A" w:rsidP="008B564A">
      <w:pPr>
        <w:pStyle w:val="0000000Subpart"/>
      </w:pPr>
      <w:r w:rsidRPr="00B97E4C">
        <w:t>902.02.04  Sampling and Testing</w:t>
      </w:r>
      <w:bookmarkEnd w:id="758"/>
      <w:bookmarkEnd w:id="759"/>
      <w:bookmarkEnd w:id="760"/>
      <w:bookmarkEnd w:id="761"/>
      <w:bookmarkEnd w:id="762"/>
      <w:bookmarkEnd w:id="763"/>
    </w:p>
    <w:p w14:paraId="2FB3C7B0" w14:textId="77777777" w:rsidR="008B564A" w:rsidRPr="006E602A" w:rsidRDefault="008B564A" w:rsidP="008B564A">
      <w:pPr>
        <w:pStyle w:val="A1paragraph0"/>
        <w:rPr>
          <w:b/>
          <w:bCs/>
        </w:rPr>
      </w:pPr>
      <w:r>
        <w:rPr>
          <w:b/>
          <w:bCs/>
        </w:rPr>
        <w:t>A</w:t>
      </w:r>
      <w:r>
        <w:rPr>
          <w:b/>
          <w:bCs/>
        </w:rPr>
        <w:tab/>
      </w:r>
      <w:r w:rsidRPr="006E602A">
        <w:rPr>
          <w:b/>
          <w:bCs/>
        </w:rPr>
        <w:t xml:space="preserve">General Acceptance Requirements.  </w:t>
      </w:r>
    </w:p>
    <w:p w14:paraId="1F007139" w14:textId="77777777" w:rsidR="008B564A" w:rsidRDefault="008B564A" w:rsidP="008B564A">
      <w:pPr>
        <w:pStyle w:val="HiddenTextSpec"/>
      </w:pPr>
      <w:r>
        <w:t>1**************************************************************************************************************************1</w:t>
      </w:r>
    </w:p>
    <w:p w14:paraId="6F0459B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4F2C2A9" w14:textId="77777777" w:rsidR="008B564A" w:rsidRDefault="008B564A" w:rsidP="008B564A">
      <w:pPr>
        <w:pStyle w:val="HiddenTextSpec"/>
      </w:pPr>
    </w:p>
    <w:p w14:paraId="40228691" w14:textId="77777777" w:rsidR="008B564A" w:rsidRPr="006E602A" w:rsidRDefault="008B564A" w:rsidP="008B564A">
      <w:pPr>
        <w:pStyle w:val="Instruction"/>
      </w:pPr>
      <w:r w:rsidRPr="00D6189F">
        <w:t>THE SECOND PARAGRAPH OF SECTION (A) IS CHANGED TO</w:t>
      </w:r>
      <w:r>
        <w:t>:</w:t>
      </w:r>
    </w:p>
    <w:p w14:paraId="079132DC" w14:textId="77777777" w:rsidR="008B564A" w:rsidRPr="00141E6B" w:rsidRDefault="008B564A" w:rsidP="008B564A">
      <w:pPr>
        <w:pStyle w:val="A2paragraph"/>
      </w:pPr>
      <w:r w:rsidRPr="00141E6B">
        <w:t>For PG 64</w:t>
      </w:r>
      <w:r>
        <w:t>S</w:t>
      </w:r>
      <w:r w:rsidRPr="00141E6B">
        <w:t xml:space="preserve">-22, ensure that the temperature of the mixture at discharge from the plant or surge and storage bins is at least 290 °F when the ambient temperature is less than 50 °F or is at least 275 °F when the ambient temperature is greater than or equal to 50 °F. </w:t>
      </w:r>
      <w:r>
        <w:t xml:space="preserve"> </w:t>
      </w:r>
      <w:r w:rsidRPr="00141E6B">
        <w:t>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6858CEA7" w14:textId="77777777" w:rsidR="008B564A" w:rsidRDefault="008B564A" w:rsidP="008B564A">
      <w:pPr>
        <w:pStyle w:val="HiddenTextSpec"/>
      </w:pPr>
      <w:bookmarkStart w:id="764" w:name="s9020204B"/>
      <w:bookmarkStart w:id="765" w:name="s9020204C"/>
      <w:bookmarkStart w:id="766" w:name="t90202041"/>
      <w:bookmarkStart w:id="767" w:name="s90203"/>
      <w:bookmarkStart w:id="768" w:name="s9020302"/>
      <w:bookmarkStart w:id="769" w:name="s9020303"/>
      <w:bookmarkStart w:id="770" w:name="t90203031"/>
      <w:bookmarkStart w:id="771" w:name="t90203032"/>
      <w:bookmarkStart w:id="772" w:name="s90204"/>
      <w:bookmarkStart w:id="773" w:name="t90204012"/>
      <w:bookmarkStart w:id="774" w:name="t90204013"/>
      <w:bookmarkStart w:id="775" w:name="s9020402"/>
      <w:bookmarkStart w:id="776" w:name="t90204021"/>
      <w:bookmarkStart w:id="777" w:name="t90204022"/>
      <w:bookmarkStart w:id="778" w:name="s9020403"/>
      <w:bookmarkStart w:id="779" w:name="s90205"/>
      <w:bookmarkStart w:id="780" w:name="s90206"/>
      <w:bookmarkStart w:id="781" w:name="s9020601"/>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t>1**************************************************************************************************************************1</w:t>
      </w:r>
    </w:p>
    <w:p w14:paraId="09DE0FF1" w14:textId="5A2F1A01" w:rsidR="00634FCF" w:rsidRPr="00973C16" w:rsidRDefault="00634FCF" w:rsidP="00634FCF">
      <w:pPr>
        <w:pStyle w:val="00000Subsection"/>
      </w:pPr>
      <w:r w:rsidRPr="00973C16">
        <w:t>902.05  Stone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782" w:name="_Toc142048405"/>
      <w:bookmarkStart w:id="783" w:name="_Toc175378395"/>
      <w:bookmarkStart w:id="784" w:name="_Toc175471293"/>
      <w:bookmarkStart w:id="785" w:name="_Toc501717648"/>
      <w:bookmarkStart w:id="786" w:name="_Toc80256342"/>
      <w:bookmarkEnd w:id="734"/>
      <w:bookmarkEnd w:id="735"/>
      <w:bookmarkEnd w:id="736"/>
      <w:bookmarkEnd w:id="737"/>
      <w:r w:rsidRPr="00973C16">
        <w:t>902.05.01  Composition of Mixture</w:t>
      </w:r>
      <w:bookmarkEnd w:id="782"/>
      <w:bookmarkEnd w:id="783"/>
      <w:bookmarkEnd w:id="784"/>
      <w:bookmarkEnd w:id="785"/>
      <w:bookmarkEnd w:id="786"/>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787" w:name="t90205011"/>
      <w:bookmarkEnd w:id="787"/>
      <w:r w:rsidRPr="00973C16">
        <w:rPr>
          <w:rFonts w:eastAsia="Calibri"/>
        </w:rPr>
        <w:t xml:space="preserve">For fine aggregate, use 100 percent manufactured stone sand conforming to </w:t>
      </w:r>
      <w:hyperlink w:anchor="s9010502" w:history="1">
        <w:r w:rsidRPr="00973C16">
          <w:rPr>
            <w:rFonts w:eastAsia="Calibri"/>
          </w:rPr>
          <w:t>901.05.02</w:t>
        </w:r>
      </w:hyperlink>
      <w:r w:rsidRPr="00973C16">
        <w:rPr>
          <w:rFonts w:eastAsia="Calibri"/>
        </w:rPr>
        <w:t xml:space="preserve">.  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788" w:name="s9020502"/>
      <w:bookmarkStart w:id="789" w:name="_Toc142048406"/>
      <w:bookmarkStart w:id="790" w:name="_Toc175378396"/>
      <w:bookmarkStart w:id="791" w:name="_Toc175471294"/>
      <w:bookmarkStart w:id="792" w:name="_Toc501717649"/>
      <w:bookmarkStart w:id="793" w:name="_Toc80256343"/>
      <w:bookmarkEnd w:id="788"/>
      <w:r w:rsidRPr="00973C16">
        <w:t>902.05.02  Mix Design</w:t>
      </w:r>
      <w:bookmarkEnd w:id="789"/>
      <w:bookmarkEnd w:id="790"/>
      <w:bookmarkEnd w:id="791"/>
      <w:bookmarkEnd w:id="792"/>
      <w:bookmarkEnd w:id="793"/>
    </w:p>
    <w:p w14:paraId="2EB78C5A" w14:textId="77777777" w:rsidR="00266293" w:rsidRDefault="00266293" w:rsidP="00266293">
      <w:pPr>
        <w:pStyle w:val="Instruction"/>
      </w:pPr>
      <w:r w:rsidRPr="00973C16">
        <w:t>TABLE 902.05.02-1 AND TABLE 902.05.02-2 ARE CHANGED TO:</w:t>
      </w:r>
    </w:p>
    <w:p w14:paraId="529031C9" w14:textId="77777777" w:rsidR="00266293" w:rsidRDefault="00266293" w:rsidP="00C652B4">
      <w:pPr>
        <w:pStyle w:val="Blankline"/>
      </w:pPr>
      <w:bookmarkStart w:id="794" w:name="t90205021"/>
      <w:bookmarkEnd w:id="794"/>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917FE5">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917FE5">
            <w:pPr>
              <w:pStyle w:val="Tabletitle"/>
              <w:keepLines/>
              <w:tabs>
                <w:tab w:val="center" w:pos="4320"/>
                <w:tab w:val="right" w:pos="8640"/>
              </w:tabs>
            </w:pPr>
            <w:r w:rsidRPr="00973C16">
              <w:lastRenderedPageBreak/>
              <w:t>Table 902.05.02-1  SMA Specification Band (% Passing) Nominal-Maximum Aggregate Size</w:t>
            </w:r>
          </w:p>
        </w:tc>
      </w:tr>
      <w:tr w:rsidR="00266293" w:rsidRPr="00973C16" w14:paraId="314E0C6E" w14:textId="77777777" w:rsidTr="00917FE5">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917FE5">
            <w:pPr>
              <w:pStyle w:val="TableheaderCentered"/>
              <w:keepLines/>
              <w:tabs>
                <w:tab w:val="center" w:pos="4320"/>
                <w:tab w:val="right" w:pos="8640"/>
              </w:tabs>
            </w:pPr>
            <w:r w:rsidRPr="00973C16">
              <w:t>Production</w:t>
            </w:r>
          </w:p>
          <w:p w14:paraId="37BA515C" w14:textId="77777777" w:rsidR="00266293" w:rsidRPr="00973C16" w:rsidRDefault="00266293" w:rsidP="00917FE5">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917FE5">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917FE5">
            <w:pPr>
              <w:pStyle w:val="TableheaderCentered"/>
              <w:keepLines/>
              <w:tabs>
                <w:tab w:val="center" w:pos="4320"/>
                <w:tab w:val="right" w:pos="8640"/>
              </w:tabs>
            </w:pPr>
            <w:r w:rsidRPr="00973C16">
              <w:t>19 mm</w:t>
            </w:r>
          </w:p>
          <w:p w14:paraId="20807F9B"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917FE5">
            <w:pPr>
              <w:pStyle w:val="TableheaderCentered"/>
              <w:keepLines/>
              <w:tabs>
                <w:tab w:val="center" w:pos="4320"/>
                <w:tab w:val="right" w:pos="8640"/>
              </w:tabs>
            </w:pPr>
            <w:r w:rsidRPr="00973C16">
              <w:t>12.5 mm</w:t>
            </w:r>
          </w:p>
          <w:p w14:paraId="74B2CB26"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917FE5">
            <w:pPr>
              <w:pStyle w:val="TableheaderCentered"/>
              <w:keepLines/>
              <w:tabs>
                <w:tab w:val="center" w:pos="4320"/>
                <w:tab w:val="right" w:pos="8640"/>
              </w:tabs>
            </w:pPr>
            <w:r w:rsidRPr="00973C16">
              <w:t>9.5 mm</w:t>
            </w:r>
          </w:p>
          <w:p w14:paraId="49BB4B8C" w14:textId="77777777" w:rsidR="00266293" w:rsidRPr="00973C16" w:rsidRDefault="00266293" w:rsidP="00917FE5">
            <w:pPr>
              <w:pStyle w:val="TableheaderCentered"/>
              <w:keepLines/>
              <w:tabs>
                <w:tab w:val="center" w:pos="4320"/>
                <w:tab w:val="right" w:pos="8640"/>
              </w:tabs>
            </w:pPr>
            <w:r w:rsidRPr="00973C16">
              <w:t>% Passing</w:t>
            </w:r>
          </w:p>
        </w:tc>
      </w:tr>
      <w:tr w:rsidR="00266293" w:rsidRPr="00973C16" w14:paraId="299695BF" w14:textId="77777777" w:rsidTr="00917FE5">
        <w:trPr>
          <w:cantSplit/>
          <w:trHeight w:val="288"/>
        </w:trPr>
        <w:tc>
          <w:tcPr>
            <w:tcW w:w="2021" w:type="dxa"/>
            <w:tcBorders>
              <w:top w:val="single" w:sz="4" w:space="0" w:color="auto"/>
            </w:tcBorders>
            <w:vAlign w:val="center"/>
          </w:tcPr>
          <w:p w14:paraId="1A3FB83F" w14:textId="77777777" w:rsidR="00266293" w:rsidRPr="00973C16" w:rsidRDefault="00266293" w:rsidP="00917FE5">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917FE5">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917FE5">
            <w:pPr>
              <w:pStyle w:val="Tabletext"/>
              <w:keepNext/>
              <w:keepLines/>
              <w:jc w:val="center"/>
            </w:pPr>
            <w:r w:rsidRPr="00973C16">
              <w:t>100</w:t>
            </w:r>
          </w:p>
        </w:tc>
      </w:tr>
      <w:tr w:rsidR="00266293" w:rsidRPr="00973C16" w14:paraId="0ABDC9E2" w14:textId="77777777" w:rsidTr="00917FE5">
        <w:trPr>
          <w:cantSplit/>
          <w:trHeight w:val="288"/>
        </w:trPr>
        <w:tc>
          <w:tcPr>
            <w:tcW w:w="2021" w:type="dxa"/>
            <w:vAlign w:val="center"/>
          </w:tcPr>
          <w:p w14:paraId="10FB828D"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917FE5">
            <w:pPr>
              <w:pStyle w:val="Tabletext"/>
              <w:keepNext/>
              <w:keepLines/>
              <w:jc w:val="center"/>
            </w:pPr>
            <w:r w:rsidRPr="00973C16">
              <w:t>3/4"</w:t>
            </w:r>
          </w:p>
        </w:tc>
        <w:tc>
          <w:tcPr>
            <w:tcW w:w="1943" w:type="dxa"/>
            <w:vAlign w:val="center"/>
          </w:tcPr>
          <w:p w14:paraId="0098C0F8" w14:textId="77777777" w:rsidR="00266293" w:rsidRPr="00973C16" w:rsidRDefault="00266293" w:rsidP="00917FE5">
            <w:pPr>
              <w:pStyle w:val="Tabletext"/>
              <w:keepNext/>
              <w:keepLines/>
              <w:jc w:val="center"/>
            </w:pPr>
            <w:r w:rsidRPr="00973C16">
              <w:t>90 – 100</w:t>
            </w:r>
          </w:p>
        </w:tc>
        <w:tc>
          <w:tcPr>
            <w:tcW w:w="1943" w:type="dxa"/>
            <w:vAlign w:val="center"/>
          </w:tcPr>
          <w:p w14:paraId="7F2F8EA8" w14:textId="77777777" w:rsidR="00266293" w:rsidRPr="00973C16" w:rsidRDefault="00266293" w:rsidP="00917FE5">
            <w:pPr>
              <w:pStyle w:val="Tabletext"/>
              <w:keepNext/>
              <w:keepLines/>
              <w:jc w:val="center"/>
            </w:pPr>
            <w:r w:rsidRPr="00973C16">
              <w:t>100</w:t>
            </w:r>
          </w:p>
        </w:tc>
        <w:tc>
          <w:tcPr>
            <w:tcW w:w="1943" w:type="dxa"/>
            <w:vAlign w:val="center"/>
          </w:tcPr>
          <w:p w14:paraId="5E80B572" w14:textId="77777777" w:rsidR="00266293" w:rsidRPr="00973C16" w:rsidRDefault="00266293" w:rsidP="00917FE5">
            <w:pPr>
              <w:pStyle w:val="Tabletext"/>
              <w:keepNext/>
              <w:keepLines/>
              <w:jc w:val="center"/>
            </w:pPr>
            <w:r w:rsidRPr="00973C16">
              <w:t>100</w:t>
            </w:r>
          </w:p>
        </w:tc>
      </w:tr>
      <w:tr w:rsidR="00266293" w:rsidRPr="00973C16" w14:paraId="230EA34A" w14:textId="77777777" w:rsidTr="00917FE5">
        <w:trPr>
          <w:cantSplit/>
          <w:trHeight w:val="288"/>
        </w:trPr>
        <w:tc>
          <w:tcPr>
            <w:tcW w:w="2021" w:type="dxa"/>
            <w:vAlign w:val="center"/>
          </w:tcPr>
          <w:p w14:paraId="2DF6930F"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917FE5">
            <w:pPr>
              <w:pStyle w:val="Tabletext"/>
              <w:keepNext/>
              <w:keepLines/>
              <w:jc w:val="center"/>
            </w:pPr>
            <w:r w:rsidRPr="00973C16">
              <w:t>1/2"</w:t>
            </w:r>
          </w:p>
        </w:tc>
        <w:tc>
          <w:tcPr>
            <w:tcW w:w="1943" w:type="dxa"/>
            <w:vAlign w:val="center"/>
          </w:tcPr>
          <w:p w14:paraId="771A9A36" w14:textId="77777777" w:rsidR="00266293" w:rsidRPr="00973C16" w:rsidRDefault="00266293" w:rsidP="00917FE5">
            <w:pPr>
              <w:pStyle w:val="Tabletext"/>
              <w:keepNext/>
              <w:keepLines/>
              <w:jc w:val="center"/>
            </w:pPr>
            <w:r w:rsidRPr="00973C16">
              <w:t>50 – 88</w:t>
            </w:r>
          </w:p>
        </w:tc>
        <w:tc>
          <w:tcPr>
            <w:tcW w:w="1943" w:type="dxa"/>
            <w:vAlign w:val="center"/>
          </w:tcPr>
          <w:p w14:paraId="529B12F6" w14:textId="77777777" w:rsidR="00266293" w:rsidRPr="00973C16" w:rsidRDefault="00266293" w:rsidP="00917FE5">
            <w:pPr>
              <w:pStyle w:val="Tabletext"/>
              <w:keepNext/>
              <w:keepLines/>
              <w:jc w:val="center"/>
            </w:pPr>
            <w:r w:rsidRPr="00973C16">
              <w:t>90 – 100</w:t>
            </w:r>
          </w:p>
        </w:tc>
        <w:tc>
          <w:tcPr>
            <w:tcW w:w="1943" w:type="dxa"/>
            <w:vAlign w:val="center"/>
          </w:tcPr>
          <w:p w14:paraId="22333F43" w14:textId="77777777" w:rsidR="00266293" w:rsidRPr="00973C16" w:rsidRDefault="00266293" w:rsidP="00917FE5">
            <w:pPr>
              <w:pStyle w:val="Tabletext"/>
              <w:keepNext/>
              <w:keepLines/>
              <w:jc w:val="center"/>
            </w:pPr>
            <w:r w:rsidRPr="00973C16">
              <w:t>100</w:t>
            </w:r>
          </w:p>
        </w:tc>
      </w:tr>
      <w:tr w:rsidR="00266293" w:rsidRPr="00973C16" w14:paraId="5F72BBA4" w14:textId="77777777" w:rsidTr="00917FE5">
        <w:trPr>
          <w:cantSplit/>
          <w:trHeight w:val="288"/>
        </w:trPr>
        <w:tc>
          <w:tcPr>
            <w:tcW w:w="2021" w:type="dxa"/>
            <w:vAlign w:val="center"/>
          </w:tcPr>
          <w:p w14:paraId="039B1F55"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917FE5">
            <w:pPr>
              <w:pStyle w:val="Tabletext"/>
              <w:keepNext/>
              <w:keepLines/>
              <w:jc w:val="center"/>
            </w:pPr>
            <w:r w:rsidRPr="00973C16">
              <w:t>3/8"</w:t>
            </w:r>
          </w:p>
        </w:tc>
        <w:tc>
          <w:tcPr>
            <w:tcW w:w="1943" w:type="dxa"/>
            <w:vAlign w:val="center"/>
          </w:tcPr>
          <w:p w14:paraId="3832FE60" w14:textId="77777777" w:rsidR="00266293" w:rsidRPr="00973C16" w:rsidRDefault="00266293" w:rsidP="00917FE5">
            <w:pPr>
              <w:pStyle w:val="Tabletext"/>
              <w:keepNext/>
              <w:keepLines/>
              <w:jc w:val="center"/>
            </w:pPr>
            <w:r w:rsidRPr="00973C16">
              <w:t>25 – 60</w:t>
            </w:r>
          </w:p>
        </w:tc>
        <w:tc>
          <w:tcPr>
            <w:tcW w:w="1943" w:type="dxa"/>
            <w:vAlign w:val="center"/>
          </w:tcPr>
          <w:p w14:paraId="17557395" w14:textId="77777777" w:rsidR="00266293" w:rsidRPr="00973C16" w:rsidRDefault="00266293" w:rsidP="00917FE5">
            <w:pPr>
              <w:pStyle w:val="Tabletext"/>
              <w:keepNext/>
              <w:keepLines/>
              <w:jc w:val="center"/>
            </w:pPr>
            <w:r w:rsidRPr="00973C16">
              <w:t>50 – 80</w:t>
            </w:r>
          </w:p>
        </w:tc>
        <w:tc>
          <w:tcPr>
            <w:tcW w:w="1943" w:type="dxa"/>
            <w:vAlign w:val="center"/>
          </w:tcPr>
          <w:p w14:paraId="443FD247" w14:textId="77777777" w:rsidR="00266293" w:rsidRPr="00973C16" w:rsidRDefault="00266293" w:rsidP="00917FE5">
            <w:pPr>
              <w:pStyle w:val="Tabletext"/>
              <w:keepNext/>
              <w:keepLines/>
              <w:jc w:val="center"/>
            </w:pPr>
            <w:r w:rsidRPr="00973C16">
              <w:t>70 – 95</w:t>
            </w:r>
          </w:p>
        </w:tc>
      </w:tr>
      <w:tr w:rsidR="00266293" w:rsidRPr="00973C16" w14:paraId="2270EE3A" w14:textId="77777777" w:rsidTr="00917FE5">
        <w:trPr>
          <w:cantSplit/>
          <w:trHeight w:val="288"/>
        </w:trPr>
        <w:tc>
          <w:tcPr>
            <w:tcW w:w="2021" w:type="dxa"/>
            <w:vAlign w:val="center"/>
          </w:tcPr>
          <w:p w14:paraId="4F957837" w14:textId="77777777" w:rsidR="00266293" w:rsidRPr="00973C16" w:rsidRDefault="00266293" w:rsidP="00917FE5">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917FE5">
            <w:pPr>
              <w:pStyle w:val="Tabletext"/>
              <w:keepNext/>
              <w:keepLines/>
              <w:jc w:val="center"/>
            </w:pPr>
            <w:r w:rsidRPr="00973C16">
              <w:t>No. 4</w:t>
            </w:r>
          </w:p>
        </w:tc>
        <w:tc>
          <w:tcPr>
            <w:tcW w:w="1943" w:type="dxa"/>
            <w:vAlign w:val="center"/>
          </w:tcPr>
          <w:p w14:paraId="72359152" w14:textId="77777777" w:rsidR="00266293" w:rsidRPr="00973C16" w:rsidRDefault="00266293" w:rsidP="00917FE5">
            <w:pPr>
              <w:pStyle w:val="Tabletext"/>
              <w:keepNext/>
              <w:keepLines/>
              <w:jc w:val="center"/>
            </w:pPr>
            <w:r w:rsidRPr="00973C16">
              <w:t>20 – 28</w:t>
            </w:r>
          </w:p>
        </w:tc>
        <w:tc>
          <w:tcPr>
            <w:tcW w:w="1943" w:type="dxa"/>
            <w:vAlign w:val="center"/>
          </w:tcPr>
          <w:p w14:paraId="0C14DCEB" w14:textId="77777777" w:rsidR="00266293" w:rsidRPr="00973C16" w:rsidRDefault="00266293" w:rsidP="00917FE5">
            <w:pPr>
              <w:pStyle w:val="Tabletext"/>
              <w:keepNext/>
              <w:keepLines/>
              <w:jc w:val="center"/>
            </w:pPr>
            <w:r w:rsidRPr="00973C16">
              <w:t>20 – 35</w:t>
            </w:r>
          </w:p>
        </w:tc>
        <w:tc>
          <w:tcPr>
            <w:tcW w:w="1943" w:type="dxa"/>
            <w:vAlign w:val="center"/>
          </w:tcPr>
          <w:p w14:paraId="176BED07" w14:textId="77777777" w:rsidR="00266293" w:rsidRPr="00973C16" w:rsidRDefault="00266293" w:rsidP="00917FE5">
            <w:pPr>
              <w:pStyle w:val="Tabletext"/>
              <w:keepNext/>
              <w:keepLines/>
              <w:jc w:val="center"/>
            </w:pPr>
            <w:r w:rsidRPr="00973C16">
              <w:t>30 – 50</w:t>
            </w:r>
          </w:p>
        </w:tc>
      </w:tr>
      <w:tr w:rsidR="00266293" w:rsidRPr="00973C16" w14:paraId="04BB7531" w14:textId="77777777" w:rsidTr="00917FE5">
        <w:trPr>
          <w:cantSplit/>
          <w:trHeight w:val="288"/>
        </w:trPr>
        <w:tc>
          <w:tcPr>
            <w:tcW w:w="2021" w:type="dxa"/>
            <w:vAlign w:val="center"/>
          </w:tcPr>
          <w:p w14:paraId="616FE1E3"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917FE5">
            <w:pPr>
              <w:pStyle w:val="Tabletext"/>
              <w:keepNext/>
              <w:keepLines/>
              <w:jc w:val="center"/>
            </w:pPr>
            <w:r w:rsidRPr="00973C16">
              <w:t>No. 8</w:t>
            </w:r>
          </w:p>
        </w:tc>
        <w:tc>
          <w:tcPr>
            <w:tcW w:w="1943" w:type="dxa"/>
            <w:vAlign w:val="center"/>
          </w:tcPr>
          <w:p w14:paraId="6C690A14" w14:textId="77777777" w:rsidR="00266293" w:rsidRPr="00973C16" w:rsidRDefault="00266293" w:rsidP="00917FE5">
            <w:pPr>
              <w:pStyle w:val="Tabletext"/>
              <w:keepNext/>
              <w:keepLines/>
              <w:jc w:val="center"/>
            </w:pPr>
            <w:r w:rsidRPr="00973C16">
              <w:t>16 – 24</w:t>
            </w:r>
          </w:p>
        </w:tc>
        <w:tc>
          <w:tcPr>
            <w:tcW w:w="1943" w:type="dxa"/>
            <w:vAlign w:val="center"/>
          </w:tcPr>
          <w:p w14:paraId="14B49435" w14:textId="77777777" w:rsidR="00266293" w:rsidRPr="00973C16" w:rsidRDefault="00266293" w:rsidP="00917FE5">
            <w:pPr>
              <w:pStyle w:val="Tabletext"/>
              <w:keepNext/>
              <w:keepLines/>
              <w:jc w:val="center"/>
            </w:pPr>
            <w:r w:rsidRPr="00973C16">
              <w:t>16 – 24</w:t>
            </w:r>
          </w:p>
        </w:tc>
        <w:tc>
          <w:tcPr>
            <w:tcW w:w="1943" w:type="dxa"/>
            <w:vAlign w:val="center"/>
          </w:tcPr>
          <w:p w14:paraId="6EA6814E" w14:textId="77777777" w:rsidR="00266293" w:rsidRPr="00973C16" w:rsidRDefault="00266293" w:rsidP="00917FE5">
            <w:pPr>
              <w:pStyle w:val="Tabletext"/>
              <w:keepNext/>
              <w:keepLines/>
              <w:jc w:val="center"/>
            </w:pPr>
            <w:r w:rsidRPr="00973C16">
              <w:t>20 – 30</w:t>
            </w:r>
          </w:p>
        </w:tc>
      </w:tr>
      <w:tr w:rsidR="00266293" w:rsidRPr="00973C16" w14:paraId="554A8E69" w14:textId="77777777" w:rsidTr="00917FE5">
        <w:trPr>
          <w:cantSplit/>
          <w:trHeight w:val="288"/>
        </w:trPr>
        <w:tc>
          <w:tcPr>
            <w:tcW w:w="2021" w:type="dxa"/>
            <w:vAlign w:val="center"/>
          </w:tcPr>
          <w:p w14:paraId="268B82FD" w14:textId="77777777" w:rsidR="00266293" w:rsidRPr="00973C16" w:rsidRDefault="00266293" w:rsidP="00917FE5">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917FE5">
            <w:pPr>
              <w:pStyle w:val="Tabletext"/>
              <w:keepNext/>
              <w:keepLines/>
              <w:jc w:val="center"/>
            </w:pPr>
            <w:r w:rsidRPr="00973C16">
              <w:t>No. 16</w:t>
            </w:r>
          </w:p>
        </w:tc>
        <w:tc>
          <w:tcPr>
            <w:tcW w:w="1943" w:type="dxa"/>
            <w:vAlign w:val="center"/>
          </w:tcPr>
          <w:p w14:paraId="41D3D12E" w14:textId="77777777" w:rsidR="00266293" w:rsidRPr="00973C16" w:rsidRDefault="00266293" w:rsidP="00917FE5">
            <w:pPr>
              <w:pStyle w:val="Tabletext"/>
              <w:keepNext/>
              <w:keepLines/>
              <w:jc w:val="center"/>
            </w:pPr>
            <w:r w:rsidRPr="00973C16">
              <w:t>–</w:t>
            </w:r>
          </w:p>
        </w:tc>
        <w:tc>
          <w:tcPr>
            <w:tcW w:w="1943" w:type="dxa"/>
            <w:vAlign w:val="center"/>
          </w:tcPr>
          <w:p w14:paraId="760C97D7" w14:textId="77777777" w:rsidR="00266293" w:rsidRPr="00973C16" w:rsidRDefault="00266293" w:rsidP="00917FE5">
            <w:pPr>
              <w:pStyle w:val="Tabletext"/>
              <w:keepNext/>
              <w:keepLines/>
              <w:jc w:val="center"/>
            </w:pPr>
            <w:r w:rsidRPr="00973C16">
              <w:t>–</w:t>
            </w:r>
          </w:p>
        </w:tc>
        <w:tc>
          <w:tcPr>
            <w:tcW w:w="1943" w:type="dxa"/>
            <w:vAlign w:val="center"/>
          </w:tcPr>
          <w:p w14:paraId="5C2A13E8" w14:textId="77777777" w:rsidR="00266293" w:rsidRPr="00973C16" w:rsidRDefault="00266293" w:rsidP="00917FE5">
            <w:pPr>
              <w:pStyle w:val="Tabletext"/>
              <w:keepNext/>
              <w:keepLines/>
              <w:jc w:val="center"/>
            </w:pPr>
            <w:r w:rsidRPr="00973C16">
              <w:t>0 – 21</w:t>
            </w:r>
          </w:p>
        </w:tc>
      </w:tr>
      <w:tr w:rsidR="00266293" w:rsidRPr="00973C16" w14:paraId="076E2B4D" w14:textId="77777777" w:rsidTr="00917FE5">
        <w:trPr>
          <w:cantSplit/>
          <w:trHeight w:val="288"/>
        </w:trPr>
        <w:tc>
          <w:tcPr>
            <w:tcW w:w="2021" w:type="dxa"/>
            <w:vAlign w:val="center"/>
          </w:tcPr>
          <w:p w14:paraId="284637E6"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917FE5">
            <w:pPr>
              <w:pStyle w:val="Tabletext"/>
              <w:keepNext/>
              <w:keepLines/>
              <w:jc w:val="center"/>
            </w:pPr>
            <w:r w:rsidRPr="00973C16">
              <w:t>No. 30</w:t>
            </w:r>
          </w:p>
        </w:tc>
        <w:tc>
          <w:tcPr>
            <w:tcW w:w="1943" w:type="dxa"/>
            <w:vAlign w:val="center"/>
          </w:tcPr>
          <w:p w14:paraId="7E25E658" w14:textId="77777777" w:rsidR="00266293" w:rsidRPr="00973C16" w:rsidRDefault="00266293" w:rsidP="00917FE5">
            <w:pPr>
              <w:pStyle w:val="Tabletext"/>
              <w:keepNext/>
              <w:keepLines/>
              <w:jc w:val="center"/>
            </w:pPr>
            <w:r w:rsidRPr="00973C16">
              <w:t>–</w:t>
            </w:r>
          </w:p>
        </w:tc>
        <w:tc>
          <w:tcPr>
            <w:tcW w:w="1943" w:type="dxa"/>
            <w:vAlign w:val="center"/>
          </w:tcPr>
          <w:p w14:paraId="0F02C7C4" w14:textId="77777777" w:rsidR="00266293" w:rsidRPr="00973C16" w:rsidRDefault="00266293" w:rsidP="00917FE5">
            <w:pPr>
              <w:pStyle w:val="Tabletext"/>
              <w:keepNext/>
              <w:keepLines/>
              <w:jc w:val="center"/>
            </w:pPr>
            <w:r w:rsidRPr="00973C16">
              <w:t>–</w:t>
            </w:r>
          </w:p>
        </w:tc>
        <w:tc>
          <w:tcPr>
            <w:tcW w:w="1943" w:type="dxa"/>
            <w:vAlign w:val="center"/>
          </w:tcPr>
          <w:p w14:paraId="78B65F2D" w14:textId="77777777" w:rsidR="00266293" w:rsidRPr="00973C16" w:rsidRDefault="00266293" w:rsidP="00917FE5">
            <w:pPr>
              <w:pStyle w:val="Tabletext"/>
              <w:keepNext/>
              <w:keepLines/>
              <w:jc w:val="center"/>
            </w:pPr>
            <w:r w:rsidRPr="00973C16">
              <w:t>0 – 18</w:t>
            </w:r>
          </w:p>
        </w:tc>
      </w:tr>
      <w:tr w:rsidR="00266293" w:rsidRPr="00973C16" w14:paraId="2AD496F5" w14:textId="77777777" w:rsidTr="00917FE5">
        <w:trPr>
          <w:cantSplit/>
          <w:trHeight w:val="288"/>
        </w:trPr>
        <w:tc>
          <w:tcPr>
            <w:tcW w:w="2021" w:type="dxa"/>
            <w:vAlign w:val="center"/>
          </w:tcPr>
          <w:p w14:paraId="287FD675"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917FE5">
            <w:pPr>
              <w:pStyle w:val="Tabletext"/>
              <w:keepNext/>
              <w:keepLines/>
              <w:jc w:val="center"/>
            </w:pPr>
            <w:r w:rsidRPr="00973C16">
              <w:t>No. 50</w:t>
            </w:r>
          </w:p>
        </w:tc>
        <w:tc>
          <w:tcPr>
            <w:tcW w:w="1943" w:type="dxa"/>
            <w:vAlign w:val="center"/>
          </w:tcPr>
          <w:p w14:paraId="4AC572EA" w14:textId="77777777" w:rsidR="00266293" w:rsidRPr="00973C16" w:rsidRDefault="00266293" w:rsidP="00917FE5">
            <w:pPr>
              <w:pStyle w:val="Tabletext"/>
              <w:keepNext/>
              <w:keepLines/>
              <w:jc w:val="center"/>
            </w:pPr>
            <w:r w:rsidRPr="00973C16">
              <w:t>–</w:t>
            </w:r>
          </w:p>
        </w:tc>
        <w:tc>
          <w:tcPr>
            <w:tcW w:w="1943" w:type="dxa"/>
            <w:vAlign w:val="center"/>
          </w:tcPr>
          <w:p w14:paraId="13D651A1" w14:textId="77777777" w:rsidR="00266293" w:rsidRPr="00973C16" w:rsidRDefault="00266293" w:rsidP="00917FE5">
            <w:pPr>
              <w:pStyle w:val="Tabletext"/>
              <w:keepNext/>
              <w:keepLines/>
              <w:jc w:val="center"/>
            </w:pPr>
            <w:r w:rsidRPr="00973C16">
              <w:t>–</w:t>
            </w:r>
          </w:p>
        </w:tc>
        <w:tc>
          <w:tcPr>
            <w:tcW w:w="1943" w:type="dxa"/>
            <w:vAlign w:val="center"/>
          </w:tcPr>
          <w:p w14:paraId="20064011" w14:textId="77777777" w:rsidR="00266293" w:rsidRPr="00973C16" w:rsidRDefault="00266293" w:rsidP="00917FE5">
            <w:pPr>
              <w:pStyle w:val="Tabletext"/>
              <w:keepNext/>
              <w:keepLines/>
              <w:jc w:val="center"/>
            </w:pPr>
            <w:r w:rsidRPr="00973C16">
              <w:t>0 – 15</w:t>
            </w:r>
          </w:p>
        </w:tc>
      </w:tr>
      <w:tr w:rsidR="00266293" w:rsidRPr="00973C16" w14:paraId="6E439F96" w14:textId="77777777" w:rsidTr="00917FE5">
        <w:trPr>
          <w:cantSplit/>
          <w:trHeight w:val="288"/>
        </w:trPr>
        <w:tc>
          <w:tcPr>
            <w:tcW w:w="2021" w:type="dxa"/>
            <w:tcBorders>
              <w:bottom w:val="nil"/>
            </w:tcBorders>
            <w:vAlign w:val="center"/>
          </w:tcPr>
          <w:p w14:paraId="38AFF31F" w14:textId="77777777" w:rsidR="00266293" w:rsidRPr="00973C16" w:rsidRDefault="00266293" w:rsidP="00917FE5">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917FE5">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917FE5">
            <w:pPr>
              <w:pStyle w:val="Tabletext"/>
              <w:keepNext/>
              <w:keepLines/>
              <w:jc w:val="center"/>
            </w:pPr>
            <w:r w:rsidRPr="00973C16">
              <w:t>7.0 – 12.0</w:t>
            </w:r>
          </w:p>
        </w:tc>
      </w:tr>
      <w:tr w:rsidR="00266293" w:rsidRPr="00973C16" w14:paraId="1A87CAB2" w14:textId="77777777" w:rsidTr="00917FE5">
        <w:trPr>
          <w:cantSplit/>
          <w:trHeight w:val="288"/>
        </w:trPr>
        <w:tc>
          <w:tcPr>
            <w:tcW w:w="2021" w:type="dxa"/>
            <w:tcBorders>
              <w:top w:val="nil"/>
            </w:tcBorders>
            <w:vAlign w:val="center"/>
          </w:tcPr>
          <w:p w14:paraId="334E4231" w14:textId="77777777" w:rsidR="00266293" w:rsidRPr="00973C16" w:rsidRDefault="00266293" w:rsidP="00917FE5">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917FE5">
            <w:pPr>
              <w:pStyle w:val="Tabletext"/>
              <w:keepNext/>
              <w:keepLines/>
              <w:jc w:val="center"/>
            </w:pPr>
            <w:r w:rsidRPr="00973C16">
              <w:t>Coarse Aggregate</w:t>
            </w:r>
          </w:p>
          <w:p w14:paraId="3C2118F1" w14:textId="77777777" w:rsidR="00266293" w:rsidRPr="00973C16" w:rsidRDefault="00266293" w:rsidP="00917FE5">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917FE5">
            <w:pPr>
              <w:pStyle w:val="Tabletext"/>
              <w:keepNext/>
              <w:keepLines/>
              <w:jc w:val="center"/>
            </w:pPr>
            <w:r w:rsidRPr="00973C16">
              <w:t>Portion Retained</w:t>
            </w:r>
          </w:p>
          <w:p w14:paraId="4E46155C"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917FE5">
            <w:pPr>
              <w:pStyle w:val="Tabletext"/>
              <w:keepNext/>
              <w:keepLines/>
              <w:jc w:val="center"/>
            </w:pPr>
            <w:r w:rsidRPr="00973C16">
              <w:t>Portion retained</w:t>
            </w:r>
          </w:p>
          <w:p w14:paraId="4754FACD"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917FE5">
            <w:pPr>
              <w:pStyle w:val="Tabletext"/>
              <w:keepNext/>
              <w:keepLines/>
              <w:jc w:val="center"/>
            </w:pPr>
            <w:r w:rsidRPr="00973C16">
              <w:t>Portion retained</w:t>
            </w:r>
          </w:p>
          <w:p w14:paraId="380B09E8" w14:textId="77777777" w:rsidR="00266293" w:rsidRPr="00973C16" w:rsidRDefault="00266293" w:rsidP="00917FE5">
            <w:pPr>
              <w:pStyle w:val="Tabletext"/>
              <w:keepNext/>
              <w:keepLines/>
              <w:jc w:val="center"/>
            </w:pPr>
            <w:r w:rsidRPr="00973C16">
              <w:t>on No. 8 Sieve</w:t>
            </w:r>
          </w:p>
        </w:tc>
      </w:tr>
      <w:tr w:rsidR="00266293" w:rsidRPr="00973C16" w14:paraId="1EA9EADC" w14:textId="77777777" w:rsidTr="00917FE5">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917FE5">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917FE5">
        <w:tc>
          <w:tcPr>
            <w:tcW w:w="9720" w:type="dxa"/>
            <w:gridSpan w:val="3"/>
            <w:tcBorders>
              <w:top w:val="double" w:sz="4" w:space="0" w:color="auto"/>
              <w:bottom w:val="single" w:sz="4" w:space="0" w:color="auto"/>
            </w:tcBorders>
            <w:vAlign w:val="center"/>
          </w:tcPr>
          <w:p w14:paraId="6033F1B6" w14:textId="77777777" w:rsidR="00266293" w:rsidRPr="00973C16" w:rsidRDefault="00266293" w:rsidP="00917FE5">
            <w:pPr>
              <w:pStyle w:val="Tabletitle"/>
              <w:keepLines/>
              <w:tabs>
                <w:tab w:val="center" w:pos="4320"/>
                <w:tab w:val="right" w:pos="8640"/>
              </w:tabs>
              <w:rPr>
                <w:bCs/>
              </w:rPr>
            </w:pPr>
            <w:bookmarkStart w:id="795" w:name="t90205022"/>
            <w:bookmarkEnd w:id="795"/>
            <w:r w:rsidRPr="00973C16">
              <w:t>Table 902.05.02-2  SMA Mixtures Volumetrics for Design and Plant Production</w:t>
            </w:r>
          </w:p>
        </w:tc>
      </w:tr>
      <w:tr w:rsidR="00266293" w:rsidRPr="00973C16" w14:paraId="1B60CA88" w14:textId="77777777" w:rsidTr="00917FE5">
        <w:tc>
          <w:tcPr>
            <w:tcW w:w="5472" w:type="dxa"/>
            <w:tcBorders>
              <w:top w:val="single" w:sz="4" w:space="0" w:color="auto"/>
              <w:bottom w:val="single" w:sz="4" w:space="0" w:color="auto"/>
              <w:right w:val="nil"/>
            </w:tcBorders>
            <w:vAlign w:val="center"/>
          </w:tcPr>
          <w:p w14:paraId="225293CB" w14:textId="77777777" w:rsidR="00266293" w:rsidRPr="00973C16" w:rsidRDefault="00266293" w:rsidP="00917FE5">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917FE5">
            <w:pPr>
              <w:pStyle w:val="TableheaderCentered"/>
              <w:keepLines/>
              <w:rPr>
                <w:szCs w:val="18"/>
              </w:rPr>
            </w:pPr>
            <w:r w:rsidRPr="00973C16">
              <w:rPr>
                <w:szCs w:val="18"/>
              </w:rPr>
              <w:t>Production</w:t>
            </w:r>
          </w:p>
          <w:p w14:paraId="78E97107" w14:textId="77777777" w:rsidR="00266293" w:rsidRPr="00973C16" w:rsidRDefault="00266293" w:rsidP="00917FE5">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917FE5">
            <w:pPr>
              <w:pStyle w:val="TableheaderCentered"/>
              <w:keepLines/>
              <w:rPr>
                <w:szCs w:val="18"/>
              </w:rPr>
            </w:pPr>
            <w:r w:rsidRPr="00973C16">
              <w:rPr>
                <w:szCs w:val="18"/>
              </w:rPr>
              <w:t>Requirement</w:t>
            </w:r>
          </w:p>
        </w:tc>
      </w:tr>
      <w:tr w:rsidR="00266293" w:rsidRPr="00973C16" w14:paraId="7C36E33F" w14:textId="77777777" w:rsidTr="00917FE5">
        <w:tc>
          <w:tcPr>
            <w:tcW w:w="5472" w:type="dxa"/>
            <w:tcBorders>
              <w:top w:val="single" w:sz="4" w:space="0" w:color="auto"/>
              <w:right w:val="nil"/>
            </w:tcBorders>
            <w:vAlign w:val="center"/>
          </w:tcPr>
          <w:p w14:paraId="6B46966D" w14:textId="77777777" w:rsidR="00266293" w:rsidRPr="00973C16" w:rsidRDefault="00266293" w:rsidP="00917FE5">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917FE5">
            <w:pPr>
              <w:pStyle w:val="Tabletext"/>
              <w:keepNext/>
              <w:keepLines/>
              <w:jc w:val="center"/>
              <w:rPr>
                <w:szCs w:val="18"/>
              </w:rPr>
            </w:pPr>
            <w:r w:rsidRPr="00973C16">
              <w:rPr>
                <w:szCs w:val="18"/>
              </w:rPr>
              <w:t>3.5%</w:t>
            </w:r>
          </w:p>
        </w:tc>
      </w:tr>
      <w:tr w:rsidR="00266293" w:rsidRPr="00973C16" w14:paraId="2FDBB95F" w14:textId="77777777" w:rsidTr="00917FE5">
        <w:tc>
          <w:tcPr>
            <w:tcW w:w="5472" w:type="dxa"/>
            <w:tcBorders>
              <w:right w:val="nil"/>
            </w:tcBorders>
            <w:vAlign w:val="center"/>
          </w:tcPr>
          <w:p w14:paraId="60B8E371" w14:textId="77777777" w:rsidR="00266293" w:rsidRPr="00973C16" w:rsidRDefault="00266293" w:rsidP="00917FE5">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917FE5">
            <w:pPr>
              <w:pStyle w:val="Tabletext"/>
              <w:keepNext/>
              <w:keepLines/>
              <w:jc w:val="center"/>
              <w:rPr>
                <w:szCs w:val="18"/>
              </w:rPr>
            </w:pPr>
            <w:r w:rsidRPr="00973C16">
              <w:rPr>
                <w:szCs w:val="18"/>
              </w:rPr>
              <w:t>17.0% minimum</w:t>
            </w:r>
          </w:p>
        </w:tc>
      </w:tr>
      <w:tr w:rsidR="00266293" w:rsidRPr="00973C16" w14:paraId="60832F37" w14:textId="77777777" w:rsidTr="00917FE5">
        <w:tc>
          <w:tcPr>
            <w:tcW w:w="5472" w:type="dxa"/>
            <w:tcBorders>
              <w:right w:val="nil"/>
            </w:tcBorders>
            <w:vAlign w:val="center"/>
          </w:tcPr>
          <w:p w14:paraId="1B6331CE" w14:textId="77777777" w:rsidR="00266293" w:rsidRPr="00973C16" w:rsidRDefault="00266293" w:rsidP="00917FE5">
            <w:pPr>
              <w:pStyle w:val="Tabletext"/>
              <w:keepNext/>
              <w:keepLines/>
            </w:pPr>
            <w:r w:rsidRPr="00973C16">
              <w:t>VCAmix</w:t>
            </w:r>
          </w:p>
        </w:tc>
        <w:tc>
          <w:tcPr>
            <w:tcW w:w="2160" w:type="dxa"/>
            <w:tcBorders>
              <w:left w:val="nil"/>
            </w:tcBorders>
            <w:vAlign w:val="center"/>
          </w:tcPr>
          <w:p w14:paraId="477A5978"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917FE5">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917FE5">
        <w:tc>
          <w:tcPr>
            <w:tcW w:w="5472" w:type="dxa"/>
            <w:tcBorders>
              <w:right w:val="nil"/>
            </w:tcBorders>
            <w:vAlign w:val="center"/>
          </w:tcPr>
          <w:p w14:paraId="23B72859" w14:textId="77777777" w:rsidR="00266293" w:rsidRPr="00973C16" w:rsidRDefault="00266293" w:rsidP="00917FE5">
            <w:pPr>
              <w:pStyle w:val="Tabletext"/>
              <w:keepNext/>
              <w:keepLines/>
            </w:pPr>
            <w:r w:rsidRPr="00973C16">
              <w:t>Draindown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917FE5">
            <w:pPr>
              <w:pStyle w:val="Tabletext"/>
              <w:keepNext/>
              <w:keepLines/>
              <w:jc w:val="center"/>
              <w:rPr>
                <w:szCs w:val="18"/>
              </w:rPr>
            </w:pPr>
            <w:r w:rsidRPr="00973C16">
              <w:rPr>
                <w:szCs w:val="18"/>
              </w:rPr>
              <w:t>0.30% maximum</w:t>
            </w:r>
          </w:p>
        </w:tc>
      </w:tr>
      <w:tr w:rsidR="00266293" w:rsidRPr="00973C16" w14:paraId="2F748460" w14:textId="77777777" w:rsidTr="00917FE5">
        <w:tc>
          <w:tcPr>
            <w:tcW w:w="5472" w:type="dxa"/>
            <w:tcBorders>
              <w:right w:val="nil"/>
            </w:tcBorders>
            <w:vAlign w:val="center"/>
          </w:tcPr>
          <w:p w14:paraId="139CFF0B" w14:textId="77777777" w:rsidR="00266293" w:rsidRPr="00973C16" w:rsidRDefault="00266293" w:rsidP="00917FE5">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917FE5">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917FE5">
        <w:tc>
          <w:tcPr>
            <w:tcW w:w="5472" w:type="dxa"/>
            <w:tcBorders>
              <w:bottom w:val="single" w:sz="4" w:space="0" w:color="auto"/>
              <w:right w:val="nil"/>
            </w:tcBorders>
            <w:vAlign w:val="center"/>
          </w:tcPr>
          <w:p w14:paraId="24071A8A" w14:textId="77777777" w:rsidR="00266293" w:rsidRPr="00973C16" w:rsidRDefault="00266293" w:rsidP="00917FE5">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917FE5">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917FE5">
            <w:pPr>
              <w:pStyle w:val="Tabletext"/>
              <w:keepNext/>
              <w:keepLines/>
              <w:jc w:val="center"/>
              <w:rPr>
                <w:szCs w:val="18"/>
              </w:rPr>
            </w:pPr>
            <w:r w:rsidRPr="00973C16">
              <w:rPr>
                <w:szCs w:val="18"/>
              </w:rPr>
              <w:t>80% minimum</w:t>
            </w:r>
          </w:p>
        </w:tc>
      </w:tr>
      <w:tr w:rsidR="00266293" w:rsidRPr="00973C16" w14:paraId="66EFB42D" w14:textId="77777777" w:rsidTr="00917FE5">
        <w:tc>
          <w:tcPr>
            <w:tcW w:w="9720" w:type="dxa"/>
            <w:gridSpan w:val="3"/>
            <w:tcBorders>
              <w:top w:val="single" w:sz="4" w:space="0" w:color="auto"/>
              <w:bottom w:val="double" w:sz="4" w:space="0" w:color="auto"/>
            </w:tcBorders>
          </w:tcPr>
          <w:p w14:paraId="5F33AFE0" w14:textId="77777777" w:rsidR="00266293" w:rsidRPr="00973C16" w:rsidRDefault="00266293" w:rsidP="00917FE5">
            <w:pPr>
              <w:pStyle w:val="Tablenote"/>
            </w:pPr>
            <w:r w:rsidRPr="00973C16">
              <w:t>1.</w:t>
            </w:r>
            <w:r>
              <w:tab/>
            </w:r>
            <w:r w:rsidRPr="00973C16">
              <w:t>For design, conduct draindown test at anticipated mixing temperature and 15°F higher. Ensure draindown test meets requirement at both temperatures. For production, conduct draindown test at 15°F higher than anticipated mixing temperature.</w:t>
            </w:r>
          </w:p>
          <w:p w14:paraId="5CEF161D" w14:textId="77777777" w:rsidR="00266293" w:rsidRPr="00973C16" w:rsidRDefault="00266293" w:rsidP="00917FE5">
            <w:pPr>
              <w:pStyle w:val="Tablenote"/>
            </w:pPr>
            <w:r w:rsidRPr="00973C16">
              <w:t>2.</w:t>
            </w:r>
            <w:r>
              <w:tab/>
            </w:r>
            <w:r w:rsidRPr="00973C16">
              <w:t>Asphalt binder content may not be lower than the minimum after the production tolerance is applied.</w:t>
            </w:r>
          </w:p>
          <w:p w14:paraId="5B304C65" w14:textId="77777777" w:rsidR="00266293" w:rsidRPr="00973C16" w:rsidRDefault="00266293" w:rsidP="00917FE5">
            <w:pPr>
              <w:pStyle w:val="Tablenote"/>
            </w:pPr>
            <w:r w:rsidRPr="00973C16">
              <w:t>3.</w:t>
            </w:r>
            <w:r>
              <w:tab/>
            </w:r>
            <w:r w:rsidRPr="00973C16">
              <w:t>Aggregate blends with a Gsb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796" w:name="s9020503"/>
      <w:bookmarkStart w:id="797" w:name="_Toc142048407"/>
      <w:bookmarkStart w:id="798" w:name="_Toc175378397"/>
      <w:bookmarkStart w:id="799" w:name="_Toc175471295"/>
      <w:bookmarkStart w:id="800" w:name="_Toc501717650"/>
      <w:bookmarkStart w:id="801" w:name="_Toc80256344"/>
      <w:bookmarkEnd w:id="796"/>
      <w:r w:rsidRPr="00973C16">
        <w:t>902.05.03  Sampling and Testing</w:t>
      </w:r>
      <w:bookmarkEnd w:id="797"/>
      <w:bookmarkEnd w:id="798"/>
      <w:bookmarkEnd w:id="799"/>
      <w:bookmarkEnd w:id="800"/>
      <w:bookmarkEnd w:id="801"/>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r w:rsidRPr="00973C16">
        <w:t xml:space="preserve">  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r w:rsidRPr="00973C16">
        <w:t xml:space="preserve"> </w:t>
      </w:r>
      <w:r>
        <w:t xml:space="preserve"> </w:t>
      </w:r>
      <w:r w:rsidRPr="00973C16">
        <w:t xml:space="preserve">The ME will take a random sample from each 700 tons of production for volumetric acceptance testing and to verify composition.  The ME will perform sampling according to AASHTO T 168, NJDOT B-2, or ASTM D 3665. </w:t>
      </w:r>
      <w:r>
        <w:t xml:space="preserve"> </w:t>
      </w:r>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r w:rsidRPr="00973C16">
        <w:t xml:space="preserve">  Perform quality control testing as specified in 902.02.04.C.</w:t>
      </w:r>
    </w:p>
    <w:p w14:paraId="5AFED069" w14:textId="77777777" w:rsidR="00266293" w:rsidRPr="00973C16" w:rsidRDefault="00266293" w:rsidP="00266293">
      <w:pPr>
        <w:pStyle w:val="A2paragraph"/>
      </w:pPr>
      <w:r w:rsidRPr="00973C16">
        <w:t>For each acceptance test, perform testing for draindown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802" w:name="_Hlk79003586"/>
      <w:r w:rsidRPr="00973C16">
        <w:t>G</w:t>
      </w:r>
      <w:bookmarkEnd w:id="802"/>
      <w:r w:rsidRPr="00973C16">
        <w:rPr>
          <w:vertAlign w:val="subscript"/>
        </w:rPr>
        <w:t>CA</w:t>
      </w:r>
      <w:r w:rsidRPr="00973C16">
        <w:t xml:space="preserve">) and dry-rodded voids in coarse aggregate </w:t>
      </w:r>
      <w:bookmarkStart w:id="803" w:name="_Hlk79003667"/>
      <w:r w:rsidRPr="00973C16">
        <w:t>VCA</w:t>
      </w:r>
      <w:r w:rsidRPr="00973C16">
        <w:rPr>
          <w:vertAlign w:val="subscript"/>
        </w:rPr>
        <w:t xml:space="preserve">DRC </w:t>
      </w:r>
      <w:bookmarkEnd w:id="803"/>
      <w:r w:rsidRPr="00973C16">
        <w:t xml:space="preserve">testing according to AASHTO R 46 by sampling and drying aggregates according to AASHTO R 90 and AASHTO T 255, </w:t>
      </w:r>
      <w:r w:rsidRPr="00973C16">
        <w:lastRenderedPageBreak/>
        <w:t>respectively.  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  Stop production and conduct VCA</w:t>
      </w:r>
      <w:r w:rsidRPr="00973C16">
        <w:rPr>
          <w:vertAlign w:val="subscript"/>
        </w:rPr>
        <w:t>DRC</w:t>
      </w:r>
      <w:r w:rsidRPr="00973C16">
        <w:t xml:space="preserve"> test immediately when there are major changes to aggregate blend percentages.  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  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r w:rsidRPr="00973C16">
        <w:t xml:space="preserve"> </w:t>
      </w:r>
      <w:r>
        <w:t xml:space="preserve"> </w:t>
      </w:r>
      <w:r w:rsidRPr="00973C16">
        <w:t>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973C16">
        <w:rPr>
          <w:vertAlign w:val="subscript"/>
        </w:rPr>
        <w:t>mix</w:t>
      </w:r>
      <w:r w:rsidRPr="00973C16">
        <w:t xml:space="preserve"> according to AASHTO R 46.</w:t>
      </w:r>
    </w:p>
    <w:p w14:paraId="67BC8D7D" w14:textId="77777777" w:rsidR="00266293" w:rsidRPr="00973C16" w:rsidRDefault="00266293" w:rsidP="00266293">
      <w:pPr>
        <w:pStyle w:val="A2paragraph"/>
      </w:pPr>
      <w:r w:rsidRPr="00973C16">
        <w:t>If the acceptance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take a quality control sample for testing.  If the quality control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804" w:name="_Hlk79055965"/>
      <w:r w:rsidRPr="00973C16">
        <w:t xml:space="preserve">production control tolerances specified in Table 902.05.02-1 </w:t>
      </w:r>
      <w:bookmarkStart w:id="805" w:name="_Hlk79055053"/>
      <w:r w:rsidRPr="00973C16">
        <w:t xml:space="preserve">or Table 902.05.02-2 </w:t>
      </w:r>
      <w:bookmarkEnd w:id="804"/>
      <w:bookmarkEnd w:id="805"/>
      <w:r w:rsidRPr="00973C16">
        <w:t xml:space="preserve">for an acceptance sample, immediately run a quality control sample.  If the quality control sample is also outside of the control tolerances in </w:t>
      </w:r>
      <w:bookmarkStart w:id="806" w:name="_Hlk79053812"/>
      <w:r w:rsidRPr="00973C16">
        <w:t>Table 902.05.02-1</w:t>
      </w:r>
      <w:bookmarkEnd w:id="806"/>
      <w:r w:rsidRPr="00973C16">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973C16">
        <w:rPr>
          <w:vertAlign w:val="subscript"/>
        </w:rPr>
        <w:t>mix</w:t>
      </w:r>
      <w:r w:rsidRPr="00973C16">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640B2CA4" w14:textId="635FD3E7" w:rsidR="00266293" w:rsidRDefault="00266293" w:rsidP="00266293">
      <w:pPr>
        <w:pStyle w:val="HiddenTextSpec"/>
      </w:pPr>
      <w:r w:rsidRPr="00293871">
        <w:t>1**************************************************************************************************************************1</w:t>
      </w:r>
    </w:p>
    <w:p w14:paraId="6D9A5D5C" w14:textId="77777777" w:rsidR="008B564A" w:rsidRDefault="008B564A" w:rsidP="008B564A">
      <w:pPr>
        <w:pStyle w:val="0000000Subpart"/>
      </w:pPr>
      <w:r w:rsidRPr="00B97E4C">
        <w:t>902.06.01  Composition</w:t>
      </w:r>
    </w:p>
    <w:p w14:paraId="55FC795F" w14:textId="77777777" w:rsidR="008B564A" w:rsidRDefault="008B564A" w:rsidP="008B564A">
      <w:pPr>
        <w:pStyle w:val="HiddenTextSpec"/>
      </w:pPr>
      <w:r>
        <w:t>1**************************************************************************************************************************1</w:t>
      </w:r>
    </w:p>
    <w:p w14:paraId="51C9218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C182717" w14:textId="77777777" w:rsidR="008B564A" w:rsidRDefault="008B564A" w:rsidP="008B564A">
      <w:pPr>
        <w:pStyle w:val="HiddenTextSpec"/>
      </w:pPr>
    </w:p>
    <w:p w14:paraId="35A0582D" w14:textId="77777777" w:rsidR="008B564A" w:rsidRPr="006E602A" w:rsidRDefault="008B564A" w:rsidP="008B564A">
      <w:pPr>
        <w:pStyle w:val="Instruction"/>
      </w:pPr>
      <w:r w:rsidRPr="00D6189F">
        <w:t>THE SECOND PARAGRAPH IS CHANGED TO</w:t>
      </w:r>
      <w:r>
        <w:t>:</w:t>
      </w:r>
    </w:p>
    <w:p w14:paraId="63638060" w14:textId="77777777" w:rsidR="008B564A" w:rsidRPr="00E01850" w:rsidRDefault="008B564A" w:rsidP="008B564A">
      <w:pPr>
        <w:pStyle w:val="Paragraph"/>
      </w:pPr>
      <w:r w:rsidRPr="00E01850">
        <w:t xml:space="preserve">The mixture shall consist of asphalt binder and aggregate and may contain a WMA additive.  Use asphalt binder that is PG 64S-22 as specified in </w:t>
      </w:r>
      <w:r w:rsidRPr="009A6114">
        <w:t>902.01.01</w:t>
      </w:r>
      <w:r w:rsidRPr="00E01850">
        <w:t xml:space="preserve">.  Use aggregate that conforms to </w:t>
      </w:r>
      <w:r w:rsidRPr="009A6114">
        <w:t>901.05.01</w:t>
      </w:r>
      <w:r w:rsidRPr="00E01850">
        <w:t xml:space="preserve"> or </w:t>
      </w:r>
      <w:r w:rsidRPr="009A6114">
        <w:t>901.05.02</w:t>
      </w:r>
      <w:r w:rsidRPr="00E01850">
        <w:t xml:space="preserve"> and the gradation requirements specified in </w:t>
      </w:r>
      <w:r w:rsidRPr="009A6114">
        <w:t>Table 902.06.01-1</w:t>
      </w:r>
      <w:r w:rsidRPr="00E01850">
        <w:t>.</w:t>
      </w:r>
    </w:p>
    <w:p w14:paraId="7B40CE65" w14:textId="77777777" w:rsidR="008B564A" w:rsidRDefault="008B564A" w:rsidP="008B564A">
      <w:pPr>
        <w:pStyle w:val="HiddenTextSpec"/>
      </w:pPr>
      <w:bookmarkStart w:id="807" w:name="t90206021"/>
      <w:bookmarkStart w:id="808" w:name="t90206011"/>
      <w:bookmarkStart w:id="809" w:name="s9020602"/>
      <w:bookmarkStart w:id="810" w:name="s9020603"/>
      <w:bookmarkStart w:id="811" w:name="s9020701"/>
      <w:bookmarkStart w:id="812" w:name="_Toc501717657"/>
      <w:bookmarkStart w:id="813" w:name="_Toc58308491"/>
      <w:bookmarkEnd w:id="807"/>
      <w:bookmarkEnd w:id="808"/>
      <w:bookmarkEnd w:id="809"/>
      <w:bookmarkEnd w:id="810"/>
      <w:bookmarkEnd w:id="811"/>
      <w:r>
        <w:t>1**************************************************************************************************************************1</w:t>
      </w:r>
    </w:p>
    <w:p w14:paraId="003AEBA3" w14:textId="77777777" w:rsidR="008B564A" w:rsidRDefault="008B564A" w:rsidP="008B564A">
      <w:pPr>
        <w:pStyle w:val="0000000Subpart"/>
      </w:pPr>
      <w:r w:rsidRPr="00291A22">
        <w:t>902.07.02  Asphalt-Rubber Binder</w:t>
      </w:r>
      <w:bookmarkEnd w:id="812"/>
      <w:bookmarkEnd w:id="813"/>
    </w:p>
    <w:p w14:paraId="6F6E71E7" w14:textId="77777777" w:rsidR="008B564A" w:rsidRDefault="008B564A" w:rsidP="008B564A">
      <w:pPr>
        <w:pStyle w:val="HiddenTextSpec"/>
      </w:pPr>
      <w:r>
        <w:t>1**************************************************************************************************************************1</w:t>
      </w:r>
    </w:p>
    <w:p w14:paraId="7B1492C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F4F6E59" w14:textId="77777777" w:rsidR="008B564A" w:rsidRDefault="008B564A" w:rsidP="008B564A">
      <w:pPr>
        <w:pStyle w:val="HiddenTextSpec"/>
      </w:pPr>
    </w:p>
    <w:p w14:paraId="054943FF" w14:textId="77777777" w:rsidR="008B564A" w:rsidRPr="006E602A" w:rsidRDefault="008B564A" w:rsidP="008B564A">
      <w:pPr>
        <w:pStyle w:val="Instruction"/>
      </w:pPr>
      <w:r w:rsidRPr="00A57FFB">
        <w:t>PART (2) SUBSECTION (a) IS CHANGED TO</w:t>
      </w:r>
      <w:r>
        <w:t>:</w:t>
      </w:r>
    </w:p>
    <w:p w14:paraId="66C2442F" w14:textId="77777777" w:rsidR="008B564A" w:rsidRDefault="008B564A" w:rsidP="008B564A">
      <w:pPr>
        <w:pStyle w:val="11paragraph"/>
        <w:rPr>
          <w:b/>
        </w:rPr>
      </w:pPr>
      <w:r w:rsidRPr="00E31A49">
        <w:rPr>
          <w:b/>
        </w:rPr>
        <w:t>2.</w:t>
      </w:r>
      <w:r w:rsidRPr="00E31A49">
        <w:rPr>
          <w:b/>
        </w:rPr>
        <w:tab/>
        <w:t>Asphalt Binder.</w:t>
      </w:r>
    </w:p>
    <w:p w14:paraId="45BEA1E8" w14:textId="77777777" w:rsidR="008B564A" w:rsidRDefault="008B564A" w:rsidP="008B564A">
      <w:pPr>
        <w:pStyle w:val="a1paragraph"/>
      </w:pPr>
      <w:r w:rsidRPr="00755930">
        <w:t>a.</w:t>
      </w:r>
      <w:r w:rsidRPr="00755930">
        <w:tab/>
      </w:r>
      <w:r w:rsidRPr="00F045F5">
        <w:rPr>
          <w:bCs/>
        </w:rPr>
        <w:t xml:space="preserve">Use </w:t>
      </w:r>
      <w:r w:rsidRPr="00E31A49">
        <w:t>asphalt</w:t>
      </w:r>
      <w:r w:rsidRPr="00F045F5">
        <w:rPr>
          <w:bCs/>
        </w:rPr>
        <w:t xml:space="preserve"> binder that conforms to AASHTO M 3</w:t>
      </w:r>
      <w:r>
        <w:rPr>
          <w:bCs/>
        </w:rPr>
        <w:t>32</w:t>
      </w:r>
      <w:r w:rsidRPr="00F045F5">
        <w:rPr>
          <w:bCs/>
        </w:rPr>
        <w:t>, Table 1; PG 64</w:t>
      </w:r>
      <w:r>
        <w:rPr>
          <w:bCs/>
        </w:rPr>
        <w:t>S</w:t>
      </w:r>
      <w:r w:rsidRPr="00F045F5">
        <w:rPr>
          <w:bCs/>
        </w:rPr>
        <w:t xml:space="preserve">-22, PG 58-28 or an approved blend of both grades.  </w:t>
      </w:r>
      <w:r w:rsidRPr="00F045F5">
        <w:t>The asphalt binder producer is required to provide the asphalt binder quality control plan annually to the ME for approval.  Ensure that the quality control plan conforms to AASHTO R 26.</w:t>
      </w:r>
      <w:r>
        <w:t xml:space="preserve"> </w:t>
      </w:r>
      <w:r w:rsidRPr="00F045F5">
        <w:t xml:space="preserve"> Submit to the ME a certification of compliance, as specified in </w:t>
      </w:r>
      <w:r w:rsidRPr="009A6114">
        <w:t>106.07</w:t>
      </w:r>
      <w:r w:rsidRPr="00F045F5">
        <w:t>, for the asphalt binder.  The ME will perform quality assurance sampling and testing of each asphalt binder lot as defined in the approved quality control plan.</w:t>
      </w:r>
    </w:p>
    <w:p w14:paraId="3D560B29" w14:textId="77777777" w:rsidR="008B564A" w:rsidRDefault="008B564A" w:rsidP="008B564A">
      <w:pPr>
        <w:pStyle w:val="HiddenTextSpec"/>
      </w:pPr>
      <w:bookmarkStart w:id="814" w:name="t90207031"/>
      <w:bookmarkStart w:id="815" w:name="t90207041"/>
      <w:bookmarkStart w:id="816" w:name="s9020801"/>
      <w:bookmarkStart w:id="817" w:name="s9020802"/>
      <w:bookmarkStart w:id="818" w:name="t90208021"/>
      <w:bookmarkStart w:id="819" w:name="t90208022"/>
      <w:bookmarkStart w:id="820" w:name="t90208031"/>
      <w:bookmarkStart w:id="821" w:name="s90209"/>
      <w:bookmarkStart w:id="822" w:name="t90209022"/>
      <w:bookmarkStart w:id="823" w:name="t90209031"/>
      <w:bookmarkStart w:id="824" w:name="s90210"/>
      <w:bookmarkStart w:id="825" w:name="t90210011"/>
      <w:bookmarkStart w:id="826" w:name="t90210021"/>
      <w:bookmarkStart w:id="827" w:name="t90210022"/>
      <w:bookmarkStart w:id="828" w:name="t90210031"/>
      <w:bookmarkStart w:id="829" w:name="s90211"/>
      <w:bookmarkStart w:id="830" w:name="s9021102"/>
      <w:bookmarkStart w:id="831" w:name="t90211031"/>
      <w:bookmarkStart w:id="832" w:name="t90211032"/>
      <w:bookmarkStart w:id="833" w:name="t90211033"/>
      <w:bookmarkStart w:id="834" w:name="t90211034"/>
      <w:bookmarkStart w:id="835" w:name="s90212"/>
      <w:bookmarkStart w:id="836" w:name="t90212011"/>
      <w:bookmarkStart w:id="837" w:name="t90212021"/>
      <w:bookmarkStart w:id="838" w:name="t90212022"/>
      <w:bookmarkStart w:id="839" w:name="s90213"/>
      <w:bookmarkStart w:id="840" w:name="_Toc176676836"/>
      <w:bookmarkStart w:id="841" w:name="_Toc58308515"/>
      <w:bookmarkStart w:id="842" w:name="_Toc50637806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lastRenderedPageBreak/>
        <w:t>1**************************************************************************************************************************1</w:t>
      </w:r>
    </w:p>
    <w:p w14:paraId="28F7017B" w14:textId="77777777" w:rsidR="008B564A" w:rsidRDefault="008B564A" w:rsidP="008B564A">
      <w:pPr>
        <w:pStyle w:val="0000000Subpart"/>
      </w:pPr>
      <w:r w:rsidRPr="00D5055B">
        <w:t xml:space="preserve">902.13.01  </w:t>
      </w:r>
      <w:bookmarkStart w:id="843" w:name="_Toc176676837"/>
      <w:bookmarkEnd w:id="840"/>
      <w:r w:rsidRPr="00D5055B">
        <w:t>Mix Designations</w:t>
      </w:r>
      <w:bookmarkEnd w:id="841"/>
    </w:p>
    <w:p w14:paraId="2700A081" w14:textId="77777777" w:rsidR="008B564A" w:rsidRDefault="008B564A" w:rsidP="008B564A">
      <w:pPr>
        <w:pStyle w:val="HiddenTextSpec"/>
      </w:pPr>
      <w:r>
        <w:t>1**************************************************************************************************************************1</w:t>
      </w:r>
    </w:p>
    <w:p w14:paraId="5E1A400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3016BA69" w14:textId="77777777" w:rsidR="008B564A" w:rsidRDefault="008B564A" w:rsidP="008B564A">
      <w:pPr>
        <w:pStyle w:val="HiddenTextSpec"/>
      </w:pPr>
    </w:p>
    <w:p w14:paraId="72FA29A1" w14:textId="77777777" w:rsidR="008B564A" w:rsidRPr="006E602A" w:rsidRDefault="008B564A" w:rsidP="008B564A">
      <w:pPr>
        <w:pStyle w:val="Instruction"/>
      </w:pPr>
      <w:r w:rsidRPr="00A57FFB">
        <w:t>PART (4) IS CHANGED TO</w:t>
      </w:r>
      <w:r>
        <w:t>:</w:t>
      </w:r>
    </w:p>
    <w:p w14:paraId="021BFD61" w14:textId="77777777" w:rsidR="008B564A" w:rsidRDefault="008B564A" w:rsidP="008B564A">
      <w:pPr>
        <w:pStyle w:val="11paragraph"/>
      </w:pPr>
      <w:r>
        <w:rPr>
          <w:b/>
          <w:bCs/>
        </w:rPr>
        <w:t>4.</w:t>
      </w:r>
      <w:r>
        <w:rPr>
          <w:b/>
          <w:bCs/>
        </w:rPr>
        <w:tab/>
      </w:r>
      <w:r w:rsidRPr="00D5055B">
        <w:rPr>
          <w:b/>
          <w:bCs/>
        </w:rPr>
        <w:t>“E”</w:t>
      </w:r>
      <w:r w:rsidRPr="00D5055B">
        <w:t xml:space="preserve"> </w:t>
      </w:r>
      <w:r>
        <w:t xml:space="preserve"> </w:t>
      </w:r>
      <w:r w:rsidRPr="00D5055B">
        <w:t>The fourth field in the Item description designates the high temperature designation of the performance-graded binder.</w:t>
      </w:r>
      <w:r>
        <w:t xml:space="preserve"> </w:t>
      </w:r>
      <w:r w:rsidRPr="00D5055B">
        <w:t xml:space="preserve"> </w:t>
      </w:r>
      <w:r w:rsidRPr="001D6804">
        <w:rPr>
          <w:bCs/>
        </w:rPr>
        <w:t>Options</w:t>
      </w:r>
      <w:r w:rsidRPr="00D5055B">
        <w:t xml:space="preserve"> are “64” for </w:t>
      </w:r>
      <w:r>
        <w:t>PG 64S-22 and “E” for PG 64E-22.</w:t>
      </w:r>
      <w:bookmarkStart w:id="844" w:name="s9021302"/>
      <w:bookmarkStart w:id="845" w:name="t90213021"/>
      <w:bookmarkStart w:id="846" w:name="_Toc176676838"/>
      <w:bookmarkStart w:id="847" w:name="_Toc58308517"/>
      <w:bookmarkEnd w:id="843"/>
      <w:bookmarkEnd w:id="844"/>
      <w:bookmarkEnd w:id="845"/>
    </w:p>
    <w:p w14:paraId="06D41755" w14:textId="77777777" w:rsidR="008B564A" w:rsidRDefault="008B564A" w:rsidP="008B564A">
      <w:pPr>
        <w:pStyle w:val="HiddenTextSpec"/>
      </w:pPr>
      <w:r>
        <w:t>1**************************************************************************************************************************1</w:t>
      </w:r>
    </w:p>
    <w:p w14:paraId="118FC7FD" w14:textId="77777777" w:rsidR="008B564A" w:rsidRDefault="008B564A" w:rsidP="008B564A">
      <w:pPr>
        <w:pStyle w:val="0000000Subpart"/>
      </w:pPr>
      <w:r w:rsidRPr="00D5055B">
        <w:t>902.13.03  Mix Design</w:t>
      </w:r>
      <w:bookmarkEnd w:id="846"/>
      <w:bookmarkEnd w:id="847"/>
    </w:p>
    <w:p w14:paraId="53F7F08B" w14:textId="77777777" w:rsidR="008B564A" w:rsidRDefault="008B564A" w:rsidP="008B564A">
      <w:pPr>
        <w:pStyle w:val="HiddenTextSpec"/>
      </w:pPr>
      <w:r>
        <w:t>1**************************************************************************************************************************1</w:t>
      </w:r>
    </w:p>
    <w:p w14:paraId="69D3E590"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1ABE67" w14:textId="77777777" w:rsidR="008B564A" w:rsidRDefault="008B564A" w:rsidP="008B564A">
      <w:pPr>
        <w:pStyle w:val="HiddenTextSpec"/>
      </w:pPr>
    </w:p>
    <w:p w14:paraId="7A0716E8" w14:textId="77777777" w:rsidR="008B564A" w:rsidRDefault="008B564A" w:rsidP="008B564A">
      <w:pPr>
        <w:pStyle w:val="Instruction"/>
      </w:pPr>
      <w:r w:rsidRPr="00D6189F">
        <w:t>TABLE 902.13.03-2 CHANGED TO:</w:t>
      </w:r>
    </w:p>
    <w:p w14:paraId="7D06C9E6" w14:textId="77777777" w:rsidR="008B564A" w:rsidRPr="00B8527C" w:rsidRDefault="008B564A" w:rsidP="008B564A">
      <w:pPr>
        <w:pStyle w:val="Blanklinehalf"/>
      </w:pPr>
    </w:p>
    <w:tbl>
      <w:tblPr>
        <w:tblW w:w="5000" w:type="pct"/>
        <w:tblLook w:val="01E0" w:firstRow="1" w:lastRow="1" w:firstColumn="1" w:lastColumn="1" w:noHBand="0" w:noVBand="0"/>
      </w:tblPr>
      <w:tblGrid>
        <w:gridCol w:w="2431"/>
        <w:gridCol w:w="1892"/>
        <w:gridCol w:w="1711"/>
        <w:gridCol w:w="1602"/>
        <w:gridCol w:w="2084"/>
      </w:tblGrid>
      <w:tr w:rsidR="008B564A" w:rsidRPr="00D5055B" w14:paraId="2B326B92" w14:textId="77777777" w:rsidTr="003F75FC">
        <w:trPr>
          <w:trHeight w:val="288"/>
        </w:trPr>
        <w:tc>
          <w:tcPr>
            <w:tcW w:w="5000" w:type="pct"/>
            <w:gridSpan w:val="5"/>
            <w:tcBorders>
              <w:top w:val="double" w:sz="4" w:space="0" w:color="auto"/>
            </w:tcBorders>
            <w:vAlign w:val="center"/>
          </w:tcPr>
          <w:p w14:paraId="087C7F75" w14:textId="77777777" w:rsidR="008B564A" w:rsidRPr="00D5055B" w:rsidRDefault="008B564A" w:rsidP="003F75FC">
            <w:pPr>
              <w:pStyle w:val="Tabletitle"/>
              <w:keepLines/>
            </w:pPr>
            <w:bookmarkStart w:id="848" w:name="t90213031"/>
            <w:bookmarkStart w:id="849" w:name="t90213032"/>
            <w:bookmarkStart w:id="850" w:name="_Toc176676839"/>
            <w:bookmarkEnd w:id="848"/>
            <w:bookmarkEnd w:id="849"/>
            <w:r w:rsidRPr="00D5055B">
              <w:t>Table 902.13.03-2 Performance Testing Requirements for HMA HIGH RAP Design</w:t>
            </w:r>
          </w:p>
        </w:tc>
      </w:tr>
      <w:tr w:rsidR="008B564A" w:rsidRPr="00D5055B" w14:paraId="3F52D091" w14:textId="77777777" w:rsidTr="003F75FC">
        <w:trPr>
          <w:trHeight w:val="288"/>
        </w:trPr>
        <w:tc>
          <w:tcPr>
            <w:tcW w:w="1251" w:type="pct"/>
            <w:vMerge w:val="restart"/>
            <w:tcBorders>
              <w:top w:val="single" w:sz="4" w:space="0" w:color="auto"/>
              <w:right w:val="single" w:sz="4" w:space="0" w:color="auto"/>
            </w:tcBorders>
            <w:vAlign w:val="center"/>
          </w:tcPr>
          <w:p w14:paraId="48557F21" w14:textId="77777777" w:rsidR="008B564A" w:rsidRPr="00D5055B" w:rsidRDefault="008B564A" w:rsidP="003F75FC">
            <w:pPr>
              <w:pStyle w:val="TableheaderCentered"/>
              <w:keepLines/>
            </w:pPr>
            <w:r w:rsidRPr="00D5055B">
              <w:t>Test</w:t>
            </w:r>
          </w:p>
        </w:tc>
        <w:tc>
          <w:tcPr>
            <w:tcW w:w="3749" w:type="pct"/>
            <w:gridSpan w:val="4"/>
            <w:tcBorders>
              <w:top w:val="single" w:sz="4" w:space="0" w:color="auto"/>
              <w:left w:val="single" w:sz="4" w:space="0" w:color="auto"/>
              <w:bottom w:val="single" w:sz="4" w:space="0" w:color="auto"/>
            </w:tcBorders>
            <w:vAlign w:val="center"/>
          </w:tcPr>
          <w:p w14:paraId="12FAEC95" w14:textId="77777777" w:rsidR="008B564A" w:rsidRPr="00D5055B" w:rsidRDefault="008B564A" w:rsidP="003F75FC">
            <w:pPr>
              <w:pStyle w:val="TableheaderCentered"/>
              <w:keepLines/>
            </w:pPr>
            <w:r w:rsidRPr="00D5055B">
              <w:t>Requirement</w:t>
            </w:r>
          </w:p>
        </w:tc>
      </w:tr>
      <w:tr w:rsidR="008B564A" w:rsidRPr="00D5055B" w14:paraId="632AE813" w14:textId="77777777" w:rsidTr="003F75FC">
        <w:trPr>
          <w:trHeight w:val="288"/>
        </w:trPr>
        <w:tc>
          <w:tcPr>
            <w:tcW w:w="1251" w:type="pct"/>
            <w:vMerge/>
            <w:tcBorders>
              <w:right w:val="single" w:sz="4" w:space="0" w:color="auto"/>
            </w:tcBorders>
            <w:vAlign w:val="center"/>
          </w:tcPr>
          <w:p w14:paraId="67182C9B" w14:textId="77777777" w:rsidR="008B564A" w:rsidRPr="00D5055B" w:rsidRDefault="008B564A" w:rsidP="003F75FC">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25741FA9" w14:textId="77777777" w:rsidR="008B564A" w:rsidRPr="00D5055B" w:rsidRDefault="008B564A" w:rsidP="003F75FC">
            <w:pPr>
              <w:pStyle w:val="TableheaderCentered"/>
              <w:keepLines/>
            </w:pPr>
            <w:r w:rsidRPr="00D5055B">
              <w:t>Surface Course</w:t>
            </w:r>
          </w:p>
        </w:tc>
        <w:tc>
          <w:tcPr>
            <w:tcW w:w="1896" w:type="pct"/>
            <w:gridSpan w:val="2"/>
            <w:tcBorders>
              <w:top w:val="single" w:sz="4" w:space="0" w:color="auto"/>
              <w:left w:val="single" w:sz="4" w:space="0" w:color="auto"/>
              <w:bottom w:val="single" w:sz="4" w:space="0" w:color="auto"/>
            </w:tcBorders>
            <w:vAlign w:val="center"/>
          </w:tcPr>
          <w:p w14:paraId="72EF58B4" w14:textId="77777777" w:rsidR="008B564A" w:rsidRPr="00D5055B" w:rsidRDefault="008B564A" w:rsidP="003F75FC">
            <w:pPr>
              <w:pStyle w:val="TableheaderCentered"/>
              <w:keepLines/>
            </w:pPr>
            <w:r w:rsidRPr="00D5055B">
              <w:t>Intermediate and Base Course</w:t>
            </w:r>
          </w:p>
        </w:tc>
      </w:tr>
      <w:tr w:rsidR="008B564A" w:rsidRPr="00D5055B" w14:paraId="3A11D451" w14:textId="77777777" w:rsidTr="003F75FC">
        <w:trPr>
          <w:trHeight w:val="288"/>
        </w:trPr>
        <w:tc>
          <w:tcPr>
            <w:tcW w:w="1251" w:type="pct"/>
            <w:vMerge/>
            <w:tcBorders>
              <w:bottom w:val="single" w:sz="4" w:space="0" w:color="auto"/>
              <w:right w:val="single" w:sz="4" w:space="0" w:color="auto"/>
            </w:tcBorders>
            <w:vAlign w:val="center"/>
          </w:tcPr>
          <w:p w14:paraId="00161652" w14:textId="77777777" w:rsidR="008B564A" w:rsidRPr="00D5055B" w:rsidRDefault="008B564A" w:rsidP="003F75FC">
            <w:pPr>
              <w:pStyle w:val="TableheaderCentered"/>
              <w:keepLines/>
            </w:pPr>
          </w:p>
        </w:tc>
        <w:tc>
          <w:tcPr>
            <w:tcW w:w="973" w:type="pct"/>
            <w:tcBorders>
              <w:top w:val="single" w:sz="4" w:space="0" w:color="auto"/>
              <w:left w:val="single" w:sz="4" w:space="0" w:color="auto"/>
              <w:bottom w:val="single" w:sz="4" w:space="0" w:color="auto"/>
            </w:tcBorders>
            <w:vAlign w:val="center"/>
          </w:tcPr>
          <w:p w14:paraId="6A62ED1A" w14:textId="77777777" w:rsidR="008B564A" w:rsidRPr="00D5055B" w:rsidRDefault="008B564A" w:rsidP="003F75FC">
            <w:pPr>
              <w:pStyle w:val="TableheaderCentered"/>
              <w:keepLines/>
            </w:pPr>
            <w:r w:rsidRPr="00D5055B">
              <w:t>PG 64</w:t>
            </w:r>
            <w:r>
              <w:t>S</w:t>
            </w:r>
            <w:r w:rsidRPr="00D5055B">
              <w:t>-22</w:t>
            </w:r>
          </w:p>
        </w:tc>
        <w:tc>
          <w:tcPr>
            <w:tcW w:w="880" w:type="pct"/>
            <w:tcBorders>
              <w:top w:val="single" w:sz="4" w:space="0" w:color="auto"/>
              <w:left w:val="nil"/>
              <w:bottom w:val="single" w:sz="4" w:space="0" w:color="auto"/>
              <w:right w:val="single" w:sz="4" w:space="0" w:color="auto"/>
            </w:tcBorders>
            <w:vAlign w:val="center"/>
          </w:tcPr>
          <w:p w14:paraId="702EE9D1" w14:textId="77777777" w:rsidR="008B564A" w:rsidRPr="00D5055B" w:rsidRDefault="008B564A" w:rsidP="003F75FC">
            <w:pPr>
              <w:pStyle w:val="TableheaderCentered"/>
              <w:keepLines/>
            </w:pPr>
            <w:r w:rsidRPr="00D5055B">
              <w:t>PG 64E-22</w:t>
            </w:r>
          </w:p>
        </w:tc>
        <w:tc>
          <w:tcPr>
            <w:tcW w:w="824" w:type="pct"/>
            <w:tcBorders>
              <w:top w:val="single" w:sz="4" w:space="0" w:color="auto"/>
              <w:left w:val="single" w:sz="4" w:space="0" w:color="auto"/>
              <w:bottom w:val="single" w:sz="4" w:space="0" w:color="auto"/>
            </w:tcBorders>
            <w:vAlign w:val="center"/>
          </w:tcPr>
          <w:p w14:paraId="52CCE991" w14:textId="77777777" w:rsidR="008B564A" w:rsidRPr="00D5055B" w:rsidRDefault="008B564A" w:rsidP="003F75FC">
            <w:pPr>
              <w:pStyle w:val="TableheaderCentered"/>
              <w:keepLines/>
            </w:pPr>
            <w:r w:rsidRPr="00D5055B">
              <w:t>PG 64</w:t>
            </w:r>
            <w:r>
              <w:t>S</w:t>
            </w:r>
            <w:r w:rsidRPr="00D5055B">
              <w:t>-22</w:t>
            </w:r>
          </w:p>
        </w:tc>
        <w:tc>
          <w:tcPr>
            <w:tcW w:w="1072" w:type="pct"/>
            <w:tcBorders>
              <w:top w:val="single" w:sz="4" w:space="0" w:color="auto"/>
              <w:bottom w:val="single" w:sz="4" w:space="0" w:color="auto"/>
            </w:tcBorders>
            <w:vAlign w:val="center"/>
          </w:tcPr>
          <w:p w14:paraId="1A293638" w14:textId="77777777" w:rsidR="008B564A" w:rsidRPr="00D5055B" w:rsidRDefault="008B564A" w:rsidP="003F75FC">
            <w:pPr>
              <w:pStyle w:val="TableheaderCentered"/>
              <w:keepLines/>
            </w:pPr>
            <w:r w:rsidRPr="00D5055B">
              <w:t>PG 64E-22</w:t>
            </w:r>
          </w:p>
        </w:tc>
      </w:tr>
      <w:tr w:rsidR="008B564A" w:rsidRPr="00D5055B" w14:paraId="756BD155" w14:textId="77777777" w:rsidTr="003F75FC">
        <w:trPr>
          <w:trHeight w:val="288"/>
        </w:trPr>
        <w:tc>
          <w:tcPr>
            <w:tcW w:w="1251" w:type="pct"/>
            <w:tcBorders>
              <w:top w:val="single" w:sz="4" w:space="0" w:color="auto"/>
              <w:bottom w:val="dotted" w:sz="4" w:space="0" w:color="auto"/>
              <w:right w:val="dotted" w:sz="4" w:space="0" w:color="auto"/>
            </w:tcBorders>
          </w:tcPr>
          <w:p w14:paraId="590AF653" w14:textId="77777777" w:rsidR="008B564A" w:rsidRPr="00D5055B" w:rsidRDefault="008B564A" w:rsidP="003F75FC">
            <w:pPr>
              <w:pStyle w:val="Tabletext"/>
              <w:keepNext/>
              <w:keepLines/>
              <w:jc w:val="center"/>
            </w:pPr>
            <w:r w:rsidRPr="00D5055B">
              <w:t>APA @ 8,000 loading cycles</w:t>
            </w:r>
          </w:p>
          <w:p w14:paraId="1498B242" w14:textId="77777777" w:rsidR="008B564A" w:rsidRPr="00D5055B" w:rsidRDefault="008B564A" w:rsidP="003F75FC">
            <w:pPr>
              <w:pStyle w:val="Tabletext"/>
              <w:keepNext/>
              <w:keepLines/>
              <w:jc w:val="center"/>
            </w:pPr>
            <w:r w:rsidRPr="00D5055B">
              <w:t>(AASHTO T 340)</w:t>
            </w:r>
          </w:p>
        </w:tc>
        <w:tc>
          <w:tcPr>
            <w:tcW w:w="973" w:type="pct"/>
            <w:tcBorders>
              <w:top w:val="single" w:sz="4" w:space="0" w:color="auto"/>
              <w:left w:val="dotted" w:sz="4" w:space="0" w:color="auto"/>
              <w:bottom w:val="dotted" w:sz="4" w:space="0" w:color="auto"/>
            </w:tcBorders>
            <w:vAlign w:val="center"/>
          </w:tcPr>
          <w:p w14:paraId="40FB5B3A" w14:textId="77777777" w:rsidR="008B564A" w:rsidRPr="00D5055B" w:rsidRDefault="008B564A" w:rsidP="003F75FC">
            <w:pPr>
              <w:pStyle w:val="Tabletext"/>
              <w:keepNext/>
              <w:keepLines/>
              <w:jc w:val="center"/>
            </w:pPr>
            <w:r w:rsidRPr="00D5055B">
              <w:t>≤ 7 mm</w:t>
            </w:r>
          </w:p>
        </w:tc>
        <w:tc>
          <w:tcPr>
            <w:tcW w:w="880" w:type="pct"/>
            <w:tcBorders>
              <w:top w:val="single" w:sz="4" w:space="0" w:color="auto"/>
              <w:bottom w:val="dotted" w:sz="4" w:space="0" w:color="auto"/>
              <w:right w:val="dotted" w:sz="4" w:space="0" w:color="auto"/>
            </w:tcBorders>
            <w:vAlign w:val="center"/>
          </w:tcPr>
          <w:p w14:paraId="05E7A454" w14:textId="77777777" w:rsidR="008B564A" w:rsidRPr="00D5055B" w:rsidRDefault="008B564A" w:rsidP="003F75FC">
            <w:pPr>
              <w:pStyle w:val="Tabletext"/>
              <w:keepNext/>
              <w:keepLines/>
              <w:jc w:val="center"/>
            </w:pPr>
            <w:r w:rsidRPr="00D5055B">
              <w:t>≤ 4 mm</w:t>
            </w:r>
          </w:p>
        </w:tc>
        <w:tc>
          <w:tcPr>
            <w:tcW w:w="824" w:type="pct"/>
            <w:tcBorders>
              <w:top w:val="single" w:sz="4" w:space="0" w:color="auto"/>
              <w:left w:val="dotted" w:sz="4" w:space="0" w:color="auto"/>
              <w:bottom w:val="dotted" w:sz="4" w:space="0" w:color="auto"/>
            </w:tcBorders>
            <w:vAlign w:val="center"/>
          </w:tcPr>
          <w:p w14:paraId="2297DF58" w14:textId="77777777" w:rsidR="008B564A" w:rsidRPr="00D5055B" w:rsidRDefault="008B564A" w:rsidP="003F75FC">
            <w:pPr>
              <w:pStyle w:val="Tabletext"/>
              <w:keepNext/>
              <w:keepLines/>
              <w:jc w:val="center"/>
            </w:pPr>
            <w:r w:rsidRPr="00D5055B">
              <w:t>≤ 7 mm</w:t>
            </w:r>
          </w:p>
        </w:tc>
        <w:tc>
          <w:tcPr>
            <w:tcW w:w="1072" w:type="pct"/>
            <w:tcBorders>
              <w:top w:val="single" w:sz="4" w:space="0" w:color="auto"/>
              <w:left w:val="nil"/>
              <w:bottom w:val="dotted" w:sz="4" w:space="0" w:color="auto"/>
            </w:tcBorders>
            <w:vAlign w:val="center"/>
          </w:tcPr>
          <w:p w14:paraId="375FE89E" w14:textId="77777777" w:rsidR="008B564A" w:rsidRPr="00D5055B" w:rsidRDefault="008B564A" w:rsidP="003F75FC">
            <w:pPr>
              <w:pStyle w:val="Tabletext"/>
              <w:keepNext/>
              <w:keepLines/>
              <w:jc w:val="center"/>
            </w:pPr>
            <w:r w:rsidRPr="00D5055B">
              <w:t>≤ 4 mm</w:t>
            </w:r>
          </w:p>
        </w:tc>
      </w:tr>
      <w:tr w:rsidR="008B564A" w:rsidRPr="00D5055B" w14:paraId="71581079" w14:textId="77777777" w:rsidTr="003F75FC">
        <w:trPr>
          <w:trHeight w:val="288"/>
        </w:trPr>
        <w:tc>
          <w:tcPr>
            <w:tcW w:w="1251" w:type="pct"/>
            <w:tcBorders>
              <w:top w:val="dotted" w:sz="4" w:space="0" w:color="auto"/>
              <w:bottom w:val="double" w:sz="4" w:space="0" w:color="auto"/>
              <w:right w:val="dotted" w:sz="4" w:space="0" w:color="auto"/>
            </w:tcBorders>
          </w:tcPr>
          <w:p w14:paraId="444AA536" w14:textId="77777777" w:rsidR="008B564A" w:rsidRPr="00D5055B" w:rsidRDefault="008B564A" w:rsidP="003F75FC">
            <w:pPr>
              <w:pStyle w:val="Tabletext"/>
              <w:keepNext/>
              <w:keepLines/>
              <w:jc w:val="center"/>
            </w:pPr>
            <w:r w:rsidRPr="00D5055B">
              <w:t>Overlay Tester</w:t>
            </w:r>
          </w:p>
          <w:p w14:paraId="7EB0E1DA" w14:textId="77777777" w:rsidR="008B564A" w:rsidRPr="00D5055B" w:rsidRDefault="008B564A" w:rsidP="003F75FC">
            <w:pPr>
              <w:pStyle w:val="Tabletext"/>
              <w:keepNext/>
              <w:keepLines/>
              <w:jc w:val="center"/>
            </w:pPr>
            <w:r w:rsidRPr="00D5055B">
              <w:t>(</w:t>
            </w:r>
            <w:hyperlink w:anchor="njdotb10" w:history="1">
              <w:r w:rsidRPr="00492213">
                <w:rPr>
                  <w:rStyle w:val="Hyperlink"/>
                </w:rPr>
                <w:t>NJDOT B-10</w:t>
              </w:r>
            </w:hyperlink>
            <w:r w:rsidRPr="00D5055B">
              <w:t>)</w:t>
            </w:r>
          </w:p>
        </w:tc>
        <w:tc>
          <w:tcPr>
            <w:tcW w:w="973" w:type="pct"/>
            <w:tcBorders>
              <w:top w:val="dotted" w:sz="4" w:space="0" w:color="auto"/>
              <w:left w:val="dotted" w:sz="4" w:space="0" w:color="auto"/>
              <w:bottom w:val="double" w:sz="4" w:space="0" w:color="auto"/>
            </w:tcBorders>
            <w:vAlign w:val="center"/>
          </w:tcPr>
          <w:p w14:paraId="62D57535" w14:textId="77777777" w:rsidR="008B564A" w:rsidRPr="00D5055B" w:rsidRDefault="008B564A" w:rsidP="003F75FC">
            <w:pPr>
              <w:pStyle w:val="Tabletext"/>
              <w:keepNext/>
              <w:keepLines/>
              <w:jc w:val="center"/>
            </w:pPr>
            <w:r w:rsidRPr="00D5055B">
              <w:t>≥ 200 cycles</w:t>
            </w:r>
          </w:p>
        </w:tc>
        <w:tc>
          <w:tcPr>
            <w:tcW w:w="880" w:type="pct"/>
            <w:tcBorders>
              <w:top w:val="dotted" w:sz="4" w:space="0" w:color="auto"/>
              <w:bottom w:val="double" w:sz="4" w:space="0" w:color="auto"/>
              <w:right w:val="dotted" w:sz="4" w:space="0" w:color="auto"/>
            </w:tcBorders>
            <w:vAlign w:val="center"/>
          </w:tcPr>
          <w:p w14:paraId="31FE6CC3" w14:textId="77777777" w:rsidR="008B564A" w:rsidRPr="00D5055B" w:rsidRDefault="008B564A" w:rsidP="003F75FC">
            <w:pPr>
              <w:pStyle w:val="Tabletext"/>
              <w:keepNext/>
              <w:keepLines/>
              <w:jc w:val="center"/>
            </w:pPr>
            <w:r w:rsidRPr="00D5055B">
              <w:t>≥ 275 cycles</w:t>
            </w:r>
          </w:p>
        </w:tc>
        <w:tc>
          <w:tcPr>
            <w:tcW w:w="824" w:type="pct"/>
            <w:tcBorders>
              <w:top w:val="dotted" w:sz="4" w:space="0" w:color="auto"/>
              <w:left w:val="dotted" w:sz="4" w:space="0" w:color="auto"/>
              <w:bottom w:val="double" w:sz="4" w:space="0" w:color="auto"/>
            </w:tcBorders>
            <w:vAlign w:val="center"/>
          </w:tcPr>
          <w:p w14:paraId="089F4E02" w14:textId="77777777" w:rsidR="008B564A" w:rsidRPr="00D5055B" w:rsidRDefault="008B564A" w:rsidP="003F75FC">
            <w:pPr>
              <w:pStyle w:val="Tabletext"/>
              <w:keepNext/>
              <w:keepLines/>
              <w:jc w:val="center"/>
            </w:pPr>
            <w:r w:rsidRPr="00D5055B">
              <w:t>≥ 100 cycles</w:t>
            </w:r>
          </w:p>
        </w:tc>
        <w:tc>
          <w:tcPr>
            <w:tcW w:w="1072" w:type="pct"/>
            <w:tcBorders>
              <w:top w:val="dotted" w:sz="4" w:space="0" w:color="auto"/>
              <w:left w:val="nil"/>
              <w:bottom w:val="double" w:sz="4" w:space="0" w:color="auto"/>
            </w:tcBorders>
            <w:vAlign w:val="center"/>
          </w:tcPr>
          <w:p w14:paraId="62805C0C" w14:textId="77777777" w:rsidR="008B564A" w:rsidRPr="00D5055B" w:rsidRDefault="008B564A" w:rsidP="003F75FC">
            <w:pPr>
              <w:pStyle w:val="Tabletext"/>
              <w:keepNext/>
              <w:keepLines/>
              <w:jc w:val="center"/>
            </w:pPr>
            <w:r w:rsidRPr="00D5055B">
              <w:t>≥ 150 cycles</w:t>
            </w:r>
          </w:p>
        </w:tc>
      </w:tr>
    </w:tbl>
    <w:p w14:paraId="5A7CE32C" w14:textId="77777777" w:rsidR="008B564A" w:rsidRDefault="008B564A" w:rsidP="008B564A">
      <w:pPr>
        <w:pStyle w:val="HiddenTextSpec"/>
      </w:pPr>
      <w:bookmarkStart w:id="851" w:name="_Toc58308518"/>
      <w:r>
        <w:t>1**************************************************************************************************************************1</w:t>
      </w:r>
    </w:p>
    <w:p w14:paraId="734E19CD" w14:textId="77777777" w:rsidR="008B564A" w:rsidRDefault="008B564A" w:rsidP="008B564A">
      <w:pPr>
        <w:pStyle w:val="0000000Subpart"/>
      </w:pPr>
      <w:r w:rsidRPr="00D5055B">
        <w:t>902.13.04  Sampling and Testing</w:t>
      </w:r>
      <w:bookmarkEnd w:id="850"/>
      <w:bookmarkEnd w:id="851"/>
    </w:p>
    <w:p w14:paraId="1640BFBE" w14:textId="77777777" w:rsidR="008B564A" w:rsidRDefault="008B564A" w:rsidP="008B564A">
      <w:pPr>
        <w:pStyle w:val="HiddenTextSpec"/>
      </w:pPr>
      <w:r>
        <w:t>1**************************************************************************************************************************1</w:t>
      </w:r>
    </w:p>
    <w:p w14:paraId="4D088FA6"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C7BB2E9" w14:textId="77777777" w:rsidR="008B564A" w:rsidRDefault="008B564A" w:rsidP="008B564A">
      <w:pPr>
        <w:pStyle w:val="HiddenTextSpec"/>
      </w:pPr>
    </w:p>
    <w:p w14:paraId="108B8C29" w14:textId="77777777" w:rsidR="008B564A" w:rsidRDefault="008B564A" w:rsidP="008B564A">
      <w:pPr>
        <w:pStyle w:val="Instruction"/>
      </w:pPr>
      <w:r w:rsidRPr="00D6189F">
        <w:t>TABLE 902.13.04-2 CHANGED TO:</w:t>
      </w:r>
    </w:p>
    <w:p w14:paraId="548CA981"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8B564A" w14:paraId="11775452" w14:textId="77777777" w:rsidTr="003F75FC">
        <w:trPr>
          <w:trHeight w:val="288"/>
        </w:trPr>
        <w:tc>
          <w:tcPr>
            <w:tcW w:w="9278" w:type="dxa"/>
            <w:gridSpan w:val="4"/>
            <w:tcBorders>
              <w:top w:val="double" w:sz="4" w:space="0" w:color="auto"/>
            </w:tcBorders>
            <w:shd w:val="clear" w:color="auto" w:fill="auto"/>
            <w:vAlign w:val="center"/>
          </w:tcPr>
          <w:p w14:paraId="334FA4F0" w14:textId="77777777" w:rsidR="008B564A" w:rsidRPr="000A6AC6" w:rsidRDefault="008B564A" w:rsidP="003F75FC">
            <w:pPr>
              <w:pStyle w:val="Tabletitle"/>
              <w:keepLines/>
            </w:pPr>
            <w:bookmarkStart w:id="852" w:name="t90213041"/>
            <w:bookmarkStart w:id="853" w:name="t90213042"/>
            <w:bookmarkEnd w:id="852"/>
            <w:bookmarkEnd w:id="853"/>
            <w:r w:rsidRPr="000A6AC6">
              <w:t>Table 902.13.04-2 Surface Course Performance Testing Pay Adjustments for HMA HIGH RAP</w:t>
            </w:r>
          </w:p>
        </w:tc>
      </w:tr>
      <w:tr w:rsidR="008B564A" w14:paraId="72B7FF20" w14:textId="77777777" w:rsidTr="003F75FC">
        <w:trPr>
          <w:trHeight w:val="288"/>
        </w:trPr>
        <w:tc>
          <w:tcPr>
            <w:tcW w:w="1908" w:type="dxa"/>
            <w:tcBorders>
              <w:top w:val="single" w:sz="4" w:space="0" w:color="auto"/>
              <w:right w:val="single" w:sz="4" w:space="0" w:color="auto"/>
            </w:tcBorders>
            <w:shd w:val="clear" w:color="auto" w:fill="auto"/>
            <w:vAlign w:val="center"/>
          </w:tcPr>
          <w:p w14:paraId="29EA8C0E" w14:textId="77777777" w:rsidR="008B564A" w:rsidRDefault="008B564A" w:rsidP="003F75FC">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CCC1" w14:textId="77777777" w:rsidR="008B564A" w:rsidRPr="00100C54" w:rsidRDefault="008B564A" w:rsidP="003F75FC">
            <w:pPr>
              <w:pStyle w:val="TableheaderCentered"/>
              <w:keepLines/>
              <w:rPr>
                <w:color w:val="000000"/>
              </w:rPr>
            </w:pPr>
            <w:r w:rsidRPr="00DE5E10">
              <w:t>Surface Course</w:t>
            </w:r>
          </w:p>
        </w:tc>
        <w:tc>
          <w:tcPr>
            <w:tcW w:w="3050" w:type="dxa"/>
            <w:tcBorders>
              <w:top w:val="single" w:sz="4" w:space="0" w:color="auto"/>
              <w:left w:val="single" w:sz="4" w:space="0" w:color="auto"/>
            </w:tcBorders>
            <w:shd w:val="clear" w:color="auto" w:fill="auto"/>
            <w:vAlign w:val="center"/>
          </w:tcPr>
          <w:p w14:paraId="2DBACF85" w14:textId="77777777" w:rsidR="008B564A" w:rsidRPr="00100C54" w:rsidRDefault="008B564A" w:rsidP="003F75FC">
            <w:pPr>
              <w:pStyle w:val="TableheaderCentered"/>
              <w:keepLines/>
              <w:rPr>
                <w:color w:val="000000"/>
              </w:rPr>
            </w:pPr>
            <w:r w:rsidRPr="00DE5E10">
              <w:t>PPA</w:t>
            </w:r>
          </w:p>
        </w:tc>
      </w:tr>
      <w:tr w:rsidR="008B564A" w14:paraId="0BC90349" w14:textId="77777777" w:rsidTr="003F75FC">
        <w:trPr>
          <w:trHeight w:val="288"/>
        </w:trPr>
        <w:tc>
          <w:tcPr>
            <w:tcW w:w="1908" w:type="dxa"/>
            <w:tcBorders>
              <w:bottom w:val="single" w:sz="4" w:space="0" w:color="auto"/>
              <w:right w:val="single" w:sz="4" w:space="0" w:color="auto"/>
            </w:tcBorders>
            <w:shd w:val="clear" w:color="auto" w:fill="auto"/>
            <w:vAlign w:val="center"/>
          </w:tcPr>
          <w:p w14:paraId="17C3585A" w14:textId="77777777" w:rsidR="008B564A" w:rsidRDefault="008B564A" w:rsidP="003F75FC">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3C213390" w14:textId="77777777" w:rsidR="008B564A" w:rsidRPr="00100C54" w:rsidRDefault="008B564A" w:rsidP="003F75FC">
            <w:pPr>
              <w:pStyle w:val="TableheaderCentered"/>
              <w:keepLines/>
              <w:rPr>
                <w:color w:val="000000"/>
              </w:rPr>
            </w:pPr>
            <w:r w:rsidRPr="00DE5E10">
              <w:t>PG 64</w:t>
            </w:r>
            <w:r>
              <w:t>S</w:t>
            </w:r>
            <w:r w:rsidRPr="00DE5E10">
              <w:t>-22</w:t>
            </w:r>
          </w:p>
        </w:tc>
        <w:tc>
          <w:tcPr>
            <w:tcW w:w="2160" w:type="dxa"/>
            <w:tcBorders>
              <w:top w:val="single" w:sz="4" w:space="0" w:color="auto"/>
              <w:bottom w:val="single" w:sz="4" w:space="0" w:color="auto"/>
              <w:right w:val="single" w:sz="4" w:space="0" w:color="auto"/>
            </w:tcBorders>
            <w:shd w:val="clear" w:color="auto" w:fill="auto"/>
            <w:vAlign w:val="center"/>
          </w:tcPr>
          <w:p w14:paraId="60C3DDFF" w14:textId="77777777" w:rsidR="008B564A" w:rsidRPr="00DE5E10" w:rsidRDefault="008B564A" w:rsidP="003F75FC">
            <w:pPr>
              <w:pStyle w:val="TableheaderCentered"/>
              <w:keepLines/>
            </w:pPr>
            <w:r w:rsidRPr="00DE5E10">
              <w:t>PG 64E-22</w:t>
            </w:r>
          </w:p>
        </w:tc>
        <w:tc>
          <w:tcPr>
            <w:tcW w:w="3050" w:type="dxa"/>
            <w:tcBorders>
              <w:left w:val="single" w:sz="4" w:space="0" w:color="auto"/>
              <w:bottom w:val="single" w:sz="4" w:space="0" w:color="auto"/>
            </w:tcBorders>
            <w:shd w:val="clear" w:color="auto" w:fill="auto"/>
            <w:vAlign w:val="center"/>
          </w:tcPr>
          <w:p w14:paraId="552872CD" w14:textId="77777777" w:rsidR="008B564A" w:rsidRDefault="008B564A" w:rsidP="003F75FC">
            <w:pPr>
              <w:pStyle w:val="TableheaderCentered"/>
              <w:keepLines/>
            </w:pPr>
          </w:p>
        </w:tc>
      </w:tr>
      <w:tr w:rsidR="008B564A" w14:paraId="2B8E7A6D"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398FAEB5" w14:textId="77777777" w:rsidR="008B564A" w:rsidRPr="00100C54" w:rsidRDefault="008B564A" w:rsidP="003F75FC">
            <w:pPr>
              <w:pStyle w:val="Tabletext"/>
              <w:keepNext/>
              <w:keepLines/>
              <w:jc w:val="center"/>
              <w:rPr>
                <w:szCs w:val="18"/>
              </w:rPr>
            </w:pPr>
            <w:r w:rsidRPr="00100C54">
              <w:rPr>
                <w:szCs w:val="18"/>
              </w:rPr>
              <w:t>APA @ 8,000 loading cycles, mm</w:t>
            </w:r>
          </w:p>
          <w:p w14:paraId="582E2F84" w14:textId="77777777" w:rsidR="008B564A" w:rsidRPr="00100C54" w:rsidRDefault="008B564A" w:rsidP="003F75FC">
            <w:pPr>
              <w:pStyle w:val="Tabletext"/>
              <w:keepNext/>
              <w:keepLines/>
              <w:jc w:val="center"/>
              <w:rPr>
                <w:bCs/>
              </w:rPr>
            </w:pPr>
            <w:r w:rsidRPr="00100C54">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7EE1CC04" w14:textId="77777777" w:rsidR="008B564A" w:rsidRPr="00100C54" w:rsidRDefault="008B564A" w:rsidP="003F75FC">
            <w:pPr>
              <w:pStyle w:val="Tabletext"/>
              <w:keepNext/>
              <w:keepLines/>
              <w:jc w:val="center"/>
              <w:rPr>
                <w:bCs/>
              </w:rPr>
            </w:pPr>
            <w:r w:rsidRPr="00100C54">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375CB954" w14:textId="77777777" w:rsidR="008B564A" w:rsidRPr="00100C54" w:rsidRDefault="008B564A" w:rsidP="003F75FC">
            <w:pPr>
              <w:pStyle w:val="Tabletext"/>
              <w:keepNext/>
              <w:keepLines/>
              <w:jc w:val="center"/>
              <w:rPr>
                <w:bCs/>
              </w:rPr>
            </w:pPr>
            <w:r w:rsidRPr="00100C54">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7B3E995D" w14:textId="77777777" w:rsidR="008B564A" w:rsidRPr="00100C54" w:rsidRDefault="008B564A" w:rsidP="003F75FC">
            <w:pPr>
              <w:pStyle w:val="Tabletext"/>
              <w:keepNext/>
              <w:keepLines/>
              <w:jc w:val="center"/>
              <w:rPr>
                <w:bCs/>
              </w:rPr>
            </w:pPr>
            <w:r w:rsidRPr="00100C54">
              <w:rPr>
                <w:szCs w:val="18"/>
              </w:rPr>
              <w:t>0</w:t>
            </w:r>
          </w:p>
        </w:tc>
      </w:tr>
      <w:tr w:rsidR="008B564A" w14:paraId="329B44FD" w14:textId="77777777" w:rsidTr="003F75FC">
        <w:trPr>
          <w:trHeight w:val="288"/>
        </w:trPr>
        <w:tc>
          <w:tcPr>
            <w:tcW w:w="1908" w:type="dxa"/>
            <w:vMerge/>
            <w:tcBorders>
              <w:right w:val="dotted" w:sz="4" w:space="0" w:color="auto"/>
            </w:tcBorders>
            <w:shd w:val="clear" w:color="auto" w:fill="auto"/>
            <w:vAlign w:val="center"/>
          </w:tcPr>
          <w:p w14:paraId="13FB61F8"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DEA2DAD" w14:textId="77777777" w:rsidR="008B564A" w:rsidRPr="00100C54" w:rsidRDefault="008B564A" w:rsidP="003F75FC">
            <w:pPr>
              <w:pStyle w:val="Tabletext"/>
              <w:keepNext/>
              <w:keepLines/>
              <w:jc w:val="center"/>
              <w:rPr>
                <w:bCs/>
              </w:rPr>
            </w:pPr>
            <w:r w:rsidRPr="00100C54">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0BE723BC" w14:textId="77777777" w:rsidR="008B564A" w:rsidRPr="00100C54" w:rsidRDefault="008B564A" w:rsidP="003F75FC">
            <w:pPr>
              <w:pStyle w:val="Tabletext"/>
              <w:keepNext/>
              <w:keepLines/>
              <w:jc w:val="center"/>
              <w:rPr>
                <w:bCs/>
              </w:rPr>
            </w:pPr>
            <w:r w:rsidRPr="00100C54">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D52ADA0" w14:textId="77777777" w:rsidR="008B564A" w:rsidRPr="00100C54" w:rsidRDefault="008B564A" w:rsidP="003F75FC">
            <w:pPr>
              <w:pStyle w:val="Tabletext"/>
              <w:keepNext/>
              <w:keepLines/>
              <w:jc w:val="center"/>
              <w:rPr>
                <w:szCs w:val="18"/>
              </w:rPr>
            </w:pPr>
            <w:r w:rsidRPr="00100C54">
              <w:rPr>
                <w:szCs w:val="18"/>
              </w:rPr>
              <w:t>PG 64S-22: -50(t-7)/3</w:t>
            </w:r>
          </w:p>
          <w:p w14:paraId="27DBB429" w14:textId="77777777" w:rsidR="008B564A" w:rsidRPr="00100C54" w:rsidRDefault="008B564A" w:rsidP="003F75FC">
            <w:pPr>
              <w:pStyle w:val="Tabletext"/>
              <w:keepNext/>
              <w:keepLines/>
              <w:jc w:val="center"/>
              <w:rPr>
                <w:bCs/>
              </w:rPr>
            </w:pPr>
            <w:r w:rsidRPr="00100C54">
              <w:rPr>
                <w:szCs w:val="18"/>
              </w:rPr>
              <w:t>PG 64E-22: -50(t-4)/3</w:t>
            </w:r>
          </w:p>
        </w:tc>
      </w:tr>
      <w:tr w:rsidR="008B564A" w14:paraId="64EAAB31" w14:textId="77777777" w:rsidTr="003F75FC">
        <w:trPr>
          <w:trHeight w:val="288"/>
        </w:trPr>
        <w:tc>
          <w:tcPr>
            <w:tcW w:w="1908" w:type="dxa"/>
            <w:vMerge/>
            <w:tcBorders>
              <w:bottom w:val="single" w:sz="4" w:space="0" w:color="auto"/>
              <w:right w:val="dotted" w:sz="4" w:space="0" w:color="auto"/>
            </w:tcBorders>
            <w:shd w:val="clear" w:color="auto" w:fill="auto"/>
            <w:vAlign w:val="center"/>
          </w:tcPr>
          <w:p w14:paraId="09B26B51"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1CCBA7E4" w14:textId="77777777" w:rsidR="008B564A" w:rsidRPr="00100C54" w:rsidRDefault="008B564A" w:rsidP="003F75FC">
            <w:pPr>
              <w:pStyle w:val="Tabletext"/>
              <w:keepNext/>
              <w:keepLines/>
              <w:jc w:val="center"/>
              <w:rPr>
                <w:bCs/>
              </w:rPr>
            </w:pPr>
            <w:r w:rsidRPr="00100C54">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4BF4A8C6" w14:textId="77777777" w:rsidR="008B564A" w:rsidRPr="00100C54" w:rsidRDefault="008B564A" w:rsidP="003F75FC">
            <w:pPr>
              <w:pStyle w:val="Tabletext"/>
              <w:keepNext/>
              <w:keepLines/>
              <w:jc w:val="center"/>
              <w:rPr>
                <w:bCs/>
              </w:rPr>
            </w:pPr>
            <w:r w:rsidRPr="00100C54">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03FB90B2" w14:textId="77777777" w:rsidR="008B564A" w:rsidRPr="00100C54" w:rsidRDefault="008B564A" w:rsidP="003F75FC">
            <w:pPr>
              <w:pStyle w:val="Tabletext"/>
              <w:keepNext/>
              <w:keepLines/>
              <w:jc w:val="center"/>
              <w:rPr>
                <w:bCs/>
              </w:rPr>
            </w:pPr>
            <w:r w:rsidRPr="00100C54">
              <w:rPr>
                <w:szCs w:val="18"/>
              </w:rPr>
              <w:t>-100 or Remove &amp; Replace</w:t>
            </w:r>
          </w:p>
        </w:tc>
      </w:tr>
      <w:tr w:rsidR="008B564A" w14:paraId="2D35F192"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19B66F4A" w14:textId="77777777" w:rsidR="008B564A" w:rsidRPr="00100C54" w:rsidRDefault="008B564A" w:rsidP="003F75FC">
            <w:pPr>
              <w:pStyle w:val="Tabletext"/>
              <w:keepNext/>
              <w:keepLines/>
              <w:jc w:val="center"/>
              <w:rPr>
                <w:szCs w:val="18"/>
              </w:rPr>
            </w:pPr>
            <w:r w:rsidRPr="00100C54">
              <w:rPr>
                <w:szCs w:val="18"/>
              </w:rPr>
              <w:t>Overlay Tester, cycles</w:t>
            </w:r>
          </w:p>
          <w:p w14:paraId="06D8205C" w14:textId="77777777" w:rsidR="008B564A" w:rsidRPr="00100C54" w:rsidRDefault="008B564A" w:rsidP="003F75FC">
            <w:pPr>
              <w:pStyle w:val="Tabletext"/>
              <w:keepNext/>
              <w:keepLines/>
              <w:jc w:val="center"/>
              <w:rPr>
                <w:bCs/>
              </w:rPr>
            </w:pPr>
            <w:r w:rsidRPr="00100C54">
              <w:rPr>
                <w:szCs w:val="18"/>
              </w:rPr>
              <w:t>(</w:t>
            </w:r>
            <w:hyperlink w:anchor="njdotb10" w:history="1">
              <w:r w:rsidRPr="00492213">
                <w:rPr>
                  <w:rStyle w:val="Hyperlink"/>
                </w:rPr>
                <w:t>NJDOT B-10</w:t>
              </w:r>
            </w:hyperlink>
            <w:r w:rsidRPr="00100C54">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2C5E1EEC" w14:textId="77777777" w:rsidR="008B564A" w:rsidRPr="00100C54" w:rsidRDefault="008B564A" w:rsidP="003F75FC">
            <w:pPr>
              <w:pStyle w:val="Tabletext"/>
              <w:keepNext/>
              <w:keepLines/>
              <w:jc w:val="center"/>
              <w:rPr>
                <w:bCs/>
              </w:rPr>
            </w:pPr>
            <w:r w:rsidRPr="00100C54">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31D511BC" w14:textId="77777777" w:rsidR="008B564A" w:rsidRPr="00100C54" w:rsidRDefault="008B564A" w:rsidP="003F75FC">
            <w:pPr>
              <w:pStyle w:val="Tabletext"/>
              <w:keepNext/>
              <w:keepLines/>
              <w:jc w:val="center"/>
              <w:rPr>
                <w:bCs/>
              </w:rPr>
            </w:pPr>
            <w:r w:rsidRPr="00100C54">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56163682" w14:textId="77777777" w:rsidR="008B564A" w:rsidRPr="00100C54" w:rsidRDefault="008B564A" w:rsidP="003F75FC">
            <w:pPr>
              <w:pStyle w:val="Tabletext"/>
              <w:keepNext/>
              <w:keepLines/>
              <w:jc w:val="center"/>
              <w:rPr>
                <w:bCs/>
              </w:rPr>
            </w:pPr>
            <w:r w:rsidRPr="00100C54">
              <w:rPr>
                <w:szCs w:val="18"/>
              </w:rPr>
              <w:t>0</w:t>
            </w:r>
          </w:p>
        </w:tc>
      </w:tr>
      <w:tr w:rsidR="008B564A" w14:paraId="21CB91D2" w14:textId="77777777" w:rsidTr="003F75FC">
        <w:trPr>
          <w:trHeight w:val="288"/>
        </w:trPr>
        <w:tc>
          <w:tcPr>
            <w:tcW w:w="1908" w:type="dxa"/>
            <w:vMerge/>
            <w:tcBorders>
              <w:right w:val="dotted" w:sz="4" w:space="0" w:color="auto"/>
            </w:tcBorders>
            <w:shd w:val="clear" w:color="auto" w:fill="auto"/>
            <w:vAlign w:val="center"/>
          </w:tcPr>
          <w:p w14:paraId="09812770"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3AD2AC69" w14:textId="77777777" w:rsidR="008B564A" w:rsidRPr="00100C54" w:rsidRDefault="008B564A" w:rsidP="003F75FC">
            <w:pPr>
              <w:pStyle w:val="Tabletext"/>
              <w:keepNext/>
              <w:keepLines/>
              <w:jc w:val="center"/>
              <w:rPr>
                <w:bCs/>
              </w:rPr>
            </w:pPr>
            <w:r w:rsidRPr="00100C54">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3F2CFEE1" w14:textId="77777777" w:rsidR="008B564A" w:rsidRPr="00100C54" w:rsidRDefault="008B564A" w:rsidP="003F75FC">
            <w:pPr>
              <w:pStyle w:val="Tabletext"/>
              <w:keepNext/>
              <w:keepLines/>
              <w:jc w:val="center"/>
              <w:rPr>
                <w:bCs/>
              </w:rPr>
            </w:pPr>
            <w:r w:rsidRPr="00100C54">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3C3AC333" w14:textId="77777777" w:rsidR="008B564A" w:rsidRPr="00100C54" w:rsidRDefault="008B564A" w:rsidP="003F75FC">
            <w:pPr>
              <w:pStyle w:val="Tabletext"/>
              <w:keepNext/>
              <w:keepLines/>
              <w:jc w:val="center"/>
              <w:rPr>
                <w:szCs w:val="18"/>
              </w:rPr>
            </w:pPr>
            <w:r w:rsidRPr="00100C54">
              <w:rPr>
                <w:szCs w:val="18"/>
              </w:rPr>
              <w:t>Surface PG 64S-22: -(200-t)</w:t>
            </w:r>
          </w:p>
          <w:p w14:paraId="355F3D9D" w14:textId="77777777" w:rsidR="008B564A" w:rsidRPr="00100C54" w:rsidRDefault="008B564A" w:rsidP="003F75FC">
            <w:pPr>
              <w:pStyle w:val="Tabletext"/>
              <w:keepNext/>
              <w:keepLines/>
              <w:jc w:val="center"/>
              <w:rPr>
                <w:bCs/>
              </w:rPr>
            </w:pPr>
            <w:r w:rsidRPr="00100C54">
              <w:rPr>
                <w:szCs w:val="18"/>
              </w:rPr>
              <w:t>Surface PG 64E-22: -(275-t)/1.5</w:t>
            </w:r>
          </w:p>
        </w:tc>
      </w:tr>
      <w:tr w:rsidR="008B564A" w14:paraId="30A2CD77" w14:textId="77777777" w:rsidTr="003F75FC">
        <w:trPr>
          <w:trHeight w:val="288"/>
        </w:trPr>
        <w:tc>
          <w:tcPr>
            <w:tcW w:w="1908" w:type="dxa"/>
            <w:vMerge/>
            <w:tcBorders>
              <w:bottom w:val="double" w:sz="4" w:space="0" w:color="auto"/>
              <w:right w:val="dotted" w:sz="4" w:space="0" w:color="auto"/>
            </w:tcBorders>
            <w:shd w:val="clear" w:color="auto" w:fill="auto"/>
            <w:vAlign w:val="center"/>
          </w:tcPr>
          <w:p w14:paraId="19A5DA57"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0AB6062A" w14:textId="77777777" w:rsidR="008B564A" w:rsidRPr="00100C54" w:rsidRDefault="008B564A" w:rsidP="003F75FC">
            <w:pPr>
              <w:pStyle w:val="Tabletext"/>
              <w:keepNext/>
              <w:keepLines/>
              <w:jc w:val="center"/>
              <w:rPr>
                <w:bCs/>
              </w:rPr>
            </w:pPr>
            <w:r w:rsidRPr="00100C54">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4172279" w14:textId="77777777" w:rsidR="008B564A" w:rsidRPr="00100C54" w:rsidRDefault="008B564A" w:rsidP="003F75FC">
            <w:pPr>
              <w:pStyle w:val="Tabletext"/>
              <w:keepNext/>
              <w:keepLines/>
              <w:jc w:val="center"/>
              <w:rPr>
                <w:bCs/>
              </w:rPr>
            </w:pPr>
            <w:r w:rsidRPr="00100C54">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06922BB1" w14:textId="77777777" w:rsidR="008B564A" w:rsidRPr="00100C54" w:rsidRDefault="008B564A" w:rsidP="003F75FC">
            <w:pPr>
              <w:pStyle w:val="Tabletext"/>
              <w:keepNext/>
              <w:keepLines/>
              <w:jc w:val="center"/>
              <w:rPr>
                <w:bCs/>
              </w:rPr>
            </w:pPr>
            <w:r w:rsidRPr="00100C54">
              <w:rPr>
                <w:szCs w:val="18"/>
              </w:rPr>
              <w:t>-100 or Remove &amp; Replace</w:t>
            </w:r>
          </w:p>
        </w:tc>
      </w:tr>
    </w:tbl>
    <w:p w14:paraId="70B10F7E" w14:textId="77777777" w:rsidR="008B564A" w:rsidRDefault="008B564A" w:rsidP="008B564A">
      <w:pPr>
        <w:pStyle w:val="Blankline"/>
      </w:pPr>
    </w:p>
    <w:p w14:paraId="53AC36A1" w14:textId="77777777" w:rsidR="008B564A" w:rsidRDefault="008B564A" w:rsidP="008B564A">
      <w:pPr>
        <w:pStyle w:val="Instruction"/>
      </w:pPr>
      <w:r w:rsidRPr="00D6189F">
        <w:t>TABLE 902.13.04-3 CHANGED TO</w:t>
      </w:r>
      <w:r>
        <w:t>:</w:t>
      </w:r>
    </w:p>
    <w:p w14:paraId="10B8A106"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8B564A" w14:paraId="01CE2626" w14:textId="77777777" w:rsidTr="003F75FC">
        <w:trPr>
          <w:trHeight w:val="288"/>
        </w:trPr>
        <w:tc>
          <w:tcPr>
            <w:tcW w:w="9036" w:type="dxa"/>
            <w:gridSpan w:val="4"/>
            <w:tcBorders>
              <w:top w:val="double" w:sz="4" w:space="0" w:color="auto"/>
            </w:tcBorders>
            <w:shd w:val="clear" w:color="auto" w:fill="auto"/>
            <w:vAlign w:val="center"/>
          </w:tcPr>
          <w:p w14:paraId="16061130" w14:textId="77777777" w:rsidR="008B564A" w:rsidRPr="000A6AC6" w:rsidRDefault="008B564A" w:rsidP="003F75FC">
            <w:pPr>
              <w:pStyle w:val="Tabletitle"/>
              <w:keepLines/>
            </w:pPr>
            <w:bookmarkStart w:id="854" w:name="t90213043"/>
            <w:r>
              <w:lastRenderedPageBreak/>
              <w:t xml:space="preserve">Table </w:t>
            </w:r>
            <w:bookmarkEnd w:id="854"/>
            <w:r>
              <w:t>902.13.04-3</w:t>
            </w:r>
            <w:r w:rsidRPr="000A6AC6">
              <w:t xml:space="preserve"> </w:t>
            </w:r>
            <w:r w:rsidRPr="00D5055B">
              <w:t xml:space="preserve">Intermediate and Base Course </w:t>
            </w:r>
            <w:r w:rsidRPr="000A6AC6">
              <w:t>Performance Testing Pay Adjustments for HMA HIGH RAP</w:t>
            </w:r>
          </w:p>
        </w:tc>
      </w:tr>
      <w:tr w:rsidR="008B564A" w14:paraId="261BB2AA" w14:textId="77777777" w:rsidTr="003F75FC">
        <w:trPr>
          <w:trHeight w:val="288"/>
        </w:trPr>
        <w:tc>
          <w:tcPr>
            <w:tcW w:w="1856" w:type="dxa"/>
            <w:vMerge w:val="restart"/>
            <w:tcBorders>
              <w:top w:val="single" w:sz="4" w:space="0" w:color="auto"/>
              <w:right w:val="single" w:sz="4" w:space="0" w:color="auto"/>
            </w:tcBorders>
            <w:shd w:val="clear" w:color="auto" w:fill="auto"/>
            <w:vAlign w:val="center"/>
          </w:tcPr>
          <w:p w14:paraId="5C9A2CC3" w14:textId="77777777" w:rsidR="008B564A" w:rsidRDefault="008B564A" w:rsidP="003F75FC">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40E15" w14:textId="77777777" w:rsidR="008B564A" w:rsidRPr="00100C54" w:rsidRDefault="008B564A" w:rsidP="003F75FC">
            <w:pPr>
              <w:pStyle w:val="TableheaderCentered"/>
              <w:keepLines/>
              <w:rPr>
                <w:bCs w:val="0"/>
                <w:color w:val="000000"/>
              </w:rPr>
            </w:pPr>
            <w:r>
              <w:t>Intermediate and Base</w:t>
            </w:r>
            <w:r w:rsidRPr="00D251A0">
              <w:t xml:space="preserve"> Course</w:t>
            </w:r>
          </w:p>
        </w:tc>
        <w:tc>
          <w:tcPr>
            <w:tcW w:w="3044" w:type="dxa"/>
            <w:vMerge w:val="restart"/>
            <w:tcBorders>
              <w:top w:val="single" w:sz="4" w:space="0" w:color="auto"/>
              <w:left w:val="single" w:sz="4" w:space="0" w:color="auto"/>
            </w:tcBorders>
            <w:shd w:val="clear" w:color="auto" w:fill="auto"/>
            <w:vAlign w:val="center"/>
          </w:tcPr>
          <w:p w14:paraId="138D12EC" w14:textId="77777777" w:rsidR="008B564A" w:rsidRPr="00100C54" w:rsidRDefault="008B564A" w:rsidP="003F75FC">
            <w:pPr>
              <w:pStyle w:val="TableheaderCentered"/>
              <w:keepLines/>
              <w:rPr>
                <w:bCs w:val="0"/>
                <w:color w:val="000000"/>
              </w:rPr>
            </w:pPr>
            <w:r w:rsidRPr="00541C89">
              <w:t>PPA</w:t>
            </w:r>
          </w:p>
        </w:tc>
      </w:tr>
      <w:tr w:rsidR="008B564A" w14:paraId="24A21BB7" w14:textId="77777777" w:rsidTr="003F75FC">
        <w:trPr>
          <w:trHeight w:val="288"/>
        </w:trPr>
        <w:tc>
          <w:tcPr>
            <w:tcW w:w="1856" w:type="dxa"/>
            <w:vMerge/>
            <w:tcBorders>
              <w:bottom w:val="single" w:sz="4" w:space="0" w:color="auto"/>
              <w:right w:val="single" w:sz="4" w:space="0" w:color="auto"/>
            </w:tcBorders>
            <w:shd w:val="clear" w:color="auto" w:fill="auto"/>
            <w:vAlign w:val="center"/>
          </w:tcPr>
          <w:p w14:paraId="0FA1EFD0" w14:textId="77777777" w:rsidR="008B564A" w:rsidRPr="00100C54" w:rsidRDefault="008B564A" w:rsidP="003F75FC">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5279C00D" w14:textId="77777777" w:rsidR="008B564A" w:rsidRPr="00D251A0" w:rsidRDefault="008B564A" w:rsidP="003F75FC">
            <w:pPr>
              <w:pStyle w:val="TableheaderCentered"/>
              <w:keepLines/>
            </w:pPr>
            <w:r w:rsidRPr="00D251A0">
              <w:t xml:space="preserve">PG </w:t>
            </w:r>
            <w:r w:rsidRPr="00541C89">
              <w:t>64</w:t>
            </w:r>
            <w:r>
              <w:t>S</w:t>
            </w:r>
            <w:r w:rsidRPr="00D251A0">
              <w:t>-22</w:t>
            </w:r>
          </w:p>
        </w:tc>
        <w:tc>
          <w:tcPr>
            <w:tcW w:w="2068" w:type="dxa"/>
            <w:tcBorders>
              <w:top w:val="single" w:sz="4" w:space="0" w:color="auto"/>
              <w:bottom w:val="single" w:sz="4" w:space="0" w:color="auto"/>
              <w:right w:val="single" w:sz="4" w:space="0" w:color="auto"/>
            </w:tcBorders>
            <w:shd w:val="clear" w:color="auto" w:fill="auto"/>
            <w:vAlign w:val="center"/>
          </w:tcPr>
          <w:p w14:paraId="23C9831F" w14:textId="77777777" w:rsidR="008B564A" w:rsidRPr="00D251A0" w:rsidRDefault="008B564A" w:rsidP="003F75FC">
            <w:pPr>
              <w:pStyle w:val="TableheaderCentered"/>
              <w:keepLines/>
            </w:pPr>
            <w:r w:rsidRPr="00D251A0">
              <w:t xml:space="preserve">PG </w:t>
            </w:r>
            <w:r w:rsidRPr="00541C89">
              <w:t>64E</w:t>
            </w:r>
            <w:r w:rsidRPr="00D251A0">
              <w:t>-22</w:t>
            </w:r>
          </w:p>
        </w:tc>
        <w:tc>
          <w:tcPr>
            <w:tcW w:w="3044" w:type="dxa"/>
            <w:vMerge/>
            <w:tcBorders>
              <w:left w:val="single" w:sz="4" w:space="0" w:color="auto"/>
              <w:bottom w:val="single" w:sz="4" w:space="0" w:color="auto"/>
            </w:tcBorders>
            <w:shd w:val="clear" w:color="auto" w:fill="auto"/>
            <w:vAlign w:val="center"/>
          </w:tcPr>
          <w:p w14:paraId="04B81249" w14:textId="77777777" w:rsidR="008B564A" w:rsidRPr="00100C54" w:rsidRDefault="008B564A" w:rsidP="003F75FC">
            <w:pPr>
              <w:pStyle w:val="Tabletitle"/>
              <w:keepLines/>
              <w:rPr>
                <w:bCs/>
              </w:rPr>
            </w:pPr>
          </w:p>
        </w:tc>
      </w:tr>
      <w:tr w:rsidR="008B564A" w14:paraId="5208E0AA"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7A0E00DC" w14:textId="77777777" w:rsidR="008B564A" w:rsidRPr="00D5055B" w:rsidRDefault="008B564A" w:rsidP="003F75FC">
            <w:pPr>
              <w:pStyle w:val="Tabletext"/>
              <w:keepNext/>
              <w:keepLines/>
              <w:jc w:val="center"/>
            </w:pPr>
            <w:r w:rsidRPr="00D5055B">
              <w:t>APA @ 8,000 loading cycles, mm</w:t>
            </w:r>
          </w:p>
          <w:p w14:paraId="0643FFC5" w14:textId="77777777" w:rsidR="008B564A" w:rsidRPr="00100C54" w:rsidRDefault="008B564A" w:rsidP="003F75FC">
            <w:pPr>
              <w:pStyle w:val="Tabletext"/>
              <w:keepNext/>
              <w:keepLines/>
              <w:jc w:val="center"/>
              <w:rPr>
                <w:bCs/>
              </w:rPr>
            </w:pPr>
            <w:r w:rsidRPr="00D5055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79B7E82D"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F530EB8"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4</w:t>
            </w:r>
          </w:p>
        </w:tc>
        <w:tc>
          <w:tcPr>
            <w:tcW w:w="3044" w:type="dxa"/>
            <w:tcBorders>
              <w:top w:val="single" w:sz="4" w:space="0" w:color="auto"/>
              <w:left w:val="dotted" w:sz="4" w:space="0" w:color="auto"/>
              <w:bottom w:val="dotted" w:sz="4" w:space="0" w:color="auto"/>
            </w:tcBorders>
            <w:shd w:val="clear" w:color="auto" w:fill="auto"/>
            <w:vAlign w:val="center"/>
          </w:tcPr>
          <w:p w14:paraId="506872CC" w14:textId="77777777" w:rsidR="008B564A" w:rsidRPr="00100C54" w:rsidRDefault="008B564A" w:rsidP="003F75FC">
            <w:pPr>
              <w:pStyle w:val="Tabletext"/>
              <w:keepNext/>
              <w:keepLines/>
              <w:jc w:val="center"/>
              <w:rPr>
                <w:bCs/>
              </w:rPr>
            </w:pPr>
            <w:r w:rsidRPr="00D5055B">
              <w:t>0</w:t>
            </w:r>
          </w:p>
        </w:tc>
      </w:tr>
      <w:tr w:rsidR="008B564A" w14:paraId="685BB310" w14:textId="77777777" w:rsidTr="003F75FC">
        <w:trPr>
          <w:trHeight w:val="288"/>
        </w:trPr>
        <w:tc>
          <w:tcPr>
            <w:tcW w:w="1856" w:type="dxa"/>
            <w:vMerge/>
            <w:tcBorders>
              <w:right w:val="dotted" w:sz="4" w:space="0" w:color="auto"/>
            </w:tcBorders>
            <w:shd w:val="clear" w:color="auto" w:fill="auto"/>
            <w:vAlign w:val="center"/>
          </w:tcPr>
          <w:p w14:paraId="399FAA75"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3D5B1608" w14:textId="77777777" w:rsidR="008B564A" w:rsidRPr="00100C54" w:rsidRDefault="008B564A" w:rsidP="003F75FC">
            <w:pPr>
              <w:pStyle w:val="Tabletext"/>
              <w:keepNext/>
              <w:keepLines/>
              <w:jc w:val="center"/>
              <w:rPr>
                <w:bCs/>
              </w:rPr>
            </w:pPr>
            <w:r w:rsidRPr="00D5055B">
              <w:t xml:space="preserve">7 &lt; t </w:t>
            </w:r>
            <w:r w:rsidRPr="00100C54">
              <w:rPr>
                <w:szCs w:val="18"/>
              </w:rPr>
              <w:t>≤</w:t>
            </w:r>
            <w:r w:rsidRPr="00D5055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6A690E57" w14:textId="77777777" w:rsidR="008B564A" w:rsidRPr="00100C54" w:rsidRDefault="008B564A" w:rsidP="003F75FC">
            <w:pPr>
              <w:pStyle w:val="Tabletext"/>
              <w:keepNext/>
              <w:keepLines/>
              <w:jc w:val="center"/>
              <w:rPr>
                <w:bCs/>
              </w:rPr>
            </w:pPr>
            <w:r w:rsidRPr="00D5055B">
              <w:t xml:space="preserve">4 &lt; t </w:t>
            </w:r>
            <w:r w:rsidRPr="00100C54">
              <w:rPr>
                <w:szCs w:val="18"/>
              </w:rPr>
              <w:t>≤</w:t>
            </w:r>
            <w:r w:rsidRPr="00D5055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5B580CD9" w14:textId="77777777" w:rsidR="008B564A" w:rsidRPr="00D5055B" w:rsidRDefault="008B564A" w:rsidP="003F75FC">
            <w:pPr>
              <w:pStyle w:val="Tabletext"/>
              <w:keepNext/>
              <w:keepLines/>
              <w:jc w:val="center"/>
            </w:pPr>
            <w:r w:rsidRPr="00D5055B">
              <w:t>PG 64</w:t>
            </w:r>
            <w:r>
              <w:t>S</w:t>
            </w:r>
            <w:r w:rsidRPr="00D5055B">
              <w:t>-22: -50(t-7)/3</w:t>
            </w:r>
          </w:p>
          <w:p w14:paraId="5BF1DA97" w14:textId="77777777" w:rsidR="008B564A" w:rsidRPr="00100C54" w:rsidRDefault="008B564A" w:rsidP="003F75FC">
            <w:pPr>
              <w:pStyle w:val="Tabletext"/>
              <w:keepNext/>
              <w:keepLines/>
              <w:jc w:val="center"/>
              <w:rPr>
                <w:bCs/>
              </w:rPr>
            </w:pPr>
            <w:r w:rsidRPr="00D5055B">
              <w:t>PG 64E-22: -50(t-4)/3</w:t>
            </w:r>
          </w:p>
        </w:tc>
      </w:tr>
      <w:tr w:rsidR="008B564A" w14:paraId="69FDC4D7" w14:textId="77777777" w:rsidTr="003F75FC">
        <w:trPr>
          <w:trHeight w:val="288"/>
        </w:trPr>
        <w:tc>
          <w:tcPr>
            <w:tcW w:w="1856" w:type="dxa"/>
            <w:vMerge/>
            <w:tcBorders>
              <w:bottom w:val="single" w:sz="4" w:space="0" w:color="auto"/>
              <w:right w:val="dotted" w:sz="4" w:space="0" w:color="auto"/>
            </w:tcBorders>
            <w:shd w:val="clear" w:color="auto" w:fill="auto"/>
            <w:vAlign w:val="center"/>
          </w:tcPr>
          <w:p w14:paraId="20F14F58"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647DB756" w14:textId="77777777" w:rsidR="008B564A" w:rsidRPr="00100C54" w:rsidRDefault="008B564A" w:rsidP="003F75FC">
            <w:pPr>
              <w:pStyle w:val="Tabletext"/>
              <w:keepNext/>
              <w:keepLines/>
              <w:jc w:val="center"/>
              <w:rPr>
                <w:bCs/>
              </w:rPr>
            </w:pPr>
            <w:r w:rsidRPr="00D5055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45EF4C50" w14:textId="77777777" w:rsidR="008B564A" w:rsidRPr="00100C54" w:rsidRDefault="008B564A" w:rsidP="003F75FC">
            <w:pPr>
              <w:pStyle w:val="Tabletext"/>
              <w:keepNext/>
              <w:keepLines/>
              <w:jc w:val="center"/>
              <w:rPr>
                <w:bCs/>
              </w:rPr>
            </w:pPr>
            <w:r w:rsidRPr="00D5055B">
              <w:t>t &gt; 7</w:t>
            </w:r>
          </w:p>
        </w:tc>
        <w:tc>
          <w:tcPr>
            <w:tcW w:w="3044" w:type="dxa"/>
            <w:tcBorders>
              <w:top w:val="dotted" w:sz="4" w:space="0" w:color="auto"/>
              <w:left w:val="dotted" w:sz="4" w:space="0" w:color="auto"/>
              <w:bottom w:val="single" w:sz="4" w:space="0" w:color="auto"/>
            </w:tcBorders>
            <w:shd w:val="clear" w:color="auto" w:fill="auto"/>
            <w:vAlign w:val="center"/>
          </w:tcPr>
          <w:p w14:paraId="084F6C63" w14:textId="77777777" w:rsidR="008B564A" w:rsidRPr="00100C54" w:rsidRDefault="008B564A" w:rsidP="003F75FC">
            <w:pPr>
              <w:pStyle w:val="Tabletext"/>
              <w:keepNext/>
              <w:keepLines/>
              <w:jc w:val="center"/>
              <w:rPr>
                <w:bCs/>
              </w:rPr>
            </w:pPr>
            <w:r w:rsidRPr="00D5055B">
              <w:t>-100 or Remove &amp; Replace</w:t>
            </w:r>
          </w:p>
        </w:tc>
      </w:tr>
      <w:tr w:rsidR="008B564A" w14:paraId="7D161F0B"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477552C2" w14:textId="77777777" w:rsidR="008B564A" w:rsidRPr="00D5055B" w:rsidRDefault="008B564A" w:rsidP="003F75FC">
            <w:pPr>
              <w:pStyle w:val="Tabletext"/>
              <w:keepNext/>
              <w:keepLines/>
              <w:jc w:val="center"/>
            </w:pPr>
            <w:r w:rsidRPr="00D5055B">
              <w:t>Overlay Tester, cycles</w:t>
            </w:r>
          </w:p>
          <w:p w14:paraId="7AF4B078" w14:textId="77777777" w:rsidR="008B564A" w:rsidRPr="00100C54" w:rsidRDefault="008B564A" w:rsidP="003F75FC">
            <w:pPr>
              <w:pStyle w:val="Tabletext"/>
              <w:keepNext/>
              <w:keepLines/>
              <w:jc w:val="center"/>
              <w:rPr>
                <w:bCs/>
              </w:rPr>
            </w:pPr>
            <w:r w:rsidRPr="00D5055B">
              <w:t>(</w:t>
            </w:r>
            <w:hyperlink w:anchor="njdotb10" w:history="1">
              <w:r w:rsidRPr="00492213">
                <w:rPr>
                  <w:rStyle w:val="Hyperlink"/>
                </w:rPr>
                <w:t>NJDOT B-10</w:t>
              </w:r>
            </w:hyperlink>
            <w:r w:rsidRPr="00D5055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822DD30" w14:textId="77777777" w:rsidR="008B564A" w:rsidRPr="00100C54" w:rsidRDefault="008B564A" w:rsidP="003F75FC">
            <w:pPr>
              <w:pStyle w:val="Tabletext"/>
              <w:keepNext/>
              <w:keepLines/>
              <w:jc w:val="center"/>
              <w:rPr>
                <w:bCs/>
              </w:rPr>
            </w:pPr>
            <w:r w:rsidRPr="00D5055B">
              <w:t xml:space="preserve">t </w:t>
            </w:r>
            <w:r>
              <w:t>≥</w:t>
            </w:r>
            <w:r w:rsidRPr="00D5055B">
              <w:t xml:space="preserve">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C8C3C01" w14:textId="77777777" w:rsidR="008B564A" w:rsidRPr="00100C54" w:rsidRDefault="008B564A" w:rsidP="003F75FC">
            <w:pPr>
              <w:pStyle w:val="Tabletext"/>
              <w:keepNext/>
              <w:keepLines/>
              <w:jc w:val="center"/>
              <w:rPr>
                <w:bCs/>
              </w:rPr>
            </w:pPr>
            <w:r w:rsidRPr="00D5055B">
              <w:t xml:space="preserve">t </w:t>
            </w:r>
            <w:r>
              <w:t>≥</w:t>
            </w:r>
            <w:r w:rsidRPr="00D5055B">
              <w:t xml:space="preserve"> 150 </w:t>
            </w:r>
          </w:p>
        </w:tc>
        <w:tc>
          <w:tcPr>
            <w:tcW w:w="3044" w:type="dxa"/>
            <w:tcBorders>
              <w:top w:val="single" w:sz="4" w:space="0" w:color="auto"/>
              <w:left w:val="dotted" w:sz="4" w:space="0" w:color="auto"/>
              <w:bottom w:val="dotted" w:sz="4" w:space="0" w:color="auto"/>
            </w:tcBorders>
            <w:shd w:val="clear" w:color="auto" w:fill="auto"/>
            <w:vAlign w:val="center"/>
          </w:tcPr>
          <w:p w14:paraId="7AE6A35D" w14:textId="77777777" w:rsidR="008B564A" w:rsidRPr="00100C54" w:rsidRDefault="008B564A" w:rsidP="003F75FC">
            <w:pPr>
              <w:pStyle w:val="Tabletext"/>
              <w:keepNext/>
              <w:keepLines/>
              <w:jc w:val="center"/>
              <w:rPr>
                <w:bCs/>
              </w:rPr>
            </w:pPr>
            <w:r w:rsidRPr="00D5055B">
              <w:t>0</w:t>
            </w:r>
          </w:p>
        </w:tc>
      </w:tr>
      <w:tr w:rsidR="008B564A" w14:paraId="188AF102" w14:textId="77777777" w:rsidTr="003F75FC">
        <w:trPr>
          <w:trHeight w:val="288"/>
        </w:trPr>
        <w:tc>
          <w:tcPr>
            <w:tcW w:w="1856" w:type="dxa"/>
            <w:vMerge/>
            <w:tcBorders>
              <w:right w:val="dotted" w:sz="4" w:space="0" w:color="auto"/>
            </w:tcBorders>
            <w:shd w:val="clear" w:color="auto" w:fill="auto"/>
            <w:vAlign w:val="center"/>
          </w:tcPr>
          <w:p w14:paraId="54B1D75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459FFA0E" w14:textId="77777777" w:rsidR="008B564A" w:rsidRPr="00100C54" w:rsidRDefault="008B564A" w:rsidP="003F75FC">
            <w:pPr>
              <w:pStyle w:val="Tabletext"/>
              <w:keepNext/>
              <w:keepLines/>
              <w:jc w:val="center"/>
              <w:rPr>
                <w:bCs/>
              </w:rPr>
            </w:pPr>
            <w:r w:rsidRPr="00D5055B">
              <w:t xml:space="preserve">100 &gt; t </w:t>
            </w:r>
            <w:r>
              <w:t>≥</w:t>
            </w:r>
            <w:r w:rsidRPr="00D5055B">
              <w:t xml:space="preserve">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548BAD0" w14:textId="77777777" w:rsidR="008B564A" w:rsidRPr="00100C54" w:rsidRDefault="008B564A" w:rsidP="003F75FC">
            <w:pPr>
              <w:pStyle w:val="Tabletext"/>
              <w:keepNext/>
              <w:keepLines/>
              <w:jc w:val="center"/>
              <w:rPr>
                <w:bCs/>
              </w:rPr>
            </w:pPr>
            <w:r w:rsidRPr="00D5055B">
              <w:t xml:space="preserve">150 &gt; t </w:t>
            </w:r>
            <w:r>
              <w:t>≥</w:t>
            </w:r>
            <w:r w:rsidRPr="00D5055B">
              <w:t xml:space="preserve"> 110</w:t>
            </w:r>
          </w:p>
        </w:tc>
        <w:tc>
          <w:tcPr>
            <w:tcW w:w="3044" w:type="dxa"/>
            <w:tcBorders>
              <w:top w:val="dotted" w:sz="4" w:space="0" w:color="auto"/>
              <w:left w:val="dotted" w:sz="4" w:space="0" w:color="auto"/>
              <w:bottom w:val="dotted" w:sz="4" w:space="0" w:color="auto"/>
            </w:tcBorders>
            <w:shd w:val="clear" w:color="auto" w:fill="auto"/>
            <w:vAlign w:val="center"/>
          </w:tcPr>
          <w:p w14:paraId="72337B3A" w14:textId="77777777" w:rsidR="008B564A" w:rsidRPr="00D5055B" w:rsidRDefault="008B564A" w:rsidP="003F75FC">
            <w:pPr>
              <w:pStyle w:val="Tabletext"/>
              <w:keepNext/>
              <w:keepLines/>
              <w:jc w:val="center"/>
            </w:pPr>
            <w:r w:rsidRPr="00D5055B">
              <w:t>Intermediate PG 64</w:t>
            </w:r>
            <w:r>
              <w:t>S</w:t>
            </w:r>
            <w:r w:rsidRPr="00D5055B">
              <w:t>-22: -(2t-200)</w:t>
            </w:r>
          </w:p>
          <w:p w14:paraId="3C0B4CB8" w14:textId="77777777" w:rsidR="008B564A" w:rsidRPr="00100C54" w:rsidRDefault="008B564A" w:rsidP="003F75FC">
            <w:pPr>
              <w:pStyle w:val="Tabletext"/>
              <w:keepNext/>
              <w:keepLines/>
              <w:jc w:val="center"/>
              <w:rPr>
                <w:bCs/>
              </w:rPr>
            </w:pPr>
            <w:r w:rsidRPr="00D5055B">
              <w:t>Intermediate PG 64E-22: -1.25(150-t)</w:t>
            </w:r>
          </w:p>
        </w:tc>
      </w:tr>
      <w:tr w:rsidR="008B564A" w14:paraId="282AEC95" w14:textId="77777777" w:rsidTr="003F75FC">
        <w:trPr>
          <w:trHeight w:val="288"/>
        </w:trPr>
        <w:tc>
          <w:tcPr>
            <w:tcW w:w="1856" w:type="dxa"/>
            <w:vMerge/>
            <w:tcBorders>
              <w:bottom w:val="double" w:sz="4" w:space="0" w:color="auto"/>
              <w:right w:val="dotted" w:sz="4" w:space="0" w:color="auto"/>
            </w:tcBorders>
            <w:shd w:val="clear" w:color="auto" w:fill="auto"/>
            <w:vAlign w:val="center"/>
          </w:tcPr>
          <w:p w14:paraId="254C9C1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070DDBD5"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B71EF2"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412AF5F7" w14:textId="77777777" w:rsidR="008B564A" w:rsidRPr="00100C54" w:rsidRDefault="008B564A" w:rsidP="003F75FC">
            <w:pPr>
              <w:pStyle w:val="Tabletext"/>
              <w:keepNext/>
              <w:keepLines/>
              <w:jc w:val="center"/>
              <w:rPr>
                <w:bCs/>
              </w:rPr>
            </w:pPr>
            <w:r w:rsidRPr="00D5055B">
              <w:t>-100 or Remove &amp; Replace</w:t>
            </w:r>
          </w:p>
        </w:tc>
      </w:tr>
    </w:tbl>
    <w:p w14:paraId="11C2E088" w14:textId="77777777" w:rsidR="008B564A" w:rsidRDefault="008B564A" w:rsidP="008B564A">
      <w:pPr>
        <w:pStyle w:val="HiddenTextSpec"/>
      </w:pPr>
      <w:bookmarkStart w:id="855" w:name="s90214"/>
      <w:bookmarkStart w:id="856" w:name="s9021401"/>
      <w:bookmarkStart w:id="857" w:name="s9021402"/>
      <w:bookmarkStart w:id="858" w:name="t90214021"/>
      <w:bookmarkStart w:id="859" w:name="t90214022"/>
      <w:bookmarkStart w:id="860" w:name="s9021403"/>
      <w:bookmarkStart w:id="861" w:name="t90214031"/>
      <w:bookmarkStart w:id="862" w:name="s90215"/>
      <w:bookmarkStart w:id="863" w:name="t902151"/>
      <w:bookmarkEnd w:id="842"/>
      <w:bookmarkEnd w:id="855"/>
      <w:bookmarkEnd w:id="856"/>
      <w:bookmarkEnd w:id="857"/>
      <w:bookmarkEnd w:id="858"/>
      <w:bookmarkEnd w:id="859"/>
      <w:bookmarkEnd w:id="860"/>
      <w:bookmarkEnd w:id="861"/>
      <w:bookmarkEnd w:id="862"/>
      <w:bookmarkEnd w:id="863"/>
      <w:r>
        <w:t>1**************************************************************************************************************************1</w:t>
      </w:r>
    </w:p>
    <w:p w14:paraId="216E5708" w14:textId="77777777" w:rsidR="00D5599D" w:rsidRPr="00B97E4C" w:rsidRDefault="005D09D9" w:rsidP="00D5599D">
      <w:pPr>
        <w:pStyle w:val="000Section"/>
      </w:pPr>
      <w:r w:rsidRPr="00B97E4C">
        <w:t>Section 903 – Concrete</w:t>
      </w:r>
      <w:bookmarkEnd w:id="729"/>
      <w:bookmarkEnd w:id="730"/>
      <w:bookmarkEnd w:id="731"/>
      <w:bookmarkEnd w:id="732"/>
      <w:bookmarkEnd w:id="733"/>
    </w:p>
    <w:p w14:paraId="0981B6ED" w14:textId="77777777" w:rsidR="00BE60D9" w:rsidRPr="00B97E4C" w:rsidRDefault="00BE60D9" w:rsidP="00BE60D9">
      <w:pPr>
        <w:pStyle w:val="00000Subsection"/>
      </w:pPr>
      <w:bookmarkStart w:id="864" w:name="_Toc88381006"/>
      <w:bookmarkStart w:id="865" w:name="_Toc142048413"/>
      <w:bookmarkStart w:id="866" w:name="_Toc175378403"/>
      <w:bookmarkStart w:id="867" w:name="_Toc175471301"/>
      <w:bookmarkStart w:id="868" w:name="_Toc501717673"/>
      <w:bookmarkStart w:id="869" w:name="_Toc35343153"/>
      <w:bookmarkStart w:id="870" w:name="_Toc142048425"/>
      <w:bookmarkStart w:id="871" w:name="_Toc175378415"/>
      <w:bookmarkStart w:id="872" w:name="_Toc175471313"/>
      <w:bookmarkStart w:id="873" w:name="_Toc176676869"/>
      <w:r w:rsidRPr="00B97E4C">
        <w:t>903.01  Cement</w:t>
      </w:r>
      <w:bookmarkEnd w:id="864"/>
      <w:bookmarkEnd w:id="865"/>
      <w:bookmarkEnd w:id="866"/>
      <w:bookmarkEnd w:id="867"/>
      <w:bookmarkEnd w:id="868"/>
      <w:bookmarkEnd w:id="869"/>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r w:rsidRPr="00B97E4C">
        <w:t>903.03.05  Control and Acceptance Testing Requirements</w:t>
      </w:r>
      <w:bookmarkEnd w:id="870"/>
      <w:bookmarkEnd w:id="871"/>
      <w:bookmarkEnd w:id="872"/>
      <w:bookmarkEnd w:id="873"/>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874" w:name="_Toc88381085"/>
      <w:bookmarkStart w:id="875" w:name="_Toc142048555"/>
      <w:bookmarkStart w:id="876" w:name="_Toc175378551"/>
      <w:bookmarkStart w:id="877" w:name="_Toc175471449"/>
      <w:bookmarkStart w:id="878"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lastRenderedPageBreak/>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879" w:name="s90404"/>
      <w:bookmarkStart w:id="880" w:name="s9060405"/>
      <w:bookmarkStart w:id="881" w:name="_Toc88381079"/>
      <w:bookmarkStart w:id="882" w:name="_Toc142048551"/>
      <w:bookmarkStart w:id="883" w:name="_Toc175378547"/>
      <w:bookmarkStart w:id="884" w:name="_Toc175471445"/>
      <w:bookmarkStart w:id="885" w:name="_Toc182750749"/>
      <w:bookmarkEnd w:id="879"/>
      <w:bookmarkEnd w:id="880"/>
      <w:r>
        <w:t>1**************************************************************************************************************************1</w:t>
      </w:r>
    </w:p>
    <w:p w14:paraId="4C6CF1B5" w14:textId="0358E3AA" w:rsidR="009B6BD0" w:rsidRPr="00B97E4C" w:rsidRDefault="009B6BD0" w:rsidP="009B6BD0">
      <w:pPr>
        <w:pStyle w:val="000Section"/>
      </w:pPr>
      <w:r w:rsidRPr="00B97E4C">
        <w:t xml:space="preserve">Section 910 – Masonry </w:t>
      </w:r>
      <w:bookmarkEnd w:id="881"/>
      <w:bookmarkEnd w:id="882"/>
      <w:r w:rsidRPr="00B97E4C">
        <w:t>Units</w:t>
      </w:r>
      <w:bookmarkEnd w:id="883"/>
      <w:bookmarkEnd w:id="884"/>
      <w:bookmarkEnd w:id="885"/>
    </w:p>
    <w:p w14:paraId="0A81798F" w14:textId="77777777" w:rsidR="00BD0EAE" w:rsidRPr="00B97E4C" w:rsidRDefault="00BD0EAE" w:rsidP="00BD0EAE">
      <w:pPr>
        <w:pStyle w:val="00000Subsection"/>
      </w:pPr>
      <w:r w:rsidRPr="00B97E4C">
        <w:t>910.04  Stone Curb</w:t>
      </w:r>
      <w:bookmarkEnd w:id="874"/>
      <w:bookmarkEnd w:id="875"/>
      <w:bookmarkEnd w:id="876"/>
      <w:bookmarkEnd w:id="877"/>
      <w:bookmarkEnd w:id="878"/>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886" w:name="_Toc88381086"/>
      <w:bookmarkStart w:id="887" w:name="_Toc142048556"/>
      <w:bookmarkStart w:id="888" w:name="_Toc175378552"/>
      <w:bookmarkStart w:id="889" w:name="_Toc175471450"/>
      <w:bookmarkStart w:id="890" w:name="_Toc176677006"/>
      <w:r w:rsidRPr="00B97E4C">
        <w:t>910.05  Stone Facing for Pier Shafts</w:t>
      </w:r>
      <w:bookmarkEnd w:id="886"/>
      <w:bookmarkEnd w:id="887"/>
      <w:bookmarkEnd w:id="888"/>
      <w:bookmarkEnd w:id="889"/>
      <w:bookmarkEnd w:id="890"/>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lastRenderedPageBreak/>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891" w:name="_Toc88381087"/>
      <w:bookmarkStart w:id="892" w:name="_Toc142048557"/>
      <w:bookmarkStart w:id="893" w:name="_Toc175378553"/>
      <w:bookmarkStart w:id="894" w:name="_Toc175471451"/>
      <w:bookmarkStart w:id="895" w:name="_Toc176677007"/>
      <w:r w:rsidRPr="00B97E4C">
        <w:t>910.06  Stone Paving Block</w:t>
      </w:r>
      <w:bookmarkEnd w:id="891"/>
      <w:bookmarkEnd w:id="892"/>
      <w:bookmarkEnd w:id="893"/>
      <w:bookmarkEnd w:id="894"/>
      <w:bookmarkEnd w:id="895"/>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896" w:name="t91102021"/>
      <w:bookmarkStart w:id="897" w:name="_Toc88381161"/>
      <w:bookmarkStart w:id="898" w:name="_Toc142048621"/>
      <w:bookmarkStart w:id="899" w:name="_Toc175378619"/>
      <w:bookmarkStart w:id="900" w:name="_Toc175471517"/>
      <w:bookmarkStart w:id="901" w:name="_Toc182750821"/>
      <w:bookmarkStart w:id="902" w:name="_Toc88381175"/>
      <w:bookmarkStart w:id="903" w:name="_Toc175378649"/>
      <w:bookmarkStart w:id="904" w:name="_Toc175471547"/>
      <w:bookmarkStart w:id="905" w:name="_Toc182750851"/>
      <w:bookmarkEnd w:id="896"/>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906" w:name="_Toc142048576"/>
      <w:bookmarkStart w:id="907" w:name="_Toc175378572"/>
      <w:bookmarkStart w:id="908" w:name="_Toc175471470"/>
      <w:bookmarkStart w:id="909" w:name="_Toc501717843"/>
      <w:bookmarkStart w:id="910" w:name="_Toc9230008"/>
      <w:r w:rsidRPr="0017791C">
        <w:t>912.01.04 Concrete Stain</w:t>
      </w:r>
      <w:bookmarkEnd w:id="906"/>
      <w:bookmarkEnd w:id="907"/>
      <w:bookmarkEnd w:id="908"/>
      <w:bookmarkEnd w:id="909"/>
      <w:bookmarkEnd w:id="910"/>
    </w:p>
    <w:p w14:paraId="25981F38" w14:textId="77777777" w:rsidR="00DA25E2" w:rsidRPr="00D75581" w:rsidRDefault="00DA25E2" w:rsidP="00DA25E2">
      <w:pPr>
        <w:pStyle w:val="HiddenTextSpec"/>
      </w:pPr>
      <w:bookmarkStart w:id="911" w:name="_Hlk87447976"/>
      <w:r>
        <w:t>1</w:t>
      </w:r>
      <w:r w:rsidRPr="00D75581">
        <w:t>**************************************************************************************************************************1</w:t>
      </w:r>
    </w:p>
    <w:p w14:paraId="57F26C34" w14:textId="77777777" w:rsidR="00DA25E2" w:rsidRDefault="00DA25E2" w:rsidP="00DA25E2">
      <w:pPr>
        <w:pStyle w:val="HiddenTextSpec"/>
      </w:pPr>
      <w:r w:rsidRPr="00D75581">
        <w:t>BDC20S-</w:t>
      </w:r>
      <w:r>
        <w:t>10 dated Sep 11, 2020</w:t>
      </w:r>
    </w:p>
    <w:bookmarkEnd w:id="911"/>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02BDB8C9" w:rsidR="00DA25E2" w:rsidRDefault="00DA25E2" w:rsidP="00DA25E2">
      <w:pPr>
        <w:pStyle w:val="HiddenTextSpec"/>
      </w:pPr>
      <w:r>
        <w:t>1</w:t>
      </w:r>
      <w:r w:rsidRPr="00D75581">
        <w:t>**************************************************************************************************************************1</w:t>
      </w:r>
    </w:p>
    <w:p w14:paraId="679AB9FC" w14:textId="77777777" w:rsidR="00287D42" w:rsidRPr="00B97E4C" w:rsidRDefault="00287D42" w:rsidP="00287D42">
      <w:pPr>
        <w:pStyle w:val="000Section"/>
      </w:pPr>
      <w:bookmarkStart w:id="912" w:name="_Toc501717857"/>
      <w:bookmarkStart w:id="913" w:name="_Toc98399908"/>
      <w:bookmarkStart w:id="914" w:name="_Toc501717871"/>
      <w:bookmarkStart w:id="915" w:name="_Toc98399922"/>
      <w:bookmarkStart w:id="916" w:name="_Toc501717872"/>
      <w:bookmarkStart w:id="917" w:name="_Toc86838009"/>
      <w:r w:rsidRPr="00B97E4C">
        <w:t xml:space="preserve">Section 913 – </w:t>
      </w:r>
      <w:r w:rsidRPr="00537771">
        <w:t>Guide Rail, Fence, Railing</w:t>
      </w:r>
      <w:r>
        <w:t>, and Box</w:t>
      </w:r>
      <w:r w:rsidRPr="00537771">
        <w:t xml:space="preserve"> B</w:t>
      </w:r>
      <w:r>
        <w:t>eam</w:t>
      </w:r>
      <w:bookmarkEnd w:id="912"/>
      <w:bookmarkEnd w:id="913"/>
    </w:p>
    <w:p w14:paraId="282CEB5F" w14:textId="77777777" w:rsidR="00A44029" w:rsidRPr="00D75581" w:rsidRDefault="00A44029" w:rsidP="00A44029">
      <w:pPr>
        <w:pStyle w:val="HiddenTextSpec"/>
      </w:pPr>
      <w:r>
        <w:t>1</w:t>
      </w:r>
      <w:r w:rsidRPr="00D75581">
        <w:t>**************************************************************************************************************************1</w:t>
      </w:r>
    </w:p>
    <w:p w14:paraId="01AA22D2" w14:textId="536C627B" w:rsidR="00A44029" w:rsidRDefault="00A44029" w:rsidP="00A44029">
      <w:pPr>
        <w:pStyle w:val="HiddenTextSpec"/>
      </w:pPr>
      <w:r w:rsidRPr="00D75581">
        <w:t>BDC2</w:t>
      </w:r>
      <w:r>
        <w:t>1</w:t>
      </w:r>
      <w:r w:rsidRPr="00D75581">
        <w:t>S-</w:t>
      </w:r>
      <w:r>
        <w:t>13 dated mAR 21, 2022</w:t>
      </w:r>
    </w:p>
    <w:bookmarkEnd w:id="914"/>
    <w:bookmarkEnd w:id="915"/>
    <w:p w14:paraId="6AFE2811" w14:textId="006156FE" w:rsidR="00A44029" w:rsidRPr="00537771" w:rsidRDefault="00A44029" w:rsidP="00A44029">
      <w:pPr>
        <w:pStyle w:val="00000Subsection"/>
      </w:pPr>
      <w:r w:rsidRPr="00537771">
        <w:t>913.04  Box Beam for Construction Barrier Curb</w:t>
      </w:r>
    </w:p>
    <w:p w14:paraId="579D8238" w14:textId="54ADB1C4" w:rsidR="00287D42" w:rsidRDefault="00287D42" w:rsidP="00287D42">
      <w:pPr>
        <w:pStyle w:val="Instruction"/>
      </w:pPr>
      <w:r>
        <w:t>The first paragraph is changed to:</w:t>
      </w:r>
    </w:p>
    <w:p w14:paraId="10C91A88" w14:textId="339172F2" w:rsidR="00287D42" w:rsidRPr="003C690E" w:rsidRDefault="00287D42" w:rsidP="00287D42">
      <w:pPr>
        <w:pStyle w:val="Paragraph"/>
      </w:pPr>
      <w:r w:rsidRPr="003C690E">
        <w:t xml:space="preserve">Ensure that the box beam is made of cold-formed welded and seamless structural tubing.  Ensure that the box beam </w:t>
      </w:r>
      <w:r w:rsidRPr="003B144B">
        <w:t>conforms to ASTM A 500, Cold-Formed Welded and Seamless Carbon Steel Structural Tubing in Rounds and Shapes, Grade C.</w:t>
      </w:r>
    </w:p>
    <w:p w14:paraId="73D5D7A5" w14:textId="77777777" w:rsidR="00287D42" w:rsidRPr="00D75581" w:rsidRDefault="00287D42" w:rsidP="00287D42">
      <w:pPr>
        <w:pStyle w:val="HiddenTextSpec"/>
      </w:pPr>
      <w:r>
        <w:t>1</w:t>
      </w:r>
      <w:r w:rsidRPr="00D75581">
        <w:t>**************************************************************************************************************************1</w:t>
      </w:r>
    </w:p>
    <w:p w14:paraId="7C713F56" w14:textId="77777777" w:rsidR="000576A2" w:rsidRPr="00B97E4C" w:rsidRDefault="000576A2" w:rsidP="000576A2">
      <w:pPr>
        <w:pStyle w:val="000Section"/>
      </w:pPr>
      <w:r w:rsidRPr="00B97E4C">
        <w:t>Section 914 – Joint Materials</w:t>
      </w:r>
      <w:bookmarkEnd w:id="916"/>
      <w:bookmarkEnd w:id="917"/>
    </w:p>
    <w:p w14:paraId="63CD490D" w14:textId="719F84E9" w:rsidR="000576A2" w:rsidRDefault="000576A2" w:rsidP="000576A2">
      <w:pPr>
        <w:pStyle w:val="0000000Subpart"/>
      </w:pPr>
      <w:bookmarkStart w:id="918" w:name="s91401"/>
      <w:bookmarkEnd w:id="918"/>
      <w:r w:rsidRPr="00B97E4C">
        <w:t>914.04.03  Modular</w:t>
      </w:r>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r w:rsidRPr="00B97E4C">
        <w:lastRenderedPageBreak/>
        <w:t>914.04.03  Modular</w:t>
      </w:r>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report.  Certify that 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t>Section 917 – Landscaping M</w:t>
      </w:r>
      <w:bookmarkEnd w:id="897"/>
      <w:bookmarkEnd w:id="898"/>
      <w:r w:rsidRPr="00B97E4C">
        <w:t>aterials</w:t>
      </w:r>
      <w:bookmarkEnd w:id="899"/>
      <w:bookmarkEnd w:id="900"/>
      <w:bookmarkEnd w:id="901"/>
    </w:p>
    <w:p w14:paraId="7ED24610" w14:textId="77777777" w:rsidR="00645A9C" w:rsidRDefault="00645A9C" w:rsidP="00645A9C">
      <w:pPr>
        <w:pStyle w:val="HiddenTextSpec"/>
      </w:pPr>
      <w:bookmarkStart w:id="919" w:name="_Toc142048633"/>
      <w:bookmarkStart w:id="920" w:name="_Toc175378644"/>
      <w:bookmarkStart w:id="921" w:name="_Toc175471542"/>
      <w:bookmarkStart w:id="922" w:name="_Toc182750846"/>
      <w:r>
        <w:t>1**************************************************************************************************************************1</w:t>
      </w:r>
    </w:p>
    <w:p w14:paraId="63D6C387" w14:textId="77777777" w:rsidR="008D5446" w:rsidRPr="00B97E4C" w:rsidRDefault="008D5446" w:rsidP="008D5446">
      <w:pPr>
        <w:pStyle w:val="00000Subsection"/>
      </w:pPr>
      <w:bookmarkStart w:id="923" w:name="_Toc88381169"/>
      <w:bookmarkStart w:id="924" w:name="_Toc142048632"/>
      <w:bookmarkStart w:id="925" w:name="_Toc175378643"/>
      <w:bookmarkStart w:id="926" w:name="_Toc175471541"/>
      <w:bookmarkStart w:id="927" w:name="_Toc497325825"/>
      <w:r w:rsidRPr="00B97E4C">
        <w:t>917.</w:t>
      </w:r>
      <w:r>
        <w:t>07</w:t>
      </w:r>
      <w:r w:rsidRPr="00B97E4C">
        <w:t xml:space="preserve">  Sod</w:t>
      </w:r>
      <w:bookmarkEnd w:id="923"/>
      <w:bookmarkEnd w:id="924"/>
      <w:bookmarkEnd w:id="925"/>
      <w:bookmarkEnd w:id="926"/>
      <w:bookmarkEnd w:id="927"/>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919"/>
      <w:bookmarkEnd w:id="920"/>
      <w:bookmarkEnd w:id="921"/>
      <w:bookmarkEnd w:id="922"/>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928" w:name="_Toc175378668"/>
      <w:bookmarkStart w:id="929" w:name="_Toc175471566"/>
      <w:bookmarkStart w:id="930" w:name="_Toc501717938"/>
      <w:bookmarkStart w:id="931" w:name="_Toc29535969"/>
      <w:r w:rsidRPr="00B97E4C">
        <w:t>Section 919 – Miscellaneous</w:t>
      </w:r>
      <w:bookmarkEnd w:id="928"/>
      <w:bookmarkEnd w:id="929"/>
      <w:bookmarkEnd w:id="930"/>
      <w:bookmarkEnd w:id="931"/>
    </w:p>
    <w:p w14:paraId="4400E316" w14:textId="77777777" w:rsidR="002142D7" w:rsidRPr="00B97E4C" w:rsidRDefault="002142D7" w:rsidP="002142D7">
      <w:pPr>
        <w:pStyle w:val="00000Subsection"/>
      </w:pPr>
      <w:bookmarkStart w:id="932" w:name="_Toc142048640"/>
      <w:bookmarkStart w:id="933" w:name="_Toc175378673"/>
      <w:bookmarkStart w:id="934" w:name="_Toc175471571"/>
      <w:bookmarkStart w:id="935" w:name="_Toc501717943"/>
      <w:bookmarkStart w:id="936" w:name="_Toc29535974"/>
      <w:r w:rsidRPr="00B97E4C">
        <w:t>919.05  Geo</w:t>
      </w:r>
      <w:r>
        <w:t>m</w:t>
      </w:r>
      <w:r w:rsidRPr="00B97E4C">
        <w:t>embrane Liner</w:t>
      </w:r>
      <w:bookmarkEnd w:id="932"/>
      <w:bookmarkEnd w:id="933"/>
      <w:bookmarkEnd w:id="934"/>
      <w:bookmarkEnd w:id="935"/>
      <w:bookmarkEnd w:id="936"/>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lastRenderedPageBreak/>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937" w:name="_Toc175378683"/>
      <w:bookmarkStart w:id="938" w:name="_Toc175471581"/>
      <w:bookmarkStart w:id="939" w:name="_Toc182750885"/>
      <w:bookmarkEnd w:id="902"/>
      <w:bookmarkEnd w:id="903"/>
      <w:bookmarkEnd w:id="904"/>
      <w:bookmarkEnd w:id="905"/>
      <w:r w:rsidRPr="00B97E4C">
        <w:lastRenderedPageBreak/>
        <w:t>Division 1000 – E</w:t>
      </w:r>
      <w:bookmarkEnd w:id="937"/>
      <w:r w:rsidRPr="00B97E4C">
        <w:t>quipment</w:t>
      </w:r>
      <w:bookmarkEnd w:id="938"/>
      <w:bookmarkEnd w:id="939"/>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940" w:name="_Toc9233551"/>
      <w:bookmarkStart w:id="941" w:name="_Toc501717958"/>
      <w:bookmarkStart w:id="942" w:name="_Toc175471585"/>
      <w:bookmarkStart w:id="943" w:name="_Toc175378687"/>
      <w:bookmarkStart w:id="944" w:name="_Toc142048649"/>
      <w:bookmarkStart w:id="945" w:name="_Toc142048707"/>
      <w:bookmarkStart w:id="946" w:name="_Toc175378744"/>
      <w:bookmarkStart w:id="947" w:name="_Toc175471642"/>
      <w:bookmarkStart w:id="948" w:name="_Toc182750946"/>
      <w:r>
        <w:t>1001.03  Traffic Control Truck with Mounted Crash Cushions</w:t>
      </w:r>
      <w:bookmarkEnd w:id="940"/>
      <w:bookmarkEnd w:id="941"/>
      <w:bookmarkEnd w:id="942"/>
      <w:bookmarkEnd w:id="943"/>
      <w:bookmarkEnd w:id="944"/>
    </w:p>
    <w:p w14:paraId="4A7BA644" w14:textId="77777777" w:rsidR="00F1292F" w:rsidRDefault="00F1292F" w:rsidP="00F1292F">
      <w:pPr>
        <w:pStyle w:val="HiddenTextSpec"/>
      </w:pPr>
      <w:r>
        <w:t>1**************************************************************************************************************************1</w:t>
      </w:r>
    </w:p>
    <w:p w14:paraId="04A655D9" w14:textId="77777777" w:rsidR="00F1292F" w:rsidRDefault="00F1292F" w:rsidP="00F1292F">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7C3822D2" w14:textId="77777777" w:rsidR="00F1292F" w:rsidRPr="008A0AE6" w:rsidRDefault="00F1292F" w:rsidP="00F1292F">
      <w:pPr>
        <w:pStyle w:val="HiddenTextSpec"/>
      </w:pPr>
    </w:p>
    <w:p w14:paraId="109CCCF3" w14:textId="77777777" w:rsidR="00F1292F" w:rsidRDefault="00F1292F" w:rsidP="00F1292F">
      <w:pPr>
        <w:pStyle w:val="Instruction"/>
        <w:tabs>
          <w:tab w:val="left" w:pos="720"/>
        </w:tabs>
      </w:pPr>
      <w:r>
        <w:t>The first paragraph is changed to:</w:t>
      </w:r>
    </w:p>
    <w:p w14:paraId="6A6F4717" w14:textId="77777777" w:rsidR="00F1292F" w:rsidRPr="0066393C" w:rsidRDefault="00F1292F" w:rsidP="00F1292F">
      <w:pPr>
        <w:pStyle w:val="Paragraph"/>
      </w:pPr>
      <w:r w:rsidRPr="0066393C">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4A071BC4" w14:textId="77777777" w:rsidR="00F1292F" w:rsidRPr="00125582" w:rsidRDefault="00F1292F" w:rsidP="00F1292F">
      <w:pPr>
        <w:pStyle w:val="List0indent"/>
      </w:pPr>
      <w:r>
        <w:t>1.</w:t>
      </w:r>
      <w:r>
        <w:tab/>
      </w:r>
      <w:r w:rsidRPr="00125582">
        <w:t>Meets crash-worthiness requirements as specified in 159.03.02.</w:t>
      </w:r>
    </w:p>
    <w:p w14:paraId="0DC102F3" w14:textId="77777777" w:rsidR="00F1292F" w:rsidRPr="00125582" w:rsidRDefault="00F1292F" w:rsidP="00F1292F">
      <w:pPr>
        <w:pStyle w:val="List0indent"/>
      </w:pPr>
      <w:r w:rsidRPr="00125582">
        <w:t>2.</w:t>
      </w:r>
      <w:r w:rsidRPr="00125582">
        <w:tab/>
        <w:t>Designed to be attached to the rear of a truck.</w:t>
      </w:r>
    </w:p>
    <w:p w14:paraId="409AE876" w14:textId="77777777" w:rsidR="00F1292F" w:rsidRPr="00125582" w:rsidRDefault="00F1292F" w:rsidP="00F1292F">
      <w:pPr>
        <w:pStyle w:val="List0indent"/>
      </w:pPr>
      <w:r w:rsidRPr="00125582">
        <w:t>3.</w:t>
      </w:r>
      <w:r w:rsidRPr="00125582">
        <w:tab/>
        <w:t>Equipped with a 90 degree hydraulic tilt system to raise and lower the crash cushion.  The tilt system shall have a locking mechanism to secure the crash cushion when in the raised position.</w:t>
      </w:r>
    </w:p>
    <w:p w14:paraId="11D4DBF3" w14:textId="77777777" w:rsidR="00F1292F" w:rsidRPr="00125582" w:rsidRDefault="00F1292F" w:rsidP="00F1292F">
      <w:pPr>
        <w:pStyle w:val="List0indent"/>
      </w:pPr>
      <w:r w:rsidRPr="00125582">
        <w:t>4.</w:t>
      </w:r>
      <w:r w:rsidRPr="00125582">
        <w:tab/>
        <w:t>If equipped with energy absorbing modules, ensure that they are painted yellow.</w:t>
      </w:r>
    </w:p>
    <w:p w14:paraId="2E06AE07" w14:textId="77777777" w:rsidR="00F1292F" w:rsidRPr="00125582" w:rsidRDefault="00F1292F" w:rsidP="00F1292F">
      <w:pPr>
        <w:pStyle w:val="List0indent"/>
      </w:pPr>
      <w:r w:rsidRPr="00125582">
        <w:t>5.</w:t>
      </w:r>
      <w:r w:rsidRPr="00125582">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514F1796" w14:textId="77777777" w:rsidR="00F1292F" w:rsidRPr="00125582" w:rsidRDefault="00F1292F" w:rsidP="00F1292F">
      <w:pPr>
        <w:pStyle w:val="List0indent"/>
      </w:pPr>
      <w:r w:rsidRPr="00125582">
        <w:t>6.</w:t>
      </w:r>
      <w:r w:rsidRPr="00125582">
        <w:tab/>
        <w:t>Equipped with standard trailer lighting systems, including brake lights, taillights, and turn signals that are visible</w:t>
      </w:r>
      <w:bookmarkStart w:id="949" w:name="Section_1002_–_Compaction_Equipment"/>
      <w:bookmarkEnd w:id="949"/>
      <w:r w:rsidRPr="00125582">
        <w:t xml:space="preserve"> </w:t>
      </w:r>
      <w:bookmarkStart w:id="950" w:name="_bookmark1740"/>
      <w:bookmarkEnd w:id="950"/>
      <w:r w:rsidRPr="00125582">
        <w:t>in the raised and lowered positions.</w:t>
      </w:r>
    </w:p>
    <w:p w14:paraId="6248B58C" w14:textId="77777777" w:rsidR="00F1292F" w:rsidRDefault="00F1292F" w:rsidP="00F1292F">
      <w:pPr>
        <w:pStyle w:val="HiddenTextSpec"/>
      </w:pPr>
      <w:r>
        <w:t>1**************************************************************************************************************************1</w:t>
      </w:r>
    </w:p>
    <w:p w14:paraId="490F7A10" w14:textId="77777777" w:rsidR="001E2A4D" w:rsidRPr="00E76C8C" w:rsidRDefault="001E2A4D" w:rsidP="00F1292F">
      <w:pPr>
        <w:pStyle w:val="Blankline"/>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951" w:name="_Toc68929159"/>
      <w:bookmarkStart w:id="952"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951"/>
      <w:r w:rsidRPr="00594285">
        <w:t xml:space="preserve"> Assembly</w:t>
      </w:r>
      <w:bookmarkEnd w:id="952"/>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w:t>
      </w:r>
      <w:r>
        <w:lastRenderedPageBreak/>
        <w:t>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lastRenderedPageBreak/>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953" w:name="_Toc117392350"/>
      <w:bookmarkStart w:id="954" w:name="_Toc117518790"/>
      <w:bookmarkStart w:id="955" w:name="_Toc120506077"/>
      <w:bookmarkStart w:id="956" w:name="_Toc126395200"/>
      <w:bookmarkStart w:id="957" w:name="_Toc142048655"/>
      <w:bookmarkStart w:id="958" w:name="_Toc175378693"/>
      <w:bookmarkStart w:id="959" w:name="_Toc175471591"/>
      <w:bookmarkStart w:id="960" w:name="_Toc501717964"/>
      <w:bookmarkStart w:id="961" w:name="_Toc37933232"/>
      <w:r w:rsidRPr="00B97E4C">
        <w:t>Section 1003 – HMA Site Equipment</w:t>
      </w:r>
      <w:bookmarkEnd w:id="953"/>
      <w:bookmarkEnd w:id="954"/>
      <w:bookmarkEnd w:id="955"/>
      <w:bookmarkEnd w:id="956"/>
      <w:bookmarkEnd w:id="957"/>
      <w:bookmarkEnd w:id="958"/>
      <w:bookmarkEnd w:id="959"/>
      <w:bookmarkEnd w:id="960"/>
      <w:bookmarkEnd w:id="961"/>
    </w:p>
    <w:p w14:paraId="2D36E26C" w14:textId="5D93B15D" w:rsidR="007E2A79" w:rsidRDefault="007E2A79" w:rsidP="007E2A79">
      <w:pPr>
        <w:pStyle w:val="00000Subsection"/>
      </w:pPr>
      <w:bookmarkStart w:id="962" w:name="s100301"/>
      <w:bookmarkStart w:id="963" w:name="_Toc117518794"/>
      <w:bookmarkStart w:id="964" w:name="_Toc120506081"/>
      <w:bookmarkStart w:id="965" w:name="_Toc142048656"/>
      <w:bookmarkStart w:id="966" w:name="_Toc175378694"/>
      <w:bookmarkStart w:id="967" w:name="_Toc175471592"/>
      <w:bookmarkStart w:id="968" w:name="_Toc501717965"/>
      <w:bookmarkStart w:id="969" w:name="_Toc37933233"/>
      <w:bookmarkEnd w:id="962"/>
      <w:r w:rsidRPr="00B97E4C">
        <w:t>1003.01  Materials Transfer Vehicle (MTV)</w:t>
      </w:r>
      <w:bookmarkEnd w:id="963"/>
      <w:bookmarkEnd w:id="964"/>
      <w:bookmarkEnd w:id="965"/>
      <w:bookmarkEnd w:id="966"/>
      <w:bookmarkEnd w:id="967"/>
      <w:bookmarkEnd w:id="968"/>
      <w:bookmarkEnd w:id="969"/>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970" w:name="_Toc120506131"/>
      <w:bookmarkStart w:id="971" w:name="_Toc126395207"/>
      <w:bookmarkStart w:id="972" w:name="_Toc142048699"/>
      <w:bookmarkStart w:id="973" w:name="_Toc175378736"/>
      <w:bookmarkStart w:id="974" w:name="_Toc175471634"/>
      <w:bookmarkStart w:id="975" w:name="_Toc501718007"/>
      <w:bookmarkStart w:id="976" w:name="_Toc43791779"/>
      <w:bookmarkEnd w:id="945"/>
      <w:bookmarkEnd w:id="946"/>
      <w:bookmarkEnd w:id="947"/>
      <w:bookmarkEnd w:id="948"/>
      <w:r w:rsidRPr="00B97E4C">
        <w:t>Section 1009 – HMA Plant Equipment</w:t>
      </w:r>
      <w:bookmarkEnd w:id="970"/>
      <w:bookmarkEnd w:id="971"/>
      <w:bookmarkEnd w:id="972"/>
      <w:bookmarkEnd w:id="973"/>
      <w:bookmarkEnd w:id="974"/>
      <w:bookmarkEnd w:id="975"/>
      <w:bookmarkEnd w:id="976"/>
    </w:p>
    <w:p w14:paraId="20397599" w14:textId="77777777" w:rsidR="001649DA" w:rsidRPr="00B97E4C" w:rsidRDefault="001649DA" w:rsidP="001649DA">
      <w:pPr>
        <w:pStyle w:val="00000Subsection"/>
      </w:pPr>
      <w:bookmarkStart w:id="977" w:name="_Toc120506132"/>
      <w:bookmarkStart w:id="978" w:name="_Toc117518853"/>
      <w:bookmarkStart w:id="979" w:name="_Toc142048700"/>
      <w:bookmarkStart w:id="980" w:name="_Toc175378737"/>
      <w:bookmarkStart w:id="981" w:name="_Toc175471635"/>
      <w:bookmarkStart w:id="982" w:name="_Toc501718008"/>
      <w:bookmarkStart w:id="983" w:name="_Toc35343488"/>
      <w:r w:rsidRPr="00B97E4C">
        <w:t xml:space="preserve">1009.01  HMA </w:t>
      </w:r>
      <w:bookmarkEnd w:id="977"/>
      <w:bookmarkEnd w:id="978"/>
      <w:bookmarkEnd w:id="979"/>
      <w:r w:rsidRPr="00B97E4C">
        <w:t>Plant</w:t>
      </w:r>
      <w:bookmarkEnd w:id="980"/>
      <w:bookmarkEnd w:id="981"/>
      <w:bookmarkEnd w:id="982"/>
      <w:bookmarkEnd w:id="983"/>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lastRenderedPageBreak/>
        <w:t>8.</w:t>
      </w:r>
      <w:r w:rsidRPr="00B97E4C">
        <w:rPr>
          <w:b/>
        </w:rPr>
        <w:tab/>
        <w:t>Safety.</w:t>
      </w:r>
    </w:p>
    <w:p w14:paraId="3EEE3005" w14:textId="6C1D0D37" w:rsidR="007C44EC" w:rsidRPr="00D75581" w:rsidRDefault="007C44EC" w:rsidP="001649DA">
      <w:pPr>
        <w:pStyle w:val="HiddenTextSpec"/>
      </w:pPr>
      <w:bookmarkStart w:id="984"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984"/>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985" w:name="_Toc175378748"/>
      <w:bookmarkStart w:id="986" w:name="_Toc175471646"/>
      <w:bookmarkStart w:id="987" w:name="_Toc501718023"/>
      <w:bookmarkStart w:id="988" w:name="_Toc71534739"/>
      <w:r w:rsidRPr="00B97E4C">
        <w:lastRenderedPageBreak/>
        <w:t>NJDOT Test Methods</w:t>
      </w:r>
      <w:bookmarkEnd w:id="985"/>
      <w:bookmarkEnd w:id="986"/>
      <w:bookmarkEnd w:id="987"/>
      <w:bookmarkEnd w:id="988"/>
    </w:p>
    <w:p w14:paraId="0801F961" w14:textId="77777777" w:rsidR="00CE4B2C" w:rsidRPr="00344C09" w:rsidRDefault="00CE4B2C" w:rsidP="00CE4B2C">
      <w:pPr>
        <w:pStyle w:val="000Section"/>
      </w:pPr>
      <w:bookmarkStart w:id="989" w:name="_Toc71534766"/>
      <w:r w:rsidRPr="00344C09">
        <w:t xml:space="preserve">NJDOT R-1 – Determining </w:t>
      </w:r>
      <w:r>
        <w:t>Ride Quality of Pavement S</w:t>
      </w:r>
      <w:r w:rsidRPr="00344C09">
        <w:t>urfaces</w:t>
      </w:r>
      <w:bookmarkEnd w:id="989"/>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Current version of  pavement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6"/>
          <w:footerReference w:type="default" r:id="rId37"/>
          <w:headerReference w:type="first" r:id="rId38"/>
          <w:footerReference w:type="first" r:id="rId39"/>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40"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1"/>
          <w:footerReference w:type="default" r:id="rId42"/>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247DF4">
        <w:rPr>
          <w:rFonts w:ascii="Arial" w:hAnsi="Arial"/>
        </w:rPr>
        <w:t xml:space="preserve">  It is the </w:t>
      </w:r>
      <w:r w:rsidRPr="00D66D35">
        <w:rPr>
          <w:rFonts w:ascii="Arial" w:hAnsi="Arial"/>
        </w:rPr>
        <w:t>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3"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4"/>
          <w:headerReference w:type="default" r:id="rId45"/>
          <w:footerReference w:type="even" r:id="rId46"/>
          <w:footerReference w:type="default" r:id="rId47"/>
          <w:headerReference w:type="first" r:id="rId48"/>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9"/>
          <w:headerReference w:type="default" r:id="rId50"/>
          <w:footerReference w:type="even" r:id="rId51"/>
          <w:footerReference w:type="default" r:id="rId52"/>
          <w:headerReference w:type="first" r:id="rId53"/>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990" w:name="FHWA_2"/>
      <w:r w:rsidRPr="00FF0C74">
        <w:rPr>
          <w:rFonts w:ascii="Arial" w:hAnsi="Arial"/>
          <w:bCs/>
        </w:rPr>
        <w:lastRenderedPageBreak/>
        <w:t xml:space="preserve">FEDERAL AID PROJECT ATTACHMENT </w:t>
      </w:r>
      <w:r w:rsidRPr="00150F41">
        <w:rPr>
          <w:rFonts w:ascii="Arial" w:hAnsi="Arial" w:cs="Arial"/>
        </w:rPr>
        <w:t>3</w:t>
      </w:r>
    </w:p>
    <w:bookmarkEnd w:id="990"/>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4"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5"/>
          <w:headerReference w:type="default" r:id="rId56"/>
          <w:footerReference w:type="default" r:id="rId57"/>
          <w:headerReference w:type="first" r:id="rId58"/>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9"/>
          <w:headerReference w:type="default" r:id="rId60"/>
          <w:footerReference w:type="default" r:id="rId61"/>
          <w:headerReference w:type="first" r:id="rId62"/>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3"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4"/>
          <w:headerReference w:type="default" r:id="rId65"/>
          <w:footerReference w:type="default" r:id="rId66"/>
          <w:headerReference w:type="first" r:id="rId67"/>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2"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D27DAD" w:rsidP="00C77D5D">
      <w:pPr>
        <w:pStyle w:val="A2paragraph"/>
        <w:spacing w:before="0"/>
        <w:rPr>
          <w:rStyle w:val="Hyperlink"/>
          <w:rFonts w:ascii="Arial" w:hAnsi="Arial"/>
        </w:rPr>
      </w:pPr>
      <w:hyperlink r:id="rId73"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4"/>
          <w:footerReference w:type="default" r:id="rId75"/>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6"/>
          <w:headerReference w:type="default" r:id="rId77"/>
          <w:footerReference w:type="default" r:id="rId78"/>
          <w:headerReference w:type="first" r:id="rId79"/>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80"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991" w:name="OLE_LINK60"/>
      <w:bookmarkStart w:id="992" w:name="OLE_LINK61"/>
      <w:r w:rsidRPr="00354A2A">
        <w:rPr>
          <w:rFonts w:ascii="Arial" w:hAnsi="Arial" w:cs="Arial"/>
          <w:sz w:val="16"/>
          <w:szCs w:val="24"/>
        </w:rPr>
        <w:t>This provision is applicable to all Federal-aid construction contracts and to all related construction subcontracts of $10,000 or more.</w:t>
      </w:r>
      <w:bookmarkEnd w:id="991"/>
      <w:bookmarkEnd w:id="992"/>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2"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3"/>
          <w:footerReference w:type="default" r:id="rId84"/>
          <w:headerReference w:type="first" r:id="rId85"/>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6"/>
          <w:headerReference w:type="default" r:id="rId87"/>
          <w:footerReference w:type="default" r:id="rId88"/>
          <w:headerReference w:type="first" r:id="rId89"/>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90"/>
          <w:footerReference w:type="default" r:id="rId91"/>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5"/>
          <w:footerReference w:type="default" r:id="rId96"/>
          <w:pgSz w:w="12240" w:h="15840" w:code="1"/>
          <w:pgMar w:top="1440" w:right="1080" w:bottom="1440" w:left="1440" w:header="576" w:footer="720" w:gutter="0"/>
          <w:pgNumType w:start="1"/>
          <w:cols w:space="720"/>
          <w:docGrid w:linePitch="299"/>
        </w:sectPr>
      </w:pPr>
    </w:p>
    <w:p w14:paraId="12BD60B9"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1</w:t>
      </w:r>
    </w:p>
    <w:p w14:paraId="063457B3" w14:textId="77777777" w:rsidR="00C72E41" w:rsidRPr="003F2A75" w:rsidRDefault="00C72E41" w:rsidP="00C72E41">
      <w:pPr>
        <w:pStyle w:val="00000Subsection"/>
        <w:rPr>
          <w:rFonts w:ascii="Arial" w:hAnsi="Arial"/>
          <w:bCs/>
        </w:rPr>
      </w:pPr>
      <w:r w:rsidRPr="003F2A75">
        <w:rPr>
          <w:rFonts w:ascii="Arial" w:hAnsi="Arial"/>
          <w:bCs/>
        </w:rPr>
        <w:t>SMALL BUSINESS ENTERPRISE UTILIZATION ON WHOLLY STATE FUNDED PROJECTS</w:t>
      </w:r>
    </w:p>
    <w:p w14:paraId="2115343D" w14:textId="77777777" w:rsidR="00C72E41" w:rsidRPr="008179EE" w:rsidRDefault="00C72E41" w:rsidP="00C72E41">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4581C334" w14:textId="77777777" w:rsidR="00C72E41" w:rsidRPr="008179EE" w:rsidRDefault="00C72E41" w:rsidP="00C72E41">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w:t>
      </w:r>
      <w:r>
        <w:rPr>
          <w:rFonts w:ascii="Arial" w:hAnsi="Arial"/>
        </w:rPr>
        <w:t>small businesses</w:t>
      </w:r>
      <w:r w:rsidRPr="008179EE">
        <w:rPr>
          <w:rFonts w:ascii="Arial" w:hAnsi="Arial"/>
        </w:rPr>
        <w:t xml:space="preserve">, as defined in </w:t>
      </w:r>
      <w:r>
        <w:rPr>
          <w:rFonts w:ascii="Arial" w:hAnsi="Arial"/>
        </w:rPr>
        <w:t xml:space="preserve">N.J.A.C. 17:13-1.2 et seq. comprising a Small Business Enterprise (SBE) </w:t>
      </w:r>
      <w:r w:rsidRPr="008179EE">
        <w:rPr>
          <w:rFonts w:ascii="Arial" w:hAnsi="Arial"/>
        </w:rPr>
        <w:t>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E2A80D4" w14:textId="77777777" w:rsidR="00C72E41" w:rsidRPr="008179EE" w:rsidRDefault="00C72E41" w:rsidP="00C72E41">
      <w:pPr>
        <w:pStyle w:val="A1paragraph0"/>
        <w:rPr>
          <w:rFonts w:ascii="Arial" w:hAnsi="Arial"/>
          <w:b/>
          <w:bCs/>
        </w:rPr>
      </w:pPr>
      <w:r w:rsidRPr="008179EE">
        <w:rPr>
          <w:rFonts w:ascii="Arial" w:hAnsi="Arial"/>
          <w:b/>
          <w:bCs/>
        </w:rPr>
        <w:t>C.</w:t>
      </w:r>
      <w:r w:rsidRPr="008179EE">
        <w:rPr>
          <w:rFonts w:ascii="Arial" w:hAnsi="Arial"/>
          <w:b/>
          <w:bCs/>
        </w:rPr>
        <w:tab/>
        <w:t>Definitions</w:t>
      </w:r>
    </w:p>
    <w:p w14:paraId="5F9CFDCF" w14:textId="77777777" w:rsidR="00C72E41" w:rsidRPr="008179EE" w:rsidRDefault="00C72E41" w:rsidP="00C72E41">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Pr>
          <w:rFonts w:ascii="Arial" w:hAnsi="Arial"/>
          <w:lang w:val="en"/>
        </w:rPr>
        <w:br/>
        <w:t xml:space="preserve">N.J.A.C. 17:13-2.1 </w:t>
      </w:r>
      <w:r w:rsidRPr="008179EE">
        <w:rPr>
          <w:rFonts w:ascii="Arial" w:hAnsi="Arial"/>
          <w:lang w:val="en"/>
        </w:rPr>
        <w:t>and satisfies any additional eligibility standards under this chapter.</w:t>
      </w:r>
    </w:p>
    <w:p w14:paraId="24C1E244" w14:textId="77777777" w:rsidR="00C72E41" w:rsidRPr="008179EE" w:rsidRDefault="00C72E41" w:rsidP="00C72E41">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3D120C0B"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7864C474"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7"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4CD19AC3"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8"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202B182A" w14:textId="77777777" w:rsidR="00C72E41" w:rsidRPr="008179EE" w:rsidRDefault="00C72E41" w:rsidP="00C72E41">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304AB742" w14:textId="77777777" w:rsidR="00C72E41" w:rsidRPr="008179EE" w:rsidRDefault="00C72E41" w:rsidP="00C72E41">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3D653B10"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6F97B7B7"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2A6FDEB1"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20BF05D8" w14:textId="77777777" w:rsidR="00C72E41" w:rsidRPr="008179EE" w:rsidRDefault="00C72E41" w:rsidP="00C72E41">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5B4FE544" w14:textId="77777777" w:rsidR="00C72E41" w:rsidRPr="008179EE" w:rsidRDefault="00C72E41" w:rsidP="00C72E41">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231B4B94" w14:textId="77777777" w:rsidR="00C72E41" w:rsidRPr="008179EE" w:rsidRDefault="00C72E41" w:rsidP="00C72E41">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92F397D" w14:textId="77777777" w:rsidR="00C72E41" w:rsidRPr="008179EE" w:rsidRDefault="00C72E41" w:rsidP="00C72E41">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53BD709D" w14:textId="77777777" w:rsidR="00C72E41" w:rsidRPr="008179EE" w:rsidRDefault="00C72E41" w:rsidP="00C72E41">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59608B5" w14:textId="77777777" w:rsidR="00C72E41" w:rsidRPr="008179EE" w:rsidRDefault="00C72E41" w:rsidP="00C72E41">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07D8E126" w14:textId="77777777" w:rsidR="00C72E41" w:rsidRPr="008179EE" w:rsidRDefault="00C72E41" w:rsidP="00C72E41">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w:t>
      </w:r>
      <w:r>
        <w:rPr>
          <w:rFonts w:ascii="Arial" w:hAnsi="Arial"/>
          <w:lang w:val="en"/>
        </w:rPr>
        <w:t xml:space="preserve">N.J.A.C. 17:13 et seq. </w:t>
      </w:r>
      <w:r w:rsidRPr="008179EE">
        <w:rPr>
          <w:rFonts w:ascii="Arial" w:hAnsi="Arial"/>
          <w:lang w:val="en"/>
        </w:rPr>
        <w:t>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264216AB" w14:textId="77777777" w:rsidR="00C72E41" w:rsidRPr="008179EE" w:rsidRDefault="00C72E41" w:rsidP="00C72E41">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506C69DF" w14:textId="77777777" w:rsidR="00C72E41" w:rsidRPr="008179EE" w:rsidRDefault="00C72E41" w:rsidP="00C72E41">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6A26825A"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Post Award Obligations</w:t>
      </w:r>
    </w:p>
    <w:p w14:paraId="62639793" w14:textId="77777777" w:rsidR="00C72E41" w:rsidRPr="008179EE" w:rsidRDefault="00C72E41" w:rsidP="00C72E41">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21BADD49" w14:textId="77777777" w:rsidR="00C72E41" w:rsidRPr="008179EE" w:rsidRDefault="00C72E41" w:rsidP="00C72E41">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9" w:history="1">
        <w:r w:rsidRPr="008179EE">
          <w:rPr>
            <w:rStyle w:val="Hyperlink"/>
            <w:rFonts w:ascii="Arial" w:hAnsi="Arial"/>
          </w:rPr>
          <w:t>https://www20.state.nj.us/TYTR_SAVI/vendorSearch.jsp</w:t>
        </w:r>
      </w:hyperlink>
    </w:p>
    <w:p w14:paraId="18C80F2A"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4DFA8956" w14:textId="77777777" w:rsidR="00C72E41" w:rsidRPr="008179EE" w:rsidRDefault="00C72E41" w:rsidP="00C72E41">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1F73823C"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2D57F10B"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21C70425" w14:textId="77777777" w:rsidR="00C72E41" w:rsidRPr="008179EE" w:rsidRDefault="00C72E41" w:rsidP="00C72E41">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6AF6CE6A" w14:textId="77777777" w:rsidR="00C72E41" w:rsidRPr="008179EE" w:rsidRDefault="00C72E41" w:rsidP="00C72E41">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1959A395" w14:textId="77777777" w:rsidR="00C72E41" w:rsidRPr="008179EE" w:rsidRDefault="00C72E41" w:rsidP="00C72E41">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w:t>
      </w:r>
      <w:r w:rsidRPr="008179EE">
        <w:rPr>
          <w:rFonts w:ascii="Arial" w:hAnsi="Arial"/>
        </w:rPr>
        <w:lastRenderedPageBreak/>
        <w:t>firms are classified as SBEs.  Provide the RE with subcontract agreements for all subcontractors performing work on the Contract as specified in Section 108.</w:t>
      </w:r>
    </w:p>
    <w:p w14:paraId="1EE55456"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EE12C79"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7417DD" w14:textId="77777777" w:rsidR="00C72E41" w:rsidRPr="008179EE" w:rsidRDefault="00C72E41" w:rsidP="00C72E41">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3C4676F" w14:textId="77777777" w:rsidR="00C72E41" w:rsidRPr="008179EE" w:rsidRDefault="00C72E41" w:rsidP="00C72E41">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Pr>
          <w:rFonts w:ascii="Arial" w:hAnsi="Arial"/>
        </w:rPr>
        <w:t>participating</w:t>
      </w:r>
      <w:r w:rsidRPr="008179EE">
        <w:rPr>
          <w:rFonts w:ascii="Arial" w:hAnsi="Arial"/>
        </w:rPr>
        <w:t xml:space="preserve"> on the Contract, confirming the kind and amount of work that was provided on the Contractor’s </w:t>
      </w:r>
      <w:r>
        <w:rPr>
          <w:rFonts w:ascii="Arial" w:hAnsi="Arial"/>
        </w:rPr>
        <w:br/>
      </w:r>
      <w:r w:rsidRPr="008179EE">
        <w:rPr>
          <w:rFonts w:ascii="Arial" w:hAnsi="Arial"/>
        </w:rP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Pr>
          <w:rFonts w:ascii="Arial" w:hAnsi="Arial"/>
        </w:rPr>
        <w:t xml:space="preserve"> </w:t>
      </w:r>
      <w:r w:rsidRPr="008179EE">
        <w:rPr>
          <w:rFonts w:ascii="Arial" w:hAnsi="Arial"/>
        </w:rPr>
        <w:t xml:space="preserve">to complete any portion of the CR-273, CR-272 or CR-274 forms.  Termination, substitution, or replacement of SBEs shall be made as specified in Section 108.  Termination or replacement of SBE cannot be made without prior written approval of the Department as per </w:t>
      </w:r>
      <w:r>
        <w:rPr>
          <w:rFonts w:ascii="Arial" w:hAnsi="Arial"/>
        </w:rPr>
        <w:t>Section</w:t>
      </w:r>
      <w:r w:rsidRPr="008179EE">
        <w:rPr>
          <w:rFonts w:ascii="Arial" w:hAnsi="Arial"/>
        </w:rPr>
        <w:t>108.</w:t>
      </w:r>
    </w:p>
    <w:p w14:paraId="40C0C166" w14:textId="77777777" w:rsidR="00C72E41" w:rsidRPr="008179EE" w:rsidRDefault="00C72E41" w:rsidP="00C72E41">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DC8491C" w14:textId="77777777" w:rsidR="00C72E41" w:rsidRPr="008179EE" w:rsidRDefault="00C72E41" w:rsidP="00C72E41">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47A995F5" w14:textId="77777777" w:rsidR="00C72E41" w:rsidRPr="008179EE" w:rsidRDefault="00C72E41" w:rsidP="00C72E41">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4FEAA93A" w14:textId="77777777" w:rsidR="00C72E41" w:rsidRPr="008179EE" w:rsidRDefault="00C72E41" w:rsidP="00C72E41">
      <w:pPr>
        <w:pStyle w:val="A2paragraph"/>
        <w:rPr>
          <w:rFonts w:ascii="Arial" w:hAnsi="Arial"/>
        </w:rPr>
      </w:pPr>
      <w:r w:rsidRPr="008179EE">
        <w:rPr>
          <w:rFonts w:ascii="Arial" w:hAnsi="Arial"/>
        </w:rPr>
        <w:t xml:space="preserve">The Department’s DCR/AA has sole authority to determine whether the Contractor met the Contract goal or made adequate good faith efforts to do so.  If the DCR/AA determines that the Contractor has failed to </w:t>
      </w:r>
      <w:r w:rsidRPr="008179EE">
        <w:rPr>
          <w:rFonts w:ascii="Arial" w:hAnsi="Arial"/>
        </w:rPr>
        <w:lastRenderedPageBreak/>
        <w:t>meet the Contract SBE goal or made adequate good faith efforts to do so, the Department will follow Section 105.</w:t>
      </w:r>
    </w:p>
    <w:p w14:paraId="786AEC03" w14:textId="77777777" w:rsidR="00C72E41" w:rsidRPr="008179EE" w:rsidRDefault="00C72E41" w:rsidP="00C72E41">
      <w:pPr>
        <w:pStyle w:val="A1paragraph0"/>
        <w:rPr>
          <w:rFonts w:ascii="Arial" w:hAnsi="Arial"/>
          <w:b/>
        </w:rPr>
      </w:pPr>
      <w:r w:rsidRPr="008179EE">
        <w:rPr>
          <w:rFonts w:ascii="Arial" w:hAnsi="Arial"/>
          <w:b/>
        </w:rPr>
        <w:t>G.</w:t>
      </w:r>
      <w:r w:rsidRPr="008179EE">
        <w:rPr>
          <w:rFonts w:ascii="Arial" w:hAnsi="Arial"/>
          <w:b/>
        </w:rPr>
        <w:tab/>
        <w:t>Counting SBE Participation.</w:t>
      </w:r>
    </w:p>
    <w:p w14:paraId="38ED160B" w14:textId="77777777" w:rsidR="00C72E41" w:rsidRPr="008179EE" w:rsidRDefault="00C72E41" w:rsidP="00C72E41">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7A736DA6" w14:textId="77777777" w:rsidR="00C72E41" w:rsidRPr="008179EE" w:rsidRDefault="00C72E41" w:rsidP="00C72E41">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9426859" w14:textId="77777777" w:rsidR="00C72E41" w:rsidRPr="008179EE" w:rsidRDefault="00C72E41" w:rsidP="00C72E41">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43A9FFAA" w14:textId="77777777" w:rsidR="00C72E41" w:rsidRPr="008179EE" w:rsidRDefault="00C72E41" w:rsidP="00C72E41">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6BC1F4B9" w14:textId="77777777" w:rsidR="00C72E41" w:rsidRPr="008179EE" w:rsidRDefault="00C72E41" w:rsidP="00C72E41">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0AD6407E" w14:textId="77777777" w:rsidR="00C72E41" w:rsidRPr="008179EE" w:rsidRDefault="00C72E41" w:rsidP="00C72E41">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5874C8CF" w14:textId="77777777" w:rsidR="00C72E41" w:rsidRPr="008179EE" w:rsidRDefault="00C72E41" w:rsidP="00C72E41">
      <w:pPr>
        <w:pStyle w:val="A1paragraph0"/>
        <w:rPr>
          <w:rFonts w:ascii="Arial" w:hAnsi="Arial"/>
          <w:b/>
        </w:rPr>
      </w:pPr>
      <w:r w:rsidRPr="008179EE">
        <w:rPr>
          <w:rFonts w:ascii="Arial" w:hAnsi="Arial"/>
          <w:b/>
        </w:rPr>
        <w:t>H.</w:t>
      </w:r>
      <w:r w:rsidRPr="008179EE">
        <w:rPr>
          <w:rFonts w:ascii="Arial" w:hAnsi="Arial"/>
          <w:b/>
        </w:rPr>
        <w:tab/>
        <w:t>Commercially Useful Function</w:t>
      </w:r>
    </w:p>
    <w:p w14:paraId="13489F65" w14:textId="77777777" w:rsidR="00C72E41" w:rsidRPr="008179EE" w:rsidRDefault="00C72E41" w:rsidP="00C72E41">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64179246" w14:textId="77777777" w:rsidR="00C72E41" w:rsidRPr="008179EE" w:rsidRDefault="00C72E41" w:rsidP="00C72E41">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7536430" w14:textId="77777777" w:rsidR="00C72E41" w:rsidRPr="008179EE" w:rsidRDefault="00C72E41" w:rsidP="00C72E41">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553780B2" w14:textId="77777777" w:rsidR="00C72E41" w:rsidRPr="008179EE" w:rsidRDefault="00C72E41" w:rsidP="00C72E41">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w:t>
      </w:r>
      <w:r w:rsidRPr="008179EE">
        <w:rPr>
          <w:rFonts w:ascii="Arial" w:hAnsi="Arial"/>
        </w:rPr>
        <w:lastRenderedPageBreak/>
        <w:t>other subcontractor or lower tier subcontractors on the current project, or supplier of materials being installed by the SBE firm.</w:t>
      </w:r>
    </w:p>
    <w:p w14:paraId="4D50FEDC" w14:textId="77777777" w:rsidR="00C72E41" w:rsidRPr="008179EE" w:rsidRDefault="00C72E41" w:rsidP="00C72E41">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374E21BA" w14:textId="77777777" w:rsidR="00C72E41" w:rsidRPr="008179EE" w:rsidRDefault="00C72E41" w:rsidP="00C72E41">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4B70B450" w14:textId="77777777" w:rsidR="00C72E41" w:rsidRPr="008179EE" w:rsidRDefault="00C72E41" w:rsidP="00C72E41">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3DC22F70" w14:textId="77777777" w:rsidR="00C72E41" w:rsidRPr="008179EE" w:rsidRDefault="00C72E41" w:rsidP="00C72E41">
      <w:pPr>
        <w:pStyle w:val="12paragraph"/>
        <w:rPr>
          <w:rFonts w:ascii="Arial" w:hAnsi="Arial"/>
        </w:rPr>
      </w:pPr>
      <w:r w:rsidRPr="008179EE">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Pr>
          <w:rFonts w:ascii="Arial" w:hAnsi="Arial"/>
        </w:rPr>
        <w:br/>
      </w:r>
      <w:r w:rsidRPr="008179EE">
        <w:rPr>
          <w:rFonts w:ascii="Arial" w:hAnsi="Arial"/>
        </w:rP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5DA2B560" w14:textId="77777777" w:rsidR="00C72E41" w:rsidRPr="008179EE" w:rsidRDefault="00C72E41" w:rsidP="00C72E41">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46150DF9" w14:textId="77777777" w:rsidR="00C72E41" w:rsidRPr="008179EE" w:rsidRDefault="00C72E41" w:rsidP="00C72E41">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30C5EB17" w14:textId="77777777" w:rsidR="00C72E41" w:rsidRPr="008179EE" w:rsidRDefault="00C72E41" w:rsidP="00C72E41">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33D89ED5" w14:textId="77777777" w:rsidR="00C72E41" w:rsidRPr="008179EE" w:rsidRDefault="00C72E41" w:rsidP="00C72E41">
      <w:pPr>
        <w:pStyle w:val="A1paragraph0"/>
        <w:rPr>
          <w:rFonts w:ascii="Arial" w:hAnsi="Arial"/>
          <w:b/>
          <w:bCs/>
        </w:rPr>
      </w:pPr>
      <w:r w:rsidRPr="008179EE">
        <w:rPr>
          <w:rFonts w:ascii="Arial" w:hAnsi="Arial"/>
          <w:b/>
          <w:bCs/>
        </w:rPr>
        <w:lastRenderedPageBreak/>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1852242D"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2242A12D" w14:textId="77777777" w:rsidR="00C72E41" w:rsidRPr="008179EE" w:rsidRDefault="00C72E41" w:rsidP="00C72E41">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712DF21E" w14:textId="77777777" w:rsidR="00C72E41" w:rsidRPr="008179EE" w:rsidRDefault="00C72E41" w:rsidP="00C72E41">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0AAE60A3"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5EBE0AE1" w14:textId="77777777" w:rsidR="00C72E41" w:rsidRPr="008179EE" w:rsidRDefault="00C72E41" w:rsidP="00C72E41">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3BB44663" w14:textId="77777777" w:rsidR="00C72E41" w:rsidRPr="008179EE" w:rsidRDefault="00C72E41" w:rsidP="00C72E41">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0DFD05FB" w14:textId="77777777" w:rsidR="00C72E41" w:rsidRPr="008179EE" w:rsidRDefault="00C72E41" w:rsidP="00C72E41">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3EDB22A2" w14:textId="77777777" w:rsidR="00C72E41" w:rsidRPr="008179EE" w:rsidRDefault="00C72E41" w:rsidP="00C72E41">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77CC8062" w14:textId="77777777" w:rsidR="00C72E41" w:rsidRPr="008179EE" w:rsidRDefault="00C72E41" w:rsidP="00C72E41">
      <w:pPr>
        <w:pStyle w:val="12paragraph"/>
        <w:rPr>
          <w:rFonts w:ascii="Arial" w:hAnsi="Arial"/>
        </w:rPr>
      </w:pPr>
      <w:r w:rsidRPr="008179EE">
        <w:rPr>
          <w:rFonts w:ascii="Arial" w:hAnsi="Arial"/>
        </w:rPr>
        <w:t xml:space="preserve">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w:t>
      </w:r>
      <w:r w:rsidRPr="008179EE">
        <w:rPr>
          <w:rFonts w:ascii="Arial" w:hAnsi="Arial"/>
        </w:rPr>
        <w:lastRenderedPageBreak/>
        <w:t>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7B662024" w14:textId="77777777" w:rsidR="00C72E41" w:rsidRPr="008179EE" w:rsidRDefault="00C72E41" w:rsidP="00C72E41">
      <w:pPr>
        <w:pStyle w:val="12paragraph"/>
        <w:rPr>
          <w:rFonts w:ascii="Arial" w:hAnsi="Arial"/>
        </w:rPr>
      </w:pPr>
      <w:r w:rsidRPr="008179EE">
        <w:rPr>
          <w:rFonts w:ascii="Arial" w:hAnsi="Arial"/>
        </w:rPr>
        <w:t>Keep a record of efforts, including the names of businesses contacted and the means and results of such contacts.</w:t>
      </w:r>
    </w:p>
    <w:p w14:paraId="17EBFEB1" w14:textId="77777777" w:rsidR="00C72E41" w:rsidRPr="008179EE" w:rsidRDefault="00C72E41" w:rsidP="00C72E41">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3967848" w14:textId="77777777" w:rsidR="00C72E41" w:rsidRPr="008179EE" w:rsidRDefault="00C72E41" w:rsidP="00C72E41">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4E9153E6" w14:textId="77777777" w:rsidR="00C72E41" w:rsidRPr="0085734D" w:rsidRDefault="00C72E41" w:rsidP="00C72E41">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84C6E0E" w14:textId="77777777" w:rsidR="00C72E41" w:rsidRPr="0085734D" w:rsidRDefault="00C72E41" w:rsidP="00C72E41">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6726DE35" w14:textId="77777777" w:rsidR="00C72E41" w:rsidRPr="0085734D" w:rsidRDefault="00C72E41" w:rsidP="00C72E41">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59279043" w14:textId="77777777" w:rsidR="00C72E41" w:rsidRPr="0085734D" w:rsidRDefault="00C72E41" w:rsidP="00C72E41">
      <w:pPr>
        <w:pStyle w:val="A2paragraph"/>
        <w:rPr>
          <w:rFonts w:ascii="Arial" w:hAnsi="Arial"/>
        </w:rPr>
      </w:pPr>
      <w:r w:rsidRPr="0085734D">
        <w:rPr>
          <w:rFonts w:ascii="Arial" w:hAnsi="Arial"/>
        </w:rPr>
        <w:t>The Annual Affirmative Action Program will include, but is not limited to the following:</w:t>
      </w:r>
    </w:p>
    <w:p w14:paraId="5DD64197" w14:textId="77777777" w:rsidR="00C72E41" w:rsidRPr="0085734D" w:rsidRDefault="00C72E41" w:rsidP="00C72E41">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r>
        <w:rPr>
          <w:rFonts w:ascii="Arial" w:hAnsi="Arial"/>
        </w:rPr>
        <w:t xml:space="preserve">Executive </w:t>
      </w:r>
      <w:r w:rsidRPr="0085734D">
        <w:rPr>
          <w:rFonts w:ascii="Arial" w:hAnsi="Arial"/>
        </w:rPr>
        <w:t>or EEO Officer.</w:t>
      </w:r>
    </w:p>
    <w:p w14:paraId="7F9F233B" w14:textId="77777777" w:rsidR="00C72E41" w:rsidRPr="0085734D" w:rsidRDefault="00C72E41" w:rsidP="00C72E41">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1717856C" w14:textId="77777777" w:rsidR="00C72E41" w:rsidRPr="0085734D" w:rsidRDefault="00C72E41" w:rsidP="00C72E41">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r>
        <w:rPr>
          <w:rFonts w:ascii="Arial" w:hAnsi="Arial"/>
        </w:rPr>
        <w:t xml:space="preserve">Executive </w:t>
      </w:r>
      <w:r w:rsidRPr="0085734D">
        <w:rPr>
          <w:rFonts w:ascii="Arial" w:hAnsi="Arial"/>
        </w:rPr>
        <w:t>and the EEO Officer.</w:t>
      </w:r>
    </w:p>
    <w:p w14:paraId="7C6644CA" w14:textId="77777777" w:rsidR="00C72E41" w:rsidRPr="0085734D" w:rsidRDefault="00C72E41" w:rsidP="00C72E41">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7A6A014D" w14:textId="77777777" w:rsidR="00C72E41" w:rsidRPr="0085734D" w:rsidRDefault="00C72E41" w:rsidP="00C72E41">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4FC0D3FE" w14:textId="77777777" w:rsidR="00C72E41" w:rsidRPr="0085734D" w:rsidRDefault="00C72E41" w:rsidP="00C72E41">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33919C34" w14:textId="77777777" w:rsidR="00C72E41" w:rsidRPr="0085734D" w:rsidRDefault="00C72E41" w:rsidP="00C72E41">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4224410" w14:textId="77777777" w:rsidR="00C72E41" w:rsidRPr="0085734D" w:rsidRDefault="00C72E41" w:rsidP="00C72E41">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619A1D76" w14:textId="77777777" w:rsidR="00C72E41" w:rsidRPr="0085734D" w:rsidRDefault="00C72E41" w:rsidP="00C72E41">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70691740" w14:textId="77777777" w:rsidR="00C72E41" w:rsidRPr="0085734D" w:rsidRDefault="00C72E41" w:rsidP="00C72E41">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0AADD4DC" w14:textId="77777777" w:rsidR="00C72E41" w:rsidRPr="0085734D" w:rsidRDefault="00C72E41" w:rsidP="00C72E41">
      <w:pPr>
        <w:pStyle w:val="A1paragraph0"/>
        <w:rPr>
          <w:rFonts w:ascii="Arial" w:hAnsi="Arial"/>
          <w:b/>
        </w:rPr>
      </w:pPr>
      <w:r w:rsidRPr="0085734D">
        <w:rPr>
          <w:rFonts w:ascii="Arial" w:hAnsi="Arial"/>
          <w:b/>
        </w:rPr>
        <w:t>N.</w:t>
      </w:r>
      <w:r w:rsidRPr="0085734D">
        <w:rPr>
          <w:rFonts w:ascii="Arial" w:hAnsi="Arial"/>
          <w:b/>
        </w:rPr>
        <w:tab/>
        <w:t>Documentation</w:t>
      </w:r>
    </w:p>
    <w:p w14:paraId="49CBB0E5" w14:textId="77777777" w:rsidR="00C72E41" w:rsidRPr="0085734D" w:rsidRDefault="00C72E41" w:rsidP="00C72E41">
      <w:pPr>
        <w:pStyle w:val="11paragraph"/>
        <w:rPr>
          <w:rFonts w:ascii="Arial" w:hAnsi="Arial"/>
        </w:rPr>
      </w:pPr>
      <w:r w:rsidRPr="0085734D">
        <w:rPr>
          <w:rFonts w:ascii="Arial" w:hAnsi="Arial"/>
          <w:b/>
        </w:rPr>
        <w:lastRenderedPageBreak/>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w:t>
      </w:r>
      <w:r>
        <w:rPr>
          <w:rFonts w:ascii="Arial" w:hAnsi="Arial"/>
        </w:rPr>
        <w:t>ubs</w:t>
      </w:r>
      <w:r w:rsidRPr="0085734D">
        <w:rPr>
          <w:rFonts w:ascii="Arial" w:hAnsi="Arial"/>
        </w:rPr>
        <w:t>ection 107.02 and deemed necessary in the judgment of the Department to ascertain the compliance of any Bidder, Contractor, or subcontractor with the terms of the Contract.</w:t>
      </w:r>
    </w:p>
    <w:p w14:paraId="264E2B24" w14:textId="77777777" w:rsidR="00C72E41" w:rsidRPr="0085734D" w:rsidRDefault="00C72E41" w:rsidP="00C72E41">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1FD9D7C6" w14:textId="77777777" w:rsidR="00C72E41" w:rsidRPr="0085734D" w:rsidRDefault="00C72E41" w:rsidP="00C72E41">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3379CA7" w14:textId="77777777" w:rsidR="00C72E41" w:rsidRPr="0085734D" w:rsidRDefault="00C72E41" w:rsidP="00C72E41">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07815E5B" w14:textId="77777777" w:rsidR="00C72E41" w:rsidRPr="0085734D" w:rsidRDefault="00C72E41" w:rsidP="00C72E41">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090D7892" w14:textId="77777777" w:rsidR="00C72E41" w:rsidRPr="0085734D" w:rsidRDefault="00C72E41" w:rsidP="00C72E41">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64D7234A" w14:textId="77777777" w:rsidR="00C72E41" w:rsidRPr="0085734D" w:rsidRDefault="00C72E41" w:rsidP="00C72E41">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2C71A98D" w14:textId="77777777" w:rsidR="00C72E41" w:rsidRPr="0085734D" w:rsidRDefault="00C72E41" w:rsidP="00C72E41">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1F8246BD" w14:textId="77777777" w:rsidR="00C72E41" w:rsidRPr="0085734D" w:rsidRDefault="00C72E41" w:rsidP="00C72E41">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63E08332" w14:textId="77777777" w:rsidR="00C72E41" w:rsidRPr="0085734D" w:rsidRDefault="00C72E41" w:rsidP="00C72E41">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3715FA65" w14:textId="77777777" w:rsidR="00C72E41" w:rsidRPr="0085734D" w:rsidRDefault="00C72E41" w:rsidP="00C72E41">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6133B760" w14:textId="77777777" w:rsidR="00C72E41" w:rsidRPr="0085734D" w:rsidRDefault="00C72E41" w:rsidP="00C72E41">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w:t>
      </w:r>
      <w:r>
        <w:rPr>
          <w:rFonts w:ascii="Arial" w:hAnsi="Arial"/>
        </w:rPr>
        <w:t>,</w:t>
      </w:r>
      <w:r w:rsidRPr="0085734D">
        <w:rPr>
          <w:rFonts w:ascii="Arial" w:hAnsi="Arial"/>
        </w:rPr>
        <w:t xml:space="preserve"> reports</w:t>
      </w:r>
      <w:r>
        <w:rPr>
          <w:rFonts w:ascii="Arial" w:hAnsi="Arial"/>
        </w:rPr>
        <w:t>,</w:t>
      </w:r>
      <w:r w:rsidRPr="0085734D">
        <w:rPr>
          <w:rFonts w:ascii="Arial" w:hAnsi="Arial"/>
        </w:rPr>
        <w:t xml:space="preserve"> or other required documentation may result in termination of the Contract as specified in Section 108, investigation by the Department’s Inspector General, and prosecution by the State Attorney General’s Office.</w:t>
      </w:r>
    </w:p>
    <w:p w14:paraId="180ED10B" w14:textId="77777777" w:rsidR="00C72E41" w:rsidRPr="0085734D" w:rsidRDefault="00C72E41" w:rsidP="00C72E41">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0B764D72" w14:textId="77777777" w:rsidR="00C72E41" w:rsidRPr="0085734D" w:rsidRDefault="00C72E41" w:rsidP="00C72E41">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w:t>
      </w:r>
      <w:r>
        <w:rPr>
          <w:rFonts w:ascii="Arial" w:hAnsi="Arial"/>
        </w:rPr>
        <w:t>,</w:t>
      </w:r>
      <w:r w:rsidRPr="0085734D">
        <w:rPr>
          <w:rFonts w:ascii="Arial" w:hAnsi="Arial"/>
        </w:rPr>
        <w:t xml:space="preserve"> and manufacturers is made in accordance with Section 109.</w:t>
      </w:r>
    </w:p>
    <w:p w14:paraId="5485B59A" w14:textId="77777777" w:rsidR="00C72E41" w:rsidRPr="0085734D" w:rsidRDefault="00C72E41" w:rsidP="00C72E41">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2FD33115" w14:textId="1B30465B" w:rsidR="00360DCC" w:rsidRPr="0085734D" w:rsidRDefault="00360DCC" w:rsidP="0085734D">
      <w:pPr>
        <w:pStyle w:val="A1paragraph0"/>
        <w:rPr>
          <w:rFonts w:ascii="Arial" w:hAnsi="Arial" w:cs="Arial"/>
        </w:rPr>
      </w:pPr>
    </w:p>
    <w:p w14:paraId="540EBB3C" w14:textId="77777777" w:rsidR="00360DCC" w:rsidRPr="006819D2" w:rsidRDefault="00360DCC" w:rsidP="00360DCC">
      <w:pPr>
        <w:pStyle w:val="a1paragraph"/>
        <w:rPr>
          <w:rFonts w:ascii="Arial" w:hAnsi="Arial"/>
        </w:rPr>
        <w:sectPr w:rsidR="00360DCC" w:rsidRPr="006819D2" w:rsidSect="002B1D46">
          <w:headerReference w:type="default" r:id="rId100"/>
          <w:footerReference w:type="default" r:id="rId101"/>
          <w:pgSz w:w="12240" w:h="15840" w:code="1"/>
          <w:pgMar w:top="1440" w:right="1080" w:bottom="1440" w:left="1440" w:header="576" w:footer="720" w:gutter="0"/>
          <w:pgNumType w:start="1"/>
          <w:cols w:space="720"/>
          <w:docGrid w:linePitch="299"/>
        </w:sectPr>
      </w:pPr>
    </w:p>
    <w:p w14:paraId="3608A771"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2</w:t>
      </w:r>
    </w:p>
    <w:p w14:paraId="050C6189" w14:textId="77777777" w:rsidR="00C72E41" w:rsidRPr="003F2A75" w:rsidRDefault="00C72E41" w:rsidP="00C72E41">
      <w:pPr>
        <w:pStyle w:val="00000Subsection"/>
        <w:rPr>
          <w:rFonts w:ascii="Arial" w:hAnsi="Arial"/>
          <w:bCs/>
        </w:rPr>
      </w:pPr>
      <w:r w:rsidRPr="003F2A75">
        <w:rPr>
          <w:rFonts w:ascii="Arial" w:hAnsi="Arial"/>
          <w:bCs/>
        </w:rPr>
        <w:t>STATE OF NEW JERSEY EQUAL EMPLOYMENT OPPORTUNITY SPECIAL PROVISIONS FOR WHOLLY STATE FUNDED PROJECTS</w:t>
      </w:r>
    </w:p>
    <w:p w14:paraId="4706832F"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5FE387AD" w14:textId="77777777" w:rsidR="00C72E41" w:rsidRPr="00150F41" w:rsidRDefault="00C72E41" w:rsidP="00C72E41">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36D8DD60" w14:textId="77777777" w:rsidR="00C72E41" w:rsidRPr="00150F41" w:rsidRDefault="00C72E41" w:rsidP="00C72E41">
      <w:pPr>
        <w:pStyle w:val="A2paragraph"/>
        <w:rPr>
          <w:rFonts w:ascii="Arial" w:hAnsi="Arial" w:cs="Arial"/>
        </w:rPr>
      </w:pPr>
      <w:r w:rsidRPr="00150F41">
        <w:rPr>
          <w:rFonts w:ascii="Arial" w:hAnsi="Arial" w:cs="Arial"/>
        </w:rPr>
        <w:t>Evidence of a “good faith effort” includes, but is not limited to:</w:t>
      </w:r>
    </w:p>
    <w:p w14:paraId="38B18A6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2" w:history="1">
        <w:r w:rsidRPr="00150F41">
          <w:rPr>
            <w:rStyle w:val="Hyperlink"/>
            <w:rFonts w:ascii="Arial" w:hAnsi="Arial" w:cs="Arial"/>
          </w:rPr>
          <w:t>http://careerconnections.nj.gov/careerconnections/for_businesses.shtml</w:t>
        </w:r>
      </w:hyperlink>
    </w:p>
    <w:p w14:paraId="0E18A702"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62CBB3A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3BB88CF3"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32041A59"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2739A87" w14:textId="77777777" w:rsidR="00C72E41" w:rsidRPr="00150F41" w:rsidRDefault="00C72E41" w:rsidP="00C72E41">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w:t>
      </w:r>
      <w:r>
        <w:rPr>
          <w:rFonts w:ascii="Arial" w:hAnsi="Arial" w:cs="Arial"/>
        </w:rPr>
        <w:t> </w:t>
      </w:r>
      <w:r w:rsidRPr="00150F41">
        <w:rPr>
          <w:rFonts w:ascii="Arial" w:hAnsi="Arial" w:cs="Arial"/>
        </w:rPr>
        <w:t>10:5-31</w:t>
      </w:r>
      <w:r>
        <w:rPr>
          <w:rFonts w:ascii="Arial" w:hAnsi="Arial" w:cs="Arial"/>
        </w:rPr>
        <w:t xml:space="preserve"> </w:t>
      </w:r>
      <w:r w:rsidRPr="00150F41">
        <w:rPr>
          <w:rFonts w:ascii="Arial" w:hAnsi="Arial" w:cs="Arial"/>
        </w:rPr>
        <w:t>et seq., and according to the Affirmative Action Regulations set forth at 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1.1</w:t>
      </w:r>
      <w:r>
        <w:rPr>
          <w:rFonts w:ascii="Arial" w:hAnsi="Arial" w:cs="Arial"/>
        </w:rPr>
        <w:t xml:space="preserve"> </w:t>
      </w:r>
      <w:r w:rsidRPr="00150F41">
        <w:rPr>
          <w:rFonts w:ascii="Arial" w:hAnsi="Arial" w:cs="Arial"/>
        </w:rPr>
        <w:t>et seq.</w:t>
      </w:r>
    </w:p>
    <w:p w14:paraId="07FC10DA" w14:textId="77777777" w:rsidR="00C72E41" w:rsidRPr="00150F41" w:rsidRDefault="00C72E41" w:rsidP="00C72E41">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6C1F2C92" w14:textId="77777777" w:rsidR="00C72E41" w:rsidRPr="00150F41" w:rsidRDefault="00C72E41" w:rsidP="00C72E41">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02FDD1C8" w14:textId="77777777" w:rsidR="00C72E41" w:rsidRPr="00150F41" w:rsidRDefault="00C72E41" w:rsidP="00C72E41">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5E659921" w14:textId="77777777" w:rsidR="00C72E41" w:rsidRPr="00150F41" w:rsidRDefault="00C72E41" w:rsidP="00C72E41">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7AB07F06" w14:textId="77777777" w:rsidR="00C72E41" w:rsidRPr="00150F41" w:rsidRDefault="00C72E41" w:rsidP="00C72E41">
      <w:pPr>
        <w:pStyle w:val="A2paragraph"/>
        <w:rPr>
          <w:rFonts w:ascii="Arial" w:hAnsi="Arial" w:cs="Arial"/>
        </w:rPr>
      </w:pPr>
      <w:r w:rsidRPr="00150F41">
        <w:rPr>
          <w:rFonts w:ascii="Arial" w:hAnsi="Arial" w:cs="Arial"/>
        </w:rPr>
        <w:t>During the performance of this Contract, the contractor agrees as follows:</w:t>
      </w:r>
    </w:p>
    <w:p w14:paraId="6005F992"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150F4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044418F"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3593FDE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97FDFBC"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9B6E2DA"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When hiring or scheduling workers in each construction trade, the Contractor or subcontractor agrees to make good faith efforts to employ minority and women workers in each construction trade consistent with the targeted employment goal prescribed by N.J.A.C. </w:t>
      </w:r>
      <w:r>
        <w:rPr>
          <w:rFonts w:ascii="Arial" w:hAnsi="Arial" w:cs="Arial"/>
        </w:rPr>
        <w:t>1</w:t>
      </w:r>
      <w:r w:rsidRPr="00150F41">
        <w:rPr>
          <w:rFonts w:ascii="Arial" w:hAnsi="Arial" w:cs="Arial"/>
        </w:rPr>
        <w:t>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48297779" w14:textId="77777777" w:rsidR="00C72E41" w:rsidRPr="00150F41" w:rsidRDefault="00C72E41" w:rsidP="00C72E41">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9D93239"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1C68A9AC" w14:textId="77777777" w:rsidR="00C72E41" w:rsidRPr="00150F41" w:rsidRDefault="00C72E41" w:rsidP="00C72E41">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7641F3CA"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5B327116"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392937A1" w14:textId="77777777" w:rsidR="00C72E41" w:rsidRPr="00150F41" w:rsidRDefault="00C72E41" w:rsidP="00C72E41">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7D47DEC5" w14:textId="77777777" w:rsidR="00C72E41" w:rsidRPr="00150F41" w:rsidRDefault="00C72E41" w:rsidP="00C72E41">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493A301D" w14:textId="77777777" w:rsidR="00C72E41" w:rsidRPr="00150F41" w:rsidRDefault="00C72E41" w:rsidP="00C72E41">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5854AED0" w14:textId="77777777" w:rsidR="00C72E41" w:rsidRPr="00150F41" w:rsidRDefault="00C72E41" w:rsidP="00C72E41">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43C33914" w14:textId="77777777" w:rsidR="00C72E41" w:rsidRPr="00150F41" w:rsidRDefault="00C72E41" w:rsidP="00C72E41">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3371941A" w14:textId="77777777" w:rsidR="00C72E41" w:rsidRPr="00150F41" w:rsidRDefault="00C72E41" w:rsidP="00C72E41">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w:t>
      </w:r>
      <w:r>
        <w:rPr>
          <w:rFonts w:ascii="Arial" w:hAnsi="Arial" w:cs="Arial"/>
        </w:rPr>
        <w:t>i</w:t>
      </w:r>
      <w:r w:rsidRPr="00150F41">
        <w:rPr>
          <w:rFonts w:ascii="Arial" w:hAnsi="Arial" w:cs="Arial"/>
        </w:rPr>
        <w:t>)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274B6923" w14:textId="77777777" w:rsidR="00C72E41" w:rsidRPr="00150F41" w:rsidRDefault="00C72E41" w:rsidP="00C72E41">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130D2654" w14:textId="77777777" w:rsidR="00C72E41" w:rsidRPr="00150F41" w:rsidRDefault="00C72E41" w:rsidP="00C72E41">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7A842A58" w14:textId="77777777" w:rsidR="00C72E41" w:rsidRPr="00150F41" w:rsidRDefault="00C72E41" w:rsidP="00C72E41">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3B597D43" w14:textId="77777777" w:rsidR="00C72E41" w:rsidRPr="00150F41" w:rsidRDefault="00C72E41" w:rsidP="00C72E41">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3274097" w14:textId="77777777" w:rsidR="00C72E41" w:rsidRPr="00150F41" w:rsidRDefault="00C72E41" w:rsidP="00C72E41">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43E5C51C" w14:textId="77777777" w:rsidR="00C72E41" w:rsidRPr="00150F41" w:rsidRDefault="00C72E41" w:rsidP="00C72E41">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60C79E82" w14:textId="77777777" w:rsidR="00C72E41" w:rsidRPr="00150F41" w:rsidRDefault="00C72E41" w:rsidP="00C72E41">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6518CB2C" w14:textId="77777777" w:rsidR="00C72E41" w:rsidRPr="00150F41" w:rsidRDefault="00C72E41" w:rsidP="00C72E41">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337510C"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7C2CE8B6" w14:textId="77777777" w:rsidR="00C72E41" w:rsidRPr="00150F41" w:rsidRDefault="00C72E41" w:rsidP="00C72E41">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61E88687" w14:textId="77777777" w:rsidR="00C72E41" w:rsidRPr="00150F41" w:rsidRDefault="00C72E41" w:rsidP="00C72E41">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307DD5EA" w14:textId="77777777" w:rsidR="00C72E41" w:rsidRPr="00150F41" w:rsidRDefault="00C72E41" w:rsidP="00C72E41">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68448EC" w14:textId="77777777" w:rsidR="00C72E41" w:rsidRPr="00150F41" w:rsidRDefault="00C72E41" w:rsidP="00C72E41">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BEE7A8B" w14:textId="77777777" w:rsidR="00C72E41" w:rsidRPr="00150F41" w:rsidRDefault="00C72E41" w:rsidP="00C72E41">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06E02D85"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13F0714"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49FF7A35"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69002B54" w14:textId="77777777" w:rsidR="00C72E41" w:rsidRPr="00150F41" w:rsidRDefault="00C72E41" w:rsidP="00C72E41">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68B1AD2"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6190B3F1"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07541399"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w:t>
      </w:r>
      <w:r>
        <w:rPr>
          <w:rFonts w:ascii="Arial" w:eastAsia="Calibri" w:hAnsi="Arial" w:cs="Arial"/>
        </w:rPr>
        <w:t>,</w:t>
      </w:r>
      <w:r w:rsidRPr="00150F41">
        <w:rPr>
          <w:rFonts w:ascii="Arial" w:eastAsia="Calibri" w:hAnsi="Arial" w:cs="Arial"/>
        </w:rPr>
        <w:t xml:space="preserve"> or obligates the Contractor to do the same; such implementation violates Executive Order 11246, as amended).</w:t>
      </w:r>
    </w:p>
    <w:p w14:paraId="3F808F67"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w:t>
      </w:r>
      <w:r>
        <w:rPr>
          <w:rFonts w:ascii="Arial" w:hAnsi="Arial" w:cs="Arial"/>
        </w:rPr>
        <w:t xml:space="preserve">“State Of New Jersey Equal Employment Opportunity Special Provisions for Wholly State Funded Projects” </w:t>
      </w:r>
      <w:r w:rsidRPr="00150F41">
        <w:rPr>
          <w:rFonts w:ascii="Arial" w:hAnsi="Arial" w:cs="Arial"/>
        </w:rPr>
        <w:t>Attachment.</w:t>
      </w:r>
    </w:p>
    <w:p w14:paraId="420A2C73" w14:textId="77777777" w:rsidR="00C72E41" w:rsidRPr="00150F41" w:rsidRDefault="00C72E41" w:rsidP="00C72E41">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B57FCF0" w14:textId="77777777" w:rsidR="00C72E41" w:rsidRPr="00150F41" w:rsidRDefault="00C72E41" w:rsidP="00C72E41">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198F4FC4"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29F3DE1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B9C8BBA"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0FA910DA" w14:textId="77777777" w:rsidR="00C72E41" w:rsidRPr="00150F41" w:rsidRDefault="00C72E41" w:rsidP="00C72E41">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63F82A19" w14:textId="77777777" w:rsidR="00C72E41" w:rsidRPr="00150F41" w:rsidRDefault="00C72E41" w:rsidP="00C72E41">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4273F60C" w14:textId="77777777" w:rsidR="00C72E41" w:rsidRPr="00150F41" w:rsidRDefault="00C72E41" w:rsidP="00C72E41">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75B2F296" w14:textId="77777777" w:rsidR="00C72E41" w:rsidRPr="00150F41" w:rsidRDefault="00C72E41" w:rsidP="00C72E41">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6D116897" w14:textId="77777777" w:rsidR="00C72E41" w:rsidRPr="00150F41" w:rsidRDefault="00C72E41" w:rsidP="00C72E41">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FE64BAF" w14:textId="77777777" w:rsidR="00C72E41" w:rsidRPr="00150F41" w:rsidRDefault="00C72E41" w:rsidP="00C72E41">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0F268E4"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7EAED761"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14899B4D"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E17A492"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6C117FCE"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660EAF5" w14:textId="77777777" w:rsidR="00C72E41" w:rsidRPr="00150F41" w:rsidRDefault="00C72E41" w:rsidP="00C72E41">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7F22B335" w14:textId="77777777" w:rsidR="00C72E41" w:rsidRPr="00150F41" w:rsidRDefault="00C72E41" w:rsidP="00C72E41">
      <w:pPr>
        <w:pStyle w:val="A2paragraph"/>
        <w:rPr>
          <w:rFonts w:ascii="Arial" w:hAnsi="Arial" w:cs="Arial"/>
        </w:rPr>
      </w:pPr>
      <w:r w:rsidRPr="00150F41">
        <w:rPr>
          <w:rFonts w:ascii="Arial" w:hAnsi="Arial" w:cs="Arial"/>
        </w:rPr>
        <w:t>Ensure subcontractor compliance with the Contract’s Equal Employment Opportunity obligations.</w:t>
      </w:r>
    </w:p>
    <w:p w14:paraId="71420258" w14:textId="77777777" w:rsidR="00C72E41" w:rsidRPr="00150F41" w:rsidRDefault="00C72E41" w:rsidP="00C72E41">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0C60E12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7BAB7B3F"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7CA42269"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FC9002B"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1D184C5D" w14:textId="77777777" w:rsidR="00C72E41" w:rsidRPr="00150F41" w:rsidRDefault="00C72E41" w:rsidP="00C72E41">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8363DFD"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All such records must be retained for a period of </w:t>
      </w:r>
      <w:r>
        <w:rPr>
          <w:rFonts w:ascii="Arial" w:hAnsi="Arial" w:cs="Arial"/>
        </w:rPr>
        <w:t>five (5)</w:t>
      </w:r>
      <w:r w:rsidRPr="00150F41">
        <w:rPr>
          <w:rFonts w:ascii="Arial" w:hAnsi="Arial" w:cs="Arial"/>
        </w:rPr>
        <w:t xml:space="preserve"> years following completion of the contract work and shall be available at reasonable times and places for inspection by authorized representatives of the NJDOT.</w:t>
      </w:r>
    </w:p>
    <w:p w14:paraId="63F4E135"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3"/>
          <w:headerReference w:type="default" r:id="rId104"/>
          <w:footerReference w:type="default" r:id="rId105"/>
          <w:headerReference w:type="first" r:id="rId106"/>
          <w:pgSz w:w="12240" w:h="15840" w:code="1"/>
          <w:pgMar w:top="1440" w:right="1080" w:bottom="1440" w:left="1440" w:header="576" w:footer="720" w:gutter="0"/>
          <w:pgNumType w:start="1"/>
          <w:cols w:space="720"/>
        </w:sectPr>
      </w:pPr>
    </w:p>
    <w:p w14:paraId="6025B302"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3</w:t>
      </w:r>
    </w:p>
    <w:p w14:paraId="21515009" w14:textId="77777777" w:rsidR="00C72E41" w:rsidRPr="00252E63" w:rsidRDefault="00C72E41" w:rsidP="00C72E41">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477829DC"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67EAA66D" w14:textId="77777777" w:rsidR="00C72E41" w:rsidRPr="000E0526" w:rsidRDefault="00C72E41" w:rsidP="00C72E41">
      <w:pPr>
        <w:pStyle w:val="Blankline"/>
      </w:pPr>
    </w:p>
    <w:tbl>
      <w:tblPr>
        <w:tblW w:w="6480" w:type="dxa"/>
        <w:tblInd w:w="1525" w:type="dxa"/>
        <w:tblLook w:val="04A0" w:firstRow="1" w:lastRow="0" w:firstColumn="1" w:lastColumn="0" w:noHBand="0" w:noVBand="1"/>
      </w:tblPr>
      <w:tblGrid>
        <w:gridCol w:w="2700"/>
        <w:gridCol w:w="1800"/>
        <w:gridCol w:w="1980"/>
      </w:tblGrid>
      <w:tr w:rsidR="00C72E41" w:rsidRPr="00150F41" w14:paraId="7892D6D0" w14:textId="77777777" w:rsidTr="00917FE5">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FFF84B5" w14:textId="77777777" w:rsidR="00C72E41" w:rsidRPr="00ED4115" w:rsidRDefault="00C72E41" w:rsidP="00917FE5">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C72E41" w:rsidRPr="00150F41" w14:paraId="6A6D8365" w14:textId="77777777" w:rsidTr="00917FE5">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47D935" w14:textId="77777777" w:rsidR="00C72E41" w:rsidRPr="00150F41" w:rsidRDefault="00C72E41" w:rsidP="00917FE5">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4364929B" w14:textId="77777777" w:rsidR="00C72E41" w:rsidRPr="00150F41" w:rsidRDefault="00C72E41" w:rsidP="00917FE5">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45921AC" w14:textId="77777777" w:rsidR="00C72E41" w:rsidRPr="00150F41" w:rsidRDefault="00C72E41" w:rsidP="00917FE5">
            <w:pPr>
              <w:rPr>
                <w:rFonts w:ascii="Arial" w:hAnsi="Arial" w:cs="Arial"/>
              </w:rPr>
            </w:pPr>
            <w:r w:rsidRPr="00150F41">
              <w:rPr>
                <w:rFonts w:ascii="Arial" w:hAnsi="Arial" w:cs="Arial"/>
              </w:rPr>
              <w:t>Women % Participation</w:t>
            </w:r>
          </w:p>
        </w:tc>
      </w:tr>
      <w:tr w:rsidR="00C72E41" w:rsidRPr="00150F41" w14:paraId="449B0EC9" w14:textId="77777777" w:rsidTr="00917FE5">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0656B793" w14:textId="77777777" w:rsidR="00C72E41" w:rsidRPr="00150F41" w:rsidRDefault="00C72E41" w:rsidP="00917FE5">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47CD3BDF" w14:textId="77777777" w:rsidR="00C72E41" w:rsidRPr="00150F41" w:rsidRDefault="00C72E41" w:rsidP="00917FE5">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277EC011" w14:textId="77777777" w:rsidR="00C72E41" w:rsidRPr="00150F41" w:rsidRDefault="00C72E41" w:rsidP="00917FE5">
            <w:pPr>
              <w:rPr>
                <w:rFonts w:ascii="Arial" w:hAnsi="Arial" w:cs="Arial"/>
              </w:rPr>
            </w:pPr>
            <w:r w:rsidRPr="00150F41">
              <w:rPr>
                <w:rFonts w:ascii="Arial" w:hAnsi="Arial" w:cs="Arial"/>
              </w:rPr>
              <w:t>Percent</w:t>
            </w:r>
          </w:p>
        </w:tc>
      </w:tr>
      <w:tr w:rsidR="00C72E41" w:rsidRPr="00150F41" w14:paraId="2B052794"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32138" w14:textId="77777777" w:rsidR="00C72E41" w:rsidRPr="00150F41" w:rsidRDefault="00C72E41" w:rsidP="00917FE5">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266E1FE9" w14:textId="77777777" w:rsidR="00C72E41" w:rsidRPr="00150F41" w:rsidRDefault="00C72E41" w:rsidP="00917FE5">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69CAFAD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E99A77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CC11B5" w14:textId="77777777" w:rsidR="00C72E41" w:rsidRPr="00150F41" w:rsidRDefault="00C72E41" w:rsidP="00917FE5">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2D04EC1" w14:textId="77777777" w:rsidR="00C72E41" w:rsidRPr="00150F41" w:rsidRDefault="00C72E41" w:rsidP="00917FE5">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1C6A21A6"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52E2CA"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7BB1324" w14:textId="77777777" w:rsidR="00C72E41" w:rsidRPr="00150F41" w:rsidRDefault="00C72E41" w:rsidP="00917FE5">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3EDA36C7"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4743CF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438EF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30ED0" w14:textId="77777777" w:rsidR="00C72E41" w:rsidRPr="00150F41" w:rsidRDefault="00C72E41" w:rsidP="00917FE5">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43EC1A94" w14:textId="77777777" w:rsidR="00C72E41" w:rsidRPr="00150F41" w:rsidRDefault="00C72E41" w:rsidP="00917FE5">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C4718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AC4239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CFCA61" w14:textId="77777777" w:rsidR="00C72E41" w:rsidRPr="00150F41" w:rsidRDefault="00C72E41" w:rsidP="00917FE5">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1293DDBB"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DAE176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D707A05"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96C7B3" w14:textId="77777777" w:rsidR="00C72E41" w:rsidRPr="00150F41" w:rsidRDefault="00C72E41" w:rsidP="00917FE5">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5078086D" w14:textId="77777777" w:rsidR="00C72E41" w:rsidRPr="00150F41" w:rsidRDefault="00C72E41" w:rsidP="00917FE5">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27E814BE"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702E7F0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5BFC0" w14:textId="77777777" w:rsidR="00C72E41" w:rsidRPr="00150F41" w:rsidRDefault="00C72E41" w:rsidP="00917FE5">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0A99E97E" w14:textId="77777777" w:rsidR="00C72E41" w:rsidRPr="00150F41" w:rsidRDefault="00C72E41" w:rsidP="00917FE5">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4D9F37DA"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189EF2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D4C9F" w14:textId="77777777" w:rsidR="00C72E41" w:rsidRPr="00150F41" w:rsidRDefault="00C72E41" w:rsidP="00917FE5">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901586F" w14:textId="77777777" w:rsidR="00C72E41" w:rsidRPr="00150F41" w:rsidRDefault="00C72E41" w:rsidP="00917FE5">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23AA910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FCEF6D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803C2" w14:textId="77777777" w:rsidR="00C72E41" w:rsidRPr="00150F41" w:rsidRDefault="00C72E41" w:rsidP="00917FE5">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FA4EE7C" w14:textId="77777777" w:rsidR="00C72E41" w:rsidRPr="00150F41" w:rsidRDefault="00C72E41" w:rsidP="00917FE5">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555DF00D"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2E8038"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E17BD1" w14:textId="77777777" w:rsidR="00C72E41" w:rsidRPr="00150F41" w:rsidRDefault="00C72E41" w:rsidP="00917FE5">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1257BA40" w14:textId="77777777" w:rsidR="00C72E41" w:rsidRPr="00150F41" w:rsidRDefault="00C72E41" w:rsidP="00917FE5">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4A90DB0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6CCE2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CF9A96E" w14:textId="77777777" w:rsidR="00C72E41" w:rsidRPr="00150F41" w:rsidRDefault="00C72E41" w:rsidP="00917FE5">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50E5A692" w14:textId="77777777" w:rsidR="00C72E41" w:rsidRPr="00150F41" w:rsidRDefault="00C72E41" w:rsidP="00917FE5">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533FF1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2AA0C6E"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72DB" w14:textId="77777777" w:rsidR="00C72E41" w:rsidRPr="00150F41" w:rsidRDefault="00C72E41" w:rsidP="00917FE5">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1487256F" w14:textId="77777777" w:rsidR="00C72E41" w:rsidRPr="00150F41" w:rsidRDefault="00C72E41" w:rsidP="00917FE5">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FB3E02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023E32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ABCBE0" w14:textId="77777777" w:rsidR="00C72E41" w:rsidRPr="00150F41" w:rsidRDefault="00C72E41" w:rsidP="00917FE5">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39B92A24"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0F9271C9"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DAFEA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CEB678" w14:textId="77777777" w:rsidR="00C72E41" w:rsidRPr="00150F41" w:rsidRDefault="00C72E41" w:rsidP="00917FE5">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43B0F3C" w14:textId="77777777" w:rsidR="00C72E41" w:rsidRPr="00150F41" w:rsidRDefault="00C72E41" w:rsidP="00917FE5">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28C4396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3CEA56D"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675B01" w14:textId="77777777" w:rsidR="00C72E41" w:rsidRPr="00150F41" w:rsidRDefault="00C72E41" w:rsidP="00917FE5">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2E1AFA26" w14:textId="77777777" w:rsidR="00C72E41" w:rsidRPr="00150F41" w:rsidRDefault="00C72E41" w:rsidP="00917FE5">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5BFB53E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50ED8E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AD1EA4" w14:textId="77777777" w:rsidR="00C72E41" w:rsidRPr="00150F41" w:rsidRDefault="00C72E41" w:rsidP="00917FE5">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417D3D77" w14:textId="77777777" w:rsidR="00C72E41" w:rsidRPr="00150F41" w:rsidRDefault="00C72E41" w:rsidP="00917FE5">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7CABC76F"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0AE307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A4A949" w14:textId="77777777" w:rsidR="00C72E41" w:rsidRPr="00150F41" w:rsidRDefault="00C72E41" w:rsidP="00917FE5">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18FEF6F1" w14:textId="77777777" w:rsidR="00C72E41" w:rsidRPr="00150F41" w:rsidRDefault="00C72E41" w:rsidP="00917FE5">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08542F7B"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5FC33F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5851FB7" w14:textId="77777777" w:rsidR="00C72E41" w:rsidRPr="00150F41" w:rsidRDefault="00C72E41" w:rsidP="00917FE5">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6F1E7FF3" w14:textId="77777777" w:rsidR="00C72E41" w:rsidRPr="00150F41" w:rsidRDefault="00C72E41" w:rsidP="00917FE5">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01F90A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749805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63B0BA" w14:textId="77777777" w:rsidR="00C72E41" w:rsidRPr="00150F41" w:rsidRDefault="00C72E41" w:rsidP="00917FE5">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567FB7CB" w14:textId="77777777" w:rsidR="00C72E41" w:rsidRPr="00150F41" w:rsidRDefault="00C72E41" w:rsidP="00917FE5">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7CBAD9FC"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A5951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CCB9A8" w14:textId="77777777" w:rsidR="00C72E41" w:rsidRPr="00150F41" w:rsidRDefault="00C72E41" w:rsidP="00917FE5">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DFB4323" w14:textId="77777777" w:rsidR="00C72E41" w:rsidRPr="00150F41" w:rsidRDefault="00C72E41" w:rsidP="00917FE5">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3B4B7F2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BB8E00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302A0" w14:textId="77777777" w:rsidR="00C72E41" w:rsidRPr="00150F41" w:rsidRDefault="00C72E41" w:rsidP="00917FE5">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35D8838D"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E3B806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bl>
    <w:p w14:paraId="5E766D3D" w14:textId="77777777" w:rsidR="00C72E41" w:rsidRPr="000E0526" w:rsidRDefault="00C72E41" w:rsidP="00C72E41">
      <w:pPr>
        <w:pStyle w:val="Blankline"/>
      </w:pPr>
    </w:p>
    <w:p w14:paraId="0049A610" w14:textId="77777777" w:rsidR="00C72E41" w:rsidRPr="00150F41" w:rsidRDefault="00C72E41" w:rsidP="00C72E41">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247472AE" w14:textId="77777777" w:rsidR="00C72E41" w:rsidRPr="00150F41" w:rsidRDefault="00C72E41" w:rsidP="00C72E41">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603FE7" w14:textId="77777777" w:rsidR="00C72E41" w:rsidRPr="00150F41" w:rsidRDefault="00C72E41" w:rsidP="00C72E41">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618035BE" w14:textId="77777777" w:rsidR="00C72E41" w:rsidRPr="00150F41" w:rsidRDefault="00C72E41" w:rsidP="00C72E41">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0E9A960A" w14:textId="77777777" w:rsidR="00C72E41" w:rsidRPr="00150F41" w:rsidRDefault="00C72E41" w:rsidP="00C72E41">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5B7AB335" w14:textId="77777777" w:rsidR="00C72E41" w:rsidRPr="00150F41" w:rsidRDefault="00C72E41" w:rsidP="00C72E41">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0D39CD3A"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7D82DCCB"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205D56D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37D8B8E4"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1039CD4F"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1486184F" w14:textId="77777777" w:rsidR="00C72E41" w:rsidRPr="00150F41" w:rsidRDefault="00C72E41" w:rsidP="00C72E41">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75F428C" w14:textId="77777777" w:rsidR="00C72E41" w:rsidRPr="00150F41" w:rsidRDefault="00C72E41" w:rsidP="00C72E41">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1C88E960"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B6DCCBC" w14:textId="77777777" w:rsidR="00C72E41" w:rsidRPr="00D211FC"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150F41">
        <w:rPr>
          <w:rFonts w:ascii="Arial" w:hAnsi="Arial" w:cs="Arial"/>
        </w:rPr>
        <w:lastRenderedPageBreak/>
        <w:t>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 xml:space="preserve">7.  Also, submit the </w:t>
      </w:r>
      <w:r>
        <w:rPr>
          <w:rFonts w:ascii="Arial" w:hAnsi="Arial" w:cs="Arial"/>
        </w:rPr>
        <w:t xml:space="preserve">information </w:t>
      </w:r>
      <w:r w:rsidRPr="00150F41">
        <w:rPr>
          <w:rFonts w:ascii="Arial" w:hAnsi="Arial" w:cs="Arial"/>
        </w:rPr>
        <w:t>within 10 working days of award of any construction subcontract in excess of $10,000 at any tier for construction work under the Contract.  This form is available online at the New Jersey Department of the Treasure’s website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https://www.nj.gov/treasury/contract_compliance/documents/pdf/forms/aa202.pdf</w:t>
      </w:r>
      <w:r w:rsidRPr="00150F41">
        <w:rPr>
          <w:rFonts w:ascii="Arial" w:hAnsi="Arial" w:cs="Arial"/>
        </w:rPr>
        <w:t xml:space="preserve">.  </w:t>
      </w:r>
      <w:r>
        <w:rPr>
          <w:rFonts w:ascii="Arial" w:hAnsi="Arial" w:cs="Arial"/>
        </w:rPr>
        <w:br/>
      </w:r>
      <w:r w:rsidRPr="00150F41">
        <w:rPr>
          <w:rFonts w:ascii="Arial" w:hAnsi="Arial" w:cs="Arial"/>
        </w:rPr>
        <w:t>Instructions for completing the form can be found online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https://www.nj.gov/treasury/contract_compliance/documents/pdf/forms/aa201ins.pdf</w:t>
      </w:r>
      <w:r w:rsidRPr="00150F41">
        <w:rPr>
          <w:rFonts w:ascii="Arial" w:hAnsi="Arial" w:cs="Arial"/>
        </w:rPr>
        <w:t>.</w:t>
      </w:r>
    </w:p>
    <w:p w14:paraId="4E541F5D"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440F2D" w14:textId="77777777" w:rsidR="00C72E41" w:rsidRPr="00364627" w:rsidRDefault="00C72E41" w:rsidP="00C72E41">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2A06E367"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w:t>
      </w:r>
      <w:r w:rsidRPr="00CC1134">
        <w:rPr>
          <w:rFonts w:ascii="Arial" w:hAnsi="Arial" w:cs="Arial"/>
        </w:rPr>
        <w:t xml:space="preserve">.  Information about how to register and access the Premier Business Services web application can be found at:  </w:t>
      </w:r>
      <w:hyperlink r:id="rId107" w:history="1">
        <w:r w:rsidRPr="000A3A92">
          <w:rPr>
            <w:rStyle w:val="Hyperlink"/>
            <w:rFonts w:ascii="Arial" w:hAnsi="Arial" w:cs="Arial"/>
          </w:rPr>
          <w:t>https://www.nj.gov/treasury/contract_compliance/documents/pdf/PBS-Introduction-Page.pdf</w:t>
        </w:r>
      </w:hyperlink>
      <w:r w:rsidRPr="00C55D99">
        <w:rPr>
          <w:rStyle w:val="Hyperlink"/>
          <w:rFonts w:ascii="Arial" w:hAnsi="Arial" w:cs="Arial"/>
        </w:rPr>
        <w:t>.</w:t>
      </w:r>
      <w:r>
        <w:rPr>
          <w:rFonts w:ascii="Arial" w:hAnsi="Arial" w:cs="Arial"/>
        </w:rPr>
        <w:t xml:space="preserve">  </w:t>
      </w:r>
      <w:r w:rsidRPr="00150F41">
        <w:rPr>
          <w:rFonts w:ascii="Arial" w:hAnsi="Arial" w:cs="Arial"/>
        </w:rPr>
        <w:t>Follow all instructions to set up online access to the web application.</w:t>
      </w:r>
    </w:p>
    <w:p w14:paraId="654EA6C8"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1561219F" w14:textId="77777777" w:rsidR="00C72E41" w:rsidRPr="00150F41" w:rsidRDefault="00C72E41" w:rsidP="00C72E41">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t xml:space="preserve"> </w:t>
      </w:r>
      <w:r w:rsidRPr="00CC1134">
        <w:rPr>
          <w:rStyle w:val="Hyperlink"/>
          <w:rFonts w:ascii="Arial" w:hAnsi="Arial" w:cs="Arial"/>
        </w:rPr>
        <w:t>https://www.nj.gov/transportation/business/civilrights/pdf/CC257R.pdf</w:t>
      </w:r>
      <w:r>
        <w:rPr>
          <w:rStyle w:val="Hyperlink"/>
          <w:rFonts w:ascii="Arial" w:hAnsi="Arial" w:cs="Arial"/>
        </w:rPr>
        <w:t>.</w:t>
      </w:r>
    </w:p>
    <w:p w14:paraId="4A5397DE"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web-based application within 10 days following the end of each reporting month.</w:t>
      </w:r>
    </w:p>
    <w:p w14:paraId="03F607F4"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r>
        <w:rPr>
          <w:rFonts w:ascii="Arial" w:hAnsi="Arial" w:cs="Arial"/>
        </w:rPr>
        <w:t>.</w:t>
      </w:r>
    </w:p>
    <w:p w14:paraId="109BC920"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437F8DE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291F41">
      <w:pPr>
        <w:pStyle w:val="Blankline"/>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8"/>
          <w:headerReference w:type="default" r:id="rId109"/>
          <w:footerReference w:type="default" r:id="rId110"/>
          <w:headerReference w:type="first" r:id="rId111"/>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2"/>
          <w:headerReference w:type="default" r:id="rId113"/>
          <w:footerReference w:type="default" r:id="rId114"/>
          <w:headerReference w:type="first" r:id="rId115"/>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6"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07E8F692" w:rsidR="00360DCC" w:rsidRPr="00943DC4" w:rsidRDefault="00D27DAD" w:rsidP="00943DC4">
      <w:pPr>
        <w:pStyle w:val="A2paragraph"/>
        <w:spacing w:before="0"/>
        <w:rPr>
          <w:rStyle w:val="Hyperlink"/>
          <w:rFonts w:ascii="Arial" w:hAnsi="Arial"/>
        </w:rPr>
      </w:pPr>
      <w:hyperlink r:id="rId117" w:history="1">
        <w:r w:rsidR="00291F41" w:rsidRPr="002E04F2">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8"/>
          <w:headerReference w:type="default" r:id="rId119"/>
          <w:footerReference w:type="default" r:id="rId120"/>
          <w:headerReference w:type="first" r:id="rId121"/>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2"/>
      <w:headerReference w:type="default" r:id="rId123"/>
      <w:footerReference w:type="default" r:id="rId124"/>
      <w:headerReference w:type="first" r:id="rId12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1417D" w14:textId="77777777" w:rsidR="00D27DAD" w:rsidRDefault="00D27DAD">
      <w:r>
        <w:separator/>
      </w:r>
    </w:p>
    <w:p w14:paraId="616A14F3" w14:textId="77777777" w:rsidR="00D27DAD" w:rsidRDefault="00D27DAD"/>
    <w:p w14:paraId="3DB2A57D" w14:textId="77777777" w:rsidR="00D27DAD" w:rsidRDefault="00D27DAD"/>
    <w:p w14:paraId="098385E1" w14:textId="77777777" w:rsidR="00D27DAD" w:rsidRDefault="00D27DAD"/>
  </w:endnote>
  <w:endnote w:type="continuationSeparator" w:id="0">
    <w:p w14:paraId="2A9623AC" w14:textId="77777777" w:rsidR="00D27DAD" w:rsidRDefault="00D27DAD">
      <w:r>
        <w:continuationSeparator/>
      </w:r>
    </w:p>
    <w:p w14:paraId="5CE349D6" w14:textId="77777777" w:rsidR="00D27DAD" w:rsidRDefault="00D27DAD"/>
    <w:p w14:paraId="1694741B" w14:textId="77777777" w:rsidR="00D27DAD" w:rsidRDefault="00D27DAD"/>
    <w:p w14:paraId="5836EFB9" w14:textId="77777777" w:rsidR="00D27DAD" w:rsidRDefault="00D27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3F75FC" w:rsidRDefault="003F75FC" w:rsidP="0060556B">
    <w:pPr>
      <w:pStyle w:val="Instruction"/>
    </w:pPr>
  </w:p>
  <w:p w14:paraId="722595EE" w14:textId="77777777" w:rsidR="003F75FC" w:rsidRDefault="003F75FC" w:rsidP="0060556B">
    <w:pPr>
      <w:pStyle w:val="Instruction"/>
    </w:pPr>
    <w:r>
      <w:t>Provide Project Route/</w:t>
    </w:r>
    <w:r w:rsidRPr="00F00639">
      <w:t>Contract</w:t>
    </w:r>
    <w:r>
      <w:t xml:space="preserve"> No.</w:t>
    </w:r>
  </w:p>
  <w:p w14:paraId="26F5CBE4" w14:textId="77777777" w:rsidR="003F75FC" w:rsidRDefault="003F75FC" w:rsidP="0060556B">
    <w:pPr>
      <w:pStyle w:val="Instruction"/>
    </w:pPr>
    <w:r>
      <w:t>or Project Identification.</w:t>
    </w:r>
  </w:p>
  <w:p w14:paraId="3E9BAA31" w14:textId="61C85283" w:rsidR="003F75FC" w:rsidRPr="00E75FDE" w:rsidRDefault="003F75F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3F2E1C">
      <w:rPr>
        <w:noProof/>
      </w:rPr>
      <w:t>90</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67766A46" w:rsidR="003F75FC" w:rsidRPr="00EF4664" w:rsidRDefault="003F75F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2A631EF6"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30F3F235"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4D0696F3"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466CA0D5"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1DB6F99E" w:rsidR="003F75FC" w:rsidRPr="00396397" w:rsidRDefault="003F75F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1</w:t>
    </w:r>
    <w:r>
      <w:rPr>
        <w:rFonts w:ascii="Arial" w:hAnsi="Arial" w:cs="Arial"/>
        <w:b/>
        <w:bCs/>
        <w:sz w:val="16"/>
        <w:szCs w:val="16"/>
      </w:rPr>
      <w:fldChar w:fldCharType="end"/>
    </w:r>
  </w:p>
  <w:p w14:paraId="36D83E41" w14:textId="77777777" w:rsidR="003F75FC" w:rsidRPr="00396397" w:rsidRDefault="003F75F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71937C83" w:rsidR="003F75FC" w:rsidRPr="00396397" w:rsidRDefault="003F75F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5D9FFB98" w:rsidR="003F75FC" w:rsidRPr="00396397" w:rsidRDefault="003F75F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3F9DB81D" w:rsidR="003F75FC" w:rsidRPr="00396397" w:rsidRDefault="003F75F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3F75FC" w:rsidRDefault="003F75FC"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0847401E" w:rsidR="003F75FC" w:rsidRPr="00396397" w:rsidRDefault="003F75F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3F2E1C">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3F75FC" w:rsidRDefault="003F75FC" w:rsidP="00333C23">
    <w:pPr>
      <w:pStyle w:val="Instruction"/>
    </w:pPr>
  </w:p>
  <w:p w14:paraId="4F982FB5" w14:textId="77777777" w:rsidR="003F75FC" w:rsidRDefault="003F75FC" w:rsidP="00333C23">
    <w:pPr>
      <w:pStyle w:val="Instruction"/>
    </w:pPr>
    <w:r>
      <w:t>Provide Project Route/</w:t>
    </w:r>
    <w:r w:rsidRPr="00F00639">
      <w:t>Contract</w:t>
    </w:r>
    <w:r>
      <w:t xml:space="preserve"> No.</w:t>
    </w:r>
  </w:p>
  <w:p w14:paraId="1C6B0CD2" w14:textId="77777777" w:rsidR="003F75FC" w:rsidRDefault="003F75FC" w:rsidP="00333C23">
    <w:pPr>
      <w:pStyle w:val="Instruction"/>
    </w:pPr>
    <w:r>
      <w:t>or Project Identification.</w:t>
    </w:r>
  </w:p>
  <w:p w14:paraId="51D79480" w14:textId="77777777" w:rsidR="003F75FC" w:rsidRDefault="003F75F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2BFFE2F9" w:rsidR="003F75FC" w:rsidRPr="00396397" w:rsidRDefault="003F75F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3F75FC"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7E987416" w:rsidR="003F75FC" w:rsidRPr="00B537D9" w:rsidRDefault="003F75F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58013E1E" w:rsidR="003F75FC" w:rsidRPr="00B537D9"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4B76511D" w:rsidR="003F75FC" w:rsidRDefault="003F75F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1</w:t>
    </w:r>
    <w:r>
      <w:rPr>
        <w:rFonts w:ascii="Arial" w:hAnsi="Arial" w:cs="Arial"/>
        <w:b/>
        <w:bCs/>
        <w:sz w:val="16"/>
        <w:szCs w:val="16"/>
      </w:rPr>
      <w:fldChar w:fldCharType="end"/>
    </w:r>
  </w:p>
  <w:p w14:paraId="6B12EE6D" w14:textId="77777777" w:rsidR="003F75FC" w:rsidRPr="00C00E2B" w:rsidRDefault="003F75F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4AEB7318" w:rsidR="003F75FC" w:rsidRPr="007F4CD5" w:rsidRDefault="003F75F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350BF176" w:rsidR="003F75FC" w:rsidRPr="00EB46EF" w:rsidRDefault="003F75F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57954A88" w:rsidR="003F75FC" w:rsidRPr="0004679F" w:rsidRDefault="003F75F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3B12AACF" w:rsidR="003F75FC" w:rsidRPr="00CA68FE" w:rsidRDefault="003F75F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0454340E" w:rsidR="003F75FC" w:rsidRPr="00922FF0" w:rsidRDefault="003F75F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3F2E1C">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75A01" w14:textId="77777777" w:rsidR="00D27DAD" w:rsidRDefault="00D27DAD">
      <w:r>
        <w:separator/>
      </w:r>
    </w:p>
    <w:p w14:paraId="35848C97" w14:textId="77777777" w:rsidR="00D27DAD" w:rsidRDefault="00D27DAD"/>
    <w:p w14:paraId="3912477C" w14:textId="77777777" w:rsidR="00D27DAD" w:rsidRDefault="00D27DAD"/>
    <w:p w14:paraId="0D4D3698" w14:textId="77777777" w:rsidR="00D27DAD" w:rsidRDefault="00D27DAD"/>
  </w:footnote>
  <w:footnote w:type="continuationSeparator" w:id="0">
    <w:p w14:paraId="767663EA" w14:textId="77777777" w:rsidR="00D27DAD" w:rsidRDefault="00D27DAD">
      <w:r>
        <w:continuationSeparator/>
      </w:r>
    </w:p>
    <w:p w14:paraId="36E3EC1D" w14:textId="77777777" w:rsidR="00D27DAD" w:rsidRDefault="00D27DAD"/>
    <w:p w14:paraId="60E5E1C9" w14:textId="77777777" w:rsidR="00D27DAD" w:rsidRDefault="00D27DAD"/>
    <w:p w14:paraId="6E13C045" w14:textId="77777777" w:rsidR="00D27DAD" w:rsidRDefault="00D27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682F5FD8" w:rsidR="003F75FC" w:rsidRDefault="003F75FC" w:rsidP="00787F1C">
    <w:pPr>
      <w:pStyle w:val="HiddenTextSpec"/>
      <w:tabs>
        <w:tab w:val="left" w:pos="4680"/>
      </w:tabs>
      <w:ind w:right="-14"/>
      <w:rPr>
        <w:b/>
        <w:sz w:val="40"/>
      </w:rPr>
    </w:pPr>
    <w:r>
      <w:rPr>
        <w:b/>
        <w:sz w:val="40"/>
      </w:rPr>
      <w:t>SI2019</w:t>
    </w:r>
  </w:p>
  <w:p w14:paraId="4A81D80F" w14:textId="23176A51" w:rsidR="003F75FC" w:rsidRDefault="003F75FC" w:rsidP="00787F1C">
    <w:pPr>
      <w:pStyle w:val="HiddenTextSpec"/>
      <w:tabs>
        <w:tab w:val="left" w:pos="4680"/>
      </w:tabs>
      <w:ind w:right="-14"/>
      <w:rPr>
        <w:b/>
      </w:rPr>
    </w:pPr>
    <w:r w:rsidRPr="005F4B4C">
      <w:rPr>
        <w:b/>
      </w:rPr>
      <w:t xml:space="preserve">updated: </w:t>
    </w:r>
    <w:r w:rsidR="007F61BA">
      <w:rPr>
        <w:b/>
      </w:rPr>
      <w:t xml:space="preserve">June </w:t>
    </w:r>
    <w:r w:rsidR="003F2E1C">
      <w:rPr>
        <w:b/>
      </w:rPr>
      <w:t>22</w:t>
    </w:r>
    <w:r>
      <w:rPr>
        <w:b/>
      </w:rPr>
      <w:t>,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3F75FC" w:rsidRDefault="003F75F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3F75FC" w:rsidRDefault="003F75F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3F75FC" w:rsidRDefault="003F75F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3F75FC" w:rsidRDefault="003F75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3F75FC" w:rsidRDefault="003F75F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3F75FC" w:rsidRDefault="003F75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3F75FC" w:rsidRDefault="003F7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3F75FC" w:rsidRDefault="003F75FC" w:rsidP="00333C23">
    <w:pPr>
      <w:pStyle w:val="HiddenTextSpec"/>
      <w:tabs>
        <w:tab w:val="left" w:pos="4680"/>
      </w:tabs>
      <w:ind w:right="-14"/>
      <w:rPr>
        <w:b/>
        <w:sz w:val="40"/>
      </w:rPr>
    </w:pPr>
    <w:r>
      <w:rPr>
        <w:b/>
        <w:sz w:val="40"/>
      </w:rPr>
      <w:t>SI2007</w:t>
    </w:r>
  </w:p>
  <w:p w14:paraId="28AC2113" w14:textId="77777777" w:rsidR="003F75FC" w:rsidRDefault="003F75F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3F75FC" w:rsidRDefault="003F75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3F75FC" w:rsidRDefault="003F75F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3F75FC" w:rsidRDefault="003F75F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3F75FC" w:rsidRPr="00256909" w:rsidRDefault="003F75F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3F75FC" w:rsidRPr="00090288" w:rsidRDefault="003F75F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3F75FC" w:rsidRDefault="003F75F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3F75FC" w:rsidRDefault="003F75F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3F75FC" w:rsidRDefault="003F75F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3F75FC" w:rsidRDefault="003F75F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3F75FC" w:rsidRDefault="003F75F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506D" w14:textId="77777777" w:rsidR="003F75FC" w:rsidRPr="00C82A25" w:rsidRDefault="003F75FC" w:rsidP="00CE5355">
    <w:pPr>
      <w:pStyle w:val="Header"/>
      <w:jc w:val="right"/>
      <w:rPr>
        <w:rFonts w:ascii="Arial" w:hAnsi="Arial" w:cs="Arial"/>
      </w:rPr>
    </w:pPr>
    <w:r>
      <w:rPr>
        <w:rFonts w:ascii="Arial" w:hAnsi="Arial" w:cs="Arial"/>
      </w:rPr>
      <w:t>January 2022</w:t>
    </w:r>
  </w:p>
  <w:p w14:paraId="4F497A30" w14:textId="77777777" w:rsidR="003F75FC" w:rsidRDefault="003F75FC" w:rsidP="00C72E41">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3F75FC" w:rsidRDefault="003F75F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40EE" w14:textId="77777777" w:rsidR="003F75FC" w:rsidRPr="00C82A25" w:rsidRDefault="003F75FC" w:rsidP="00CE5355">
    <w:pPr>
      <w:pStyle w:val="Header"/>
      <w:jc w:val="right"/>
      <w:rPr>
        <w:rFonts w:ascii="Arial" w:hAnsi="Arial" w:cs="Arial"/>
      </w:rPr>
    </w:pPr>
    <w:r>
      <w:rPr>
        <w:rFonts w:ascii="Arial" w:hAnsi="Arial" w:cs="Arial"/>
      </w:rPr>
      <w:t>January 2022</w:t>
    </w:r>
  </w:p>
  <w:p w14:paraId="44526537"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3F75FC" w:rsidRDefault="003F75F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3F75FC" w:rsidRDefault="003F75F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38E1" w14:textId="77777777" w:rsidR="003F75FC" w:rsidRPr="001E5F4B" w:rsidRDefault="003F75FC" w:rsidP="00CE5355">
    <w:pPr>
      <w:pStyle w:val="Header"/>
      <w:jc w:val="right"/>
      <w:rPr>
        <w:rFonts w:ascii="Arial" w:hAnsi="Arial" w:cs="Arial"/>
      </w:rPr>
    </w:pPr>
    <w:r w:rsidRPr="001E5F4B">
      <w:rPr>
        <w:rFonts w:ascii="Arial" w:hAnsi="Arial" w:cs="Arial"/>
      </w:rPr>
      <w:t>January 2022</w:t>
    </w:r>
  </w:p>
  <w:p w14:paraId="0C23B99E"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3F75FC" w:rsidRDefault="003F75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3F75FC" w:rsidRDefault="003F75F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3F75FC" w:rsidRDefault="003F75F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3F75FC" w:rsidRDefault="003F75F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3F75FC" w:rsidRDefault="003F75F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3F75FC" w:rsidRDefault="003F75F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3F75FC" w:rsidRDefault="003F75FC">
    <w:pPr>
      <w:pStyle w:val="Header"/>
    </w:pPr>
  </w:p>
  <w:p w14:paraId="3C4EAD78" w14:textId="77777777" w:rsidR="003F75FC" w:rsidRDefault="003F75F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3F75FC" w:rsidRPr="00C82A25" w:rsidRDefault="003F75F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3F75FC" w:rsidRDefault="003F75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3F75FC" w:rsidRDefault="003F75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3F75FC" w:rsidRDefault="003F75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3F75FC" w:rsidRDefault="003F75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268A"/>
    <w:multiLevelType w:val="multilevel"/>
    <w:tmpl w:val="09BE3ECA"/>
    <w:numStyleLink w:val="HiddenTextBulleted"/>
  </w:abstractNum>
  <w:abstractNum w:abstractNumId="18" w15:restartNumberingAfterBreak="0">
    <w:nsid w:val="27907122"/>
    <w:multiLevelType w:val="hybridMultilevel"/>
    <w:tmpl w:val="4260C50A"/>
    <w:lvl w:ilvl="0" w:tplc="1CD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4185D"/>
    <w:multiLevelType w:val="hybridMultilevel"/>
    <w:tmpl w:val="DA0C7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53F7"/>
    <w:multiLevelType w:val="multilevel"/>
    <w:tmpl w:val="09BE3ECA"/>
    <w:numStyleLink w:val="HiddenTextBulleted"/>
  </w:abstractNum>
  <w:abstractNum w:abstractNumId="21"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7"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AB42B23"/>
    <w:multiLevelType w:val="multilevel"/>
    <w:tmpl w:val="09BE3ECA"/>
    <w:numStyleLink w:val="HiddenTextBulleted"/>
  </w:abstractNum>
  <w:num w:numId="1">
    <w:abstractNumId w:val="14"/>
  </w:num>
  <w:num w:numId="2">
    <w:abstractNumId w:val="17"/>
  </w:num>
  <w:num w:numId="3">
    <w:abstractNumId w:val="20"/>
  </w:num>
  <w:num w:numId="4">
    <w:abstractNumId w:val="28"/>
  </w:num>
  <w:num w:numId="5">
    <w:abstractNumId w:val="13"/>
  </w:num>
  <w:num w:numId="6">
    <w:abstractNumId w:val="25"/>
  </w:num>
  <w:num w:numId="7">
    <w:abstractNumId w:val="15"/>
  </w:num>
  <w:num w:numId="8">
    <w:abstractNumId w:val="27"/>
  </w:num>
  <w:num w:numId="9">
    <w:abstractNumId w:val="23"/>
  </w:num>
  <w:num w:numId="10">
    <w:abstractNumId w:val="22"/>
  </w:num>
  <w:num w:numId="11">
    <w:abstractNumId w:val="10"/>
  </w:num>
  <w:num w:numId="12">
    <w:abstractNumId w:val="16"/>
  </w:num>
  <w:num w:numId="13">
    <w:abstractNumId w:val="24"/>
  </w:num>
  <w:num w:numId="14">
    <w:abstractNumId w:val="2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18"/>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68EA"/>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794"/>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5C9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113"/>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42"/>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34F"/>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005"/>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47DF4"/>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9BA"/>
    <w:rsid w:val="00270BB9"/>
    <w:rsid w:val="00270FA6"/>
    <w:rsid w:val="00271B36"/>
    <w:rsid w:val="00271C6D"/>
    <w:rsid w:val="00271DAB"/>
    <w:rsid w:val="0027221E"/>
    <w:rsid w:val="0027231C"/>
    <w:rsid w:val="00272959"/>
    <w:rsid w:val="00272ED9"/>
    <w:rsid w:val="00273267"/>
    <w:rsid w:val="00273546"/>
    <w:rsid w:val="00273600"/>
    <w:rsid w:val="002737AC"/>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D42"/>
    <w:rsid w:val="00287F88"/>
    <w:rsid w:val="002906D3"/>
    <w:rsid w:val="00290B0A"/>
    <w:rsid w:val="00290D26"/>
    <w:rsid w:val="00291535"/>
    <w:rsid w:val="00291735"/>
    <w:rsid w:val="00291AA0"/>
    <w:rsid w:val="00291AB4"/>
    <w:rsid w:val="00291AC6"/>
    <w:rsid w:val="00291F41"/>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90C"/>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173"/>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3C90"/>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44B"/>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E1C"/>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5FC"/>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13A"/>
    <w:rsid w:val="00424713"/>
    <w:rsid w:val="00424964"/>
    <w:rsid w:val="00424A89"/>
    <w:rsid w:val="0042532C"/>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158"/>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2C6"/>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4EE8"/>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DC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1D9"/>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A67"/>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9DE"/>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576"/>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2DA"/>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05F"/>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62B"/>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DA"/>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06D"/>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355"/>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4BD"/>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3DA8"/>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3B7C"/>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375"/>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39"/>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2D3"/>
    <w:rsid w:val="007F5A4E"/>
    <w:rsid w:val="007F5B5F"/>
    <w:rsid w:val="007F5C90"/>
    <w:rsid w:val="007F5E5D"/>
    <w:rsid w:val="007F61BA"/>
    <w:rsid w:val="007F670F"/>
    <w:rsid w:val="007F68A0"/>
    <w:rsid w:val="007F6D90"/>
    <w:rsid w:val="007F73E1"/>
    <w:rsid w:val="007F777A"/>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ADF"/>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49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CE7"/>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64A"/>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17FE5"/>
    <w:rsid w:val="0092092F"/>
    <w:rsid w:val="00921E52"/>
    <w:rsid w:val="009226C2"/>
    <w:rsid w:val="00922727"/>
    <w:rsid w:val="00922C4D"/>
    <w:rsid w:val="00922D33"/>
    <w:rsid w:val="00923460"/>
    <w:rsid w:val="0092384C"/>
    <w:rsid w:val="00923CA1"/>
    <w:rsid w:val="00924548"/>
    <w:rsid w:val="009245E6"/>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720"/>
    <w:rsid w:val="0093585B"/>
    <w:rsid w:val="00935889"/>
    <w:rsid w:val="009358CF"/>
    <w:rsid w:val="00935A3F"/>
    <w:rsid w:val="00935C10"/>
    <w:rsid w:val="0093604E"/>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029"/>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27"/>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2F61"/>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D75"/>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4ECE"/>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590"/>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2B4"/>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E41"/>
    <w:rsid w:val="00C734FC"/>
    <w:rsid w:val="00C73594"/>
    <w:rsid w:val="00C7376B"/>
    <w:rsid w:val="00C73BBF"/>
    <w:rsid w:val="00C73E01"/>
    <w:rsid w:val="00C749A1"/>
    <w:rsid w:val="00C74ADB"/>
    <w:rsid w:val="00C751E3"/>
    <w:rsid w:val="00C75400"/>
    <w:rsid w:val="00C755A6"/>
    <w:rsid w:val="00C757FE"/>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1E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52D"/>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355"/>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0B8"/>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27D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5F0"/>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6F6D"/>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8B8"/>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0B0"/>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52E"/>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92F"/>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BCC"/>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96"/>
    <w:rsid w:val="00FA1CA2"/>
    <w:rsid w:val="00FA2029"/>
    <w:rsid w:val="00FA2D61"/>
    <w:rsid w:val="00FA2E7F"/>
    <w:rsid w:val="00FA3043"/>
    <w:rsid w:val="00FA34E0"/>
    <w:rsid w:val="00FA39CD"/>
    <w:rsid w:val="00FA44D4"/>
    <w:rsid w:val="00FA4622"/>
    <w:rsid w:val="00FA4631"/>
    <w:rsid w:val="00FA484F"/>
    <w:rsid w:val="00FA48A0"/>
    <w:rsid w:val="00FA4AB7"/>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AC7"/>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794"/>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character" w:styleId="UnresolvedMention">
    <w:name w:val="Unresolved Mention"/>
    <w:basedOn w:val="DefaultParagraphFont"/>
    <w:uiPriority w:val="99"/>
    <w:semiHidden/>
    <w:unhideWhenUsed/>
    <w:rsid w:val="0074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06553077">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hyperlink" Target="https://nj.gov/labor/forms_pdfs/equalpayact/MW-562withoutfein.pdf"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footer" Target="footer3.xml"/><Relationship Id="rId47" Type="http://schemas.openxmlformats.org/officeDocument/2006/relationships/footer" Target="footer5.xml"/><Relationship Id="rId63" Type="http://schemas.openxmlformats.org/officeDocument/2006/relationships/hyperlink" Target="http://careerconnections.nj.gov/careerconnections/for_businesses.shtml" TargetMode="External"/><Relationship Id="rId68" Type="http://schemas.openxmlformats.org/officeDocument/2006/relationships/header" Target="header19.xml"/><Relationship Id="rId84" Type="http://schemas.openxmlformats.org/officeDocument/2006/relationships/footer" Target="footer14.xml"/><Relationship Id="rId89" Type="http://schemas.openxmlformats.org/officeDocument/2006/relationships/header" Target="header30.xml"/><Relationship Id="rId112" Type="http://schemas.openxmlformats.org/officeDocument/2006/relationships/header" Target="header40.xml"/><Relationship Id="rId16" Type="http://schemas.openxmlformats.org/officeDocument/2006/relationships/hyperlink" Target="mailto:cr.contcompl@dot.nj.gov" TargetMode="External"/><Relationship Id="rId107" Type="http://schemas.openxmlformats.org/officeDocument/2006/relationships/hyperlink" Target="https://www.nj.gov/treasury/contract_compliance/documents/pdf/PBS-Introduction-Page.pdf" TargetMode="External"/><Relationship Id="rId11" Type="http://schemas.openxmlformats.org/officeDocument/2006/relationships/hyperlink" Target="https://sam.gov/search/?index=dbra&amp;page=1&amp;pageSize=25&amp;sort=-modifiedDate&amp;sfm%5Bstatus%5D%5Bis_active%5D=true&amp;sfm%5BsimpleSearch%5D%5BkeywordRadio%5D=ALL" TargetMode="External"/><Relationship Id="rId32" Type="http://schemas.openxmlformats.org/officeDocument/2006/relationships/hyperlink" Target="mailto:RQSpecSupport@dot.state.nj.us" TargetMode="External"/><Relationship Id="rId37" Type="http://schemas.openxmlformats.org/officeDocument/2006/relationships/footer" Target="footer1.xml"/><Relationship Id="rId53" Type="http://schemas.openxmlformats.org/officeDocument/2006/relationships/header" Target="header9.xml"/><Relationship Id="rId58" Type="http://schemas.openxmlformats.org/officeDocument/2006/relationships/header" Target="header12.xml"/><Relationship Id="rId74" Type="http://schemas.openxmlformats.org/officeDocument/2006/relationships/header" Target="header22.xml"/><Relationship Id="rId79" Type="http://schemas.openxmlformats.org/officeDocument/2006/relationships/header" Target="header25.xml"/><Relationship Id="rId102" Type="http://schemas.openxmlformats.org/officeDocument/2006/relationships/hyperlink" Target="http://careerconnections.nj.gov/careerconnections/for_businesses.shtml" TargetMode="External"/><Relationship Id="rId123" Type="http://schemas.openxmlformats.org/officeDocument/2006/relationships/header" Target="header47.xml"/><Relationship Id="rId5" Type="http://schemas.openxmlformats.org/officeDocument/2006/relationships/numbering" Target="numbering.xml"/><Relationship Id="rId90" Type="http://schemas.openxmlformats.org/officeDocument/2006/relationships/header" Target="header31.xml"/><Relationship Id="rId95" Type="http://schemas.openxmlformats.org/officeDocument/2006/relationships/header" Target="header32.xm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43" Type="http://schemas.openxmlformats.org/officeDocument/2006/relationships/hyperlink" Target="http://www.state.nj.us/transportation/business/civilrights/pdf/ESBEDirectory.pdf" TargetMode="External"/><Relationship Id="rId48" Type="http://schemas.openxmlformats.org/officeDocument/2006/relationships/header" Target="header6.xml"/><Relationship Id="rId64" Type="http://schemas.openxmlformats.org/officeDocument/2006/relationships/header" Target="header16.xml"/><Relationship Id="rId69" Type="http://schemas.openxmlformats.org/officeDocument/2006/relationships/header" Target="header20.xml"/><Relationship Id="rId113" Type="http://schemas.openxmlformats.org/officeDocument/2006/relationships/header" Target="header41.xml"/><Relationship Id="rId118" Type="http://schemas.openxmlformats.org/officeDocument/2006/relationships/header" Target="header43.xml"/><Relationship Id="rId80" Type="http://schemas.openxmlformats.org/officeDocument/2006/relationships/hyperlink" Target="http://www.fhwa.dot.gov/eforms/" TargetMode="External"/><Relationship Id="rId85" Type="http://schemas.openxmlformats.org/officeDocument/2006/relationships/header" Target="header27.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33" Type="http://schemas.openxmlformats.org/officeDocument/2006/relationships/hyperlink" Target="mailto:RQSpecSupport@dot.state.nj.us" TargetMode="External"/><Relationship Id="rId38" Type="http://schemas.openxmlformats.org/officeDocument/2006/relationships/header" Target="header2.xml"/><Relationship Id="rId59" Type="http://schemas.openxmlformats.org/officeDocument/2006/relationships/header" Target="header13.xml"/><Relationship Id="rId103" Type="http://schemas.openxmlformats.org/officeDocument/2006/relationships/header" Target="header34.xml"/><Relationship Id="rId108" Type="http://schemas.openxmlformats.org/officeDocument/2006/relationships/header" Target="header37.xml"/><Relationship Id="rId124" Type="http://schemas.openxmlformats.org/officeDocument/2006/relationships/footer" Target="footer23.xml"/><Relationship Id="rId54" Type="http://schemas.openxmlformats.org/officeDocument/2006/relationships/hyperlink" Target="http://www.state.nj.us/transportation/business/civilrights/pdf/cc257.pdf" TargetMode="External"/><Relationship Id="rId70" Type="http://schemas.openxmlformats.org/officeDocument/2006/relationships/footer" Target="footer11.xml"/><Relationship Id="rId75" Type="http://schemas.openxmlformats.org/officeDocument/2006/relationships/footer" Target="footer12.xml"/><Relationship Id="rId91" Type="http://schemas.openxmlformats.org/officeDocument/2006/relationships/footer" Target="footer16.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https://sam.gov/content/exclusions" TargetMode="External"/><Relationship Id="rId49" Type="http://schemas.openxmlformats.org/officeDocument/2006/relationships/header" Target="header7.xml"/><Relationship Id="rId114" Type="http://schemas.openxmlformats.org/officeDocument/2006/relationships/footer" Target="footer21.xml"/><Relationship Id="rId119" Type="http://schemas.openxmlformats.org/officeDocument/2006/relationships/header" Target="header44.xml"/><Relationship Id="rId44" Type="http://schemas.openxmlformats.org/officeDocument/2006/relationships/header" Target="header4.xml"/><Relationship Id="rId60" Type="http://schemas.openxmlformats.org/officeDocument/2006/relationships/header" Target="header14.xml"/><Relationship Id="rId65" Type="http://schemas.openxmlformats.org/officeDocument/2006/relationships/header" Target="header17.xml"/><Relationship Id="rId81" Type="http://schemas.openxmlformats.org/officeDocument/2006/relationships/hyperlink" Target="https://www.epls.gov/" TargetMode="External"/><Relationship Id="rId86" Type="http://schemas.openxmlformats.org/officeDocument/2006/relationships/header" Target="header28.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2.xml"/><Relationship Id="rId109" Type="http://schemas.openxmlformats.org/officeDocument/2006/relationships/header" Target="header38.xml"/><Relationship Id="rId34" Type="http://schemas.openxmlformats.org/officeDocument/2006/relationships/hyperlink" Target="http://www.state.nj.us/transportation/refdata/roadway/pdf/wim_sites.pdf" TargetMode="External"/><Relationship Id="rId50" Type="http://schemas.openxmlformats.org/officeDocument/2006/relationships/header" Target="header8.xml"/><Relationship Id="rId55" Type="http://schemas.openxmlformats.org/officeDocument/2006/relationships/header" Target="header10.xml"/><Relationship Id="rId76" Type="http://schemas.openxmlformats.org/officeDocument/2006/relationships/header" Target="header23.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header" Target="header35.xml"/><Relationship Id="rId120" Type="http://schemas.openxmlformats.org/officeDocument/2006/relationships/footer" Target="footer22.xml"/><Relationship Id="rId125"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s://njucp.dbesystem.com/" TargetMode="External"/><Relationship Id="rId45" Type="http://schemas.openxmlformats.org/officeDocument/2006/relationships/header" Target="header5.xml"/><Relationship Id="rId66" Type="http://schemas.openxmlformats.org/officeDocument/2006/relationships/footer" Target="footer10.xml"/><Relationship Id="rId87" Type="http://schemas.openxmlformats.org/officeDocument/2006/relationships/header" Target="header29.xml"/><Relationship Id="rId110" Type="http://schemas.openxmlformats.org/officeDocument/2006/relationships/footer" Target="footer20.xml"/><Relationship Id="rId115" Type="http://schemas.openxmlformats.org/officeDocument/2006/relationships/header" Target="header42.xml"/><Relationship Id="rId61" Type="http://schemas.openxmlformats.org/officeDocument/2006/relationships/footer" Target="footer9.xml"/><Relationship Id="rId82" Type="http://schemas.openxmlformats.org/officeDocument/2006/relationships/hyperlink" Target="https://www.epls.gov/"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30" Type="http://schemas.openxmlformats.org/officeDocument/2006/relationships/hyperlink" Target="mailto:RQSpecSupport@dot.state.nj.us" TargetMode="External"/><Relationship Id="rId35" Type="http://schemas.openxmlformats.org/officeDocument/2006/relationships/hyperlink" Target="http://www.njua.com/utility_relocations" TargetMode="External"/><Relationship Id="rId56" Type="http://schemas.openxmlformats.org/officeDocument/2006/relationships/header" Target="header11.xml"/><Relationship Id="rId77" Type="http://schemas.openxmlformats.org/officeDocument/2006/relationships/header" Target="header24.xml"/><Relationship Id="rId100" Type="http://schemas.openxmlformats.org/officeDocument/2006/relationships/header" Target="header33.xml"/><Relationship Id="rId105" Type="http://schemas.openxmlformats.org/officeDocument/2006/relationships/footer" Target="footer19.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hyperlink" Target="mailto:equalpayact@dol.nj.gov" TargetMode="External"/><Relationship Id="rId93" Type="http://schemas.openxmlformats.org/officeDocument/2006/relationships/image" Target="media/image2.png"/><Relationship Id="rId98" Type="http://schemas.openxmlformats.org/officeDocument/2006/relationships/hyperlink" Target="http://www.ecfr.gov/cgi-bin/text-idx?c=ecfr;sid=8d899dc68140200081ef56274059d2b1;rgn=div5;view=text;node=13%3A1.0.1.1.17;idno=13;cc=ecfr" TargetMode="External"/><Relationship Id="rId121" Type="http://schemas.openxmlformats.org/officeDocument/2006/relationships/header" Target="header45.xml"/><Relationship Id="rId3" Type="http://schemas.openxmlformats.org/officeDocument/2006/relationships/customXml" Target="../customXml/item3.xml"/><Relationship Id="rId25" Type="http://schemas.openxmlformats.org/officeDocument/2006/relationships/hyperlink" Target="http://www.nj.gov/njbgs" TargetMode="External"/><Relationship Id="rId46" Type="http://schemas.openxmlformats.org/officeDocument/2006/relationships/footer" Target="footer4.xml"/><Relationship Id="rId67" Type="http://schemas.openxmlformats.org/officeDocument/2006/relationships/header" Target="header18.xml"/><Relationship Id="rId116" Type="http://schemas.openxmlformats.org/officeDocument/2006/relationships/hyperlink" Target="mailto:equalpayact@dol.nj.gov" TargetMode="External"/><Relationship Id="rId20" Type="http://schemas.openxmlformats.org/officeDocument/2006/relationships/hyperlink" Target="mailto:CSPD@dot.nj.gov" TargetMode="External"/><Relationship Id="rId41" Type="http://schemas.openxmlformats.org/officeDocument/2006/relationships/header" Target="header3.xml"/><Relationship Id="rId62" Type="http://schemas.openxmlformats.org/officeDocument/2006/relationships/header" Target="header15.xml"/><Relationship Id="rId83" Type="http://schemas.openxmlformats.org/officeDocument/2006/relationships/header" Target="header26.xml"/><Relationship Id="rId88" Type="http://schemas.openxmlformats.org/officeDocument/2006/relationships/footer" Target="footer15.xml"/><Relationship Id="rId111" Type="http://schemas.openxmlformats.org/officeDocument/2006/relationships/header" Target="header39.xml"/><Relationship Id="rId15" Type="http://schemas.openxmlformats.org/officeDocument/2006/relationships/hyperlink" Target="https://www.state.nj.us/transportation/eng/forms/docs/design/SI04.docx" TargetMode="External"/><Relationship Id="rId36" Type="http://schemas.openxmlformats.org/officeDocument/2006/relationships/header" Target="header1.xml"/><Relationship Id="rId57" Type="http://schemas.openxmlformats.org/officeDocument/2006/relationships/footer" Target="footer8.xml"/><Relationship Id="rId106" Type="http://schemas.openxmlformats.org/officeDocument/2006/relationships/header" Target="header36.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footer" Target="footer7.xml"/><Relationship Id="rId73" Type="http://schemas.openxmlformats.org/officeDocument/2006/relationships/hyperlink" Target="https://nj.gov/labor/forms_pdfs/equalpayact/MW-562withoutfein.pdf" TargetMode="External"/><Relationship Id="rId78" Type="http://schemas.openxmlformats.org/officeDocument/2006/relationships/footer" Target="footer13.xml"/><Relationship Id="rId94" Type="http://schemas.openxmlformats.org/officeDocument/2006/relationships/image" Target="media/image3.png"/><Relationship Id="rId99" Type="http://schemas.openxmlformats.org/officeDocument/2006/relationships/hyperlink" Target="https://www20.state.nj.us/TYTR_SAVI/vendorSearch.jsp" TargetMode="External"/><Relationship Id="rId101" Type="http://schemas.openxmlformats.org/officeDocument/2006/relationships/footer" Target="footer18.xml"/><Relationship Id="rId122"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57CA5-BCE2-4676-8B11-E4C7D253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166</Pages>
  <Words>82030</Words>
  <Characters>467571</Characters>
  <Application>Microsoft Office Word</Application>
  <DocSecurity>0</DocSecurity>
  <Lines>3896</Lines>
  <Paragraphs>1097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548504</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 [DOT]</cp:lastModifiedBy>
  <cp:revision>12</cp:revision>
  <cp:lastPrinted>2019-07-11T14:05:00Z</cp:lastPrinted>
  <dcterms:created xsi:type="dcterms:W3CDTF">2022-06-13T14:09:00Z</dcterms:created>
  <dcterms:modified xsi:type="dcterms:W3CDTF">2022-06-20T16:18:00Z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