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5CEB6E" w14:textId="5E6B86D2" w:rsidR="007730DC" w:rsidRDefault="007730DC" w:rsidP="00D944AE">
      <w:pPr>
        <w:jc w:val="center"/>
        <w:rPr>
          <w:color w:val="0D0D0D"/>
          <w:sz w:val="18"/>
          <w:szCs w:val="18"/>
        </w:rPr>
      </w:pPr>
    </w:p>
    <w:p w14:paraId="5E201A6D" w14:textId="10A2B645" w:rsidR="00E568A1" w:rsidRDefault="00E568A1" w:rsidP="00D944AE">
      <w:pPr>
        <w:jc w:val="center"/>
        <w:rPr>
          <w:color w:val="0D0D0D"/>
          <w:sz w:val="18"/>
          <w:szCs w:val="18"/>
        </w:rPr>
      </w:pPr>
    </w:p>
    <w:p w14:paraId="4D373368" w14:textId="77777777" w:rsidR="00E568A1" w:rsidRDefault="00E568A1" w:rsidP="00D944AE">
      <w:pPr>
        <w:jc w:val="center"/>
        <w:rPr>
          <w:color w:val="0D0D0D"/>
          <w:sz w:val="18"/>
          <w:szCs w:val="18"/>
        </w:rPr>
      </w:pPr>
    </w:p>
    <w:p w14:paraId="1210FD25" w14:textId="77777777" w:rsidR="007730DC" w:rsidRDefault="007730DC" w:rsidP="00D944AE">
      <w:pPr>
        <w:jc w:val="center"/>
        <w:rPr>
          <w:color w:val="0D0D0D"/>
          <w:sz w:val="18"/>
          <w:szCs w:val="18"/>
        </w:rPr>
      </w:pPr>
    </w:p>
    <w:p w14:paraId="5D15B791" w14:textId="3CB80BB7" w:rsidR="00D93055" w:rsidRPr="00C32703" w:rsidRDefault="00E568A1" w:rsidP="00E568A1">
      <w:pPr>
        <w:tabs>
          <w:tab w:val="right" w:pos="3600"/>
          <w:tab w:val="left" w:pos="3960"/>
        </w:tabs>
        <w:rPr>
          <w:sz w:val="22"/>
          <w:szCs w:val="24"/>
        </w:rPr>
      </w:pPr>
      <w:r>
        <w:rPr>
          <w:sz w:val="22"/>
          <w:szCs w:val="24"/>
        </w:rPr>
        <w:tab/>
      </w:r>
      <w:r w:rsidR="00D93055" w:rsidRPr="00C32703">
        <w:rPr>
          <w:sz w:val="22"/>
          <w:szCs w:val="24"/>
        </w:rPr>
        <w:t>TO:</w:t>
      </w:r>
      <w:r>
        <w:rPr>
          <w:sz w:val="22"/>
          <w:szCs w:val="24"/>
        </w:rPr>
        <w:tab/>
      </w:r>
      <w:r w:rsidR="00D93055" w:rsidRPr="00C32703">
        <w:rPr>
          <w:sz w:val="22"/>
          <w:szCs w:val="24"/>
        </w:rPr>
        <w:t>Potential Bidders</w:t>
      </w:r>
    </w:p>
    <w:p w14:paraId="276464A7" w14:textId="77777777" w:rsidR="00D93055" w:rsidRPr="00C32703" w:rsidRDefault="00D93055" w:rsidP="00E568A1">
      <w:pPr>
        <w:tabs>
          <w:tab w:val="right" w:pos="3600"/>
          <w:tab w:val="left" w:pos="3960"/>
        </w:tabs>
        <w:rPr>
          <w:sz w:val="22"/>
          <w:szCs w:val="24"/>
        </w:rPr>
      </w:pPr>
    </w:p>
    <w:p w14:paraId="37C0BABA" w14:textId="121EC44B" w:rsidR="00D93055" w:rsidRPr="00C32703" w:rsidRDefault="00E568A1" w:rsidP="00E568A1">
      <w:pPr>
        <w:tabs>
          <w:tab w:val="right" w:pos="3600"/>
          <w:tab w:val="left" w:pos="3960"/>
        </w:tabs>
        <w:rPr>
          <w:sz w:val="22"/>
          <w:szCs w:val="24"/>
        </w:rPr>
      </w:pPr>
      <w:r>
        <w:rPr>
          <w:sz w:val="22"/>
          <w:szCs w:val="24"/>
        </w:rPr>
        <w:tab/>
      </w:r>
      <w:r w:rsidR="00D93055" w:rsidRPr="00C32703">
        <w:rPr>
          <w:sz w:val="22"/>
          <w:szCs w:val="24"/>
        </w:rPr>
        <w:t>FROM:</w:t>
      </w:r>
      <w:r>
        <w:rPr>
          <w:sz w:val="22"/>
          <w:szCs w:val="24"/>
        </w:rPr>
        <w:tab/>
      </w:r>
      <w:r w:rsidR="00D93055" w:rsidRPr="00C32703">
        <w:rPr>
          <w:sz w:val="22"/>
          <w:szCs w:val="24"/>
        </w:rPr>
        <w:t>Shoaib Kha</w:t>
      </w:r>
      <w:r>
        <w:rPr>
          <w:sz w:val="22"/>
          <w:szCs w:val="24"/>
        </w:rPr>
        <w:t>n</w:t>
      </w:r>
    </w:p>
    <w:p w14:paraId="3F57520F" w14:textId="0AC7D349" w:rsidR="00D93055" w:rsidRPr="00C32703" w:rsidRDefault="00D93055" w:rsidP="00E568A1">
      <w:pPr>
        <w:tabs>
          <w:tab w:val="left" w:pos="3960"/>
        </w:tabs>
        <w:ind w:left="3960"/>
        <w:rPr>
          <w:sz w:val="22"/>
          <w:szCs w:val="24"/>
        </w:rPr>
      </w:pPr>
      <w:r w:rsidRPr="00C32703">
        <w:rPr>
          <w:sz w:val="22"/>
          <w:szCs w:val="24"/>
        </w:rPr>
        <w:t>Director</w:t>
      </w:r>
    </w:p>
    <w:p w14:paraId="3AE69DA5" w14:textId="77777777" w:rsidR="00D93055" w:rsidRPr="00C32703" w:rsidRDefault="00D93055" w:rsidP="00E568A1">
      <w:pPr>
        <w:tabs>
          <w:tab w:val="right" w:pos="3600"/>
          <w:tab w:val="left" w:pos="3960"/>
        </w:tabs>
        <w:rPr>
          <w:sz w:val="22"/>
          <w:szCs w:val="24"/>
        </w:rPr>
      </w:pPr>
      <w:bookmarkStart w:id="0" w:name="_GoBack"/>
      <w:bookmarkEnd w:id="0"/>
    </w:p>
    <w:p w14:paraId="0B8380AA" w14:textId="5E9B9656" w:rsidR="00D93055" w:rsidRPr="00C32703" w:rsidRDefault="00E568A1" w:rsidP="00E568A1">
      <w:pPr>
        <w:tabs>
          <w:tab w:val="right" w:pos="3600"/>
          <w:tab w:val="left" w:pos="3960"/>
        </w:tabs>
        <w:rPr>
          <w:sz w:val="22"/>
          <w:szCs w:val="24"/>
        </w:rPr>
      </w:pPr>
      <w:r>
        <w:rPr>
          <w:sz w:val="22"/>
          <w:szCs w:val="24"/>
        </w:rPr>
        <w:tab/>
      </w:r>
      <w:r w:rsidR="00D93055" w:rsidRPr="00C32703">
        <w:rPr>
          <w:sz w:val="22"/>
          <w:szCs w:val="24"/>
        </w:rPr>
        <w:t>DATE</w:t>
      </w:r>
      <w:r w:rsidRPr="00C32703">
        <w:rPr>
          <w:sz w:val="22"/>
          <w:szCs w:val="24"/>
        </w:rPr>
        <w:t>:</w:t>
      </w:r>
      <w:r>
        <w:rPr>
          <w:sz w:val="22"/>
          <w:szCs w:val="24"/>
        </w:rPr>
        <w:tab/>
      </w:r>
      <w:r w:rsidR="00C32703" w:rsidRPr="00C32703">
        <w:rPr>
          <w:sz w:val="22"/>
          <w:szCs w:val="24"/>
        </w:rPr>
        <w:t>August 30</w:t>
      </w:r>
      <w:r w:rsidR="00D93055" w:rsidRPr="00C32703">
        <w:rPr>
          <w:sz w:val="22"/>
          <w:szCs w:val="24"/>
        </w:rPr>
        <w:t>, 2024</w:t>
      </w:r>
    </w:p>
    <w:p w14:paraId="30836BFC" w14:textId="77777777" w:rsidR="00D93055" w:rsidRPr="00C32703" w:rsidRDefault="00D93055" w:rsidP="00E568A1">
      <w:pPr>
        <w:tabs>
          <w:tab w:val="right" w:pos="3600"/>
          <w:tab w:val="left" w:pos="3960"/>
        </w:tabs>
        <w:ind w:left="-270" w:firstLine="2970"/>
        <w:rPr>
          <w:sz w:val="22"/>
          <w:szCs w:val="24"/>
        </w:rPr>
      </w:pPr>
    </w:p>
    <w:p w14:paraId="72A3B83E" w14:textId="553EC7B9" w:rsidR="00C32703" w:rsidRPr="00C32703" w:rsidRDefault="00E568A1" w:rsidP="00E568A1">
      <w:pPr>
        <w:tabs>
          <w:tab w:val="right" w:pos="3600"/>
          <w:tab w:val="left" w:pos="3960"/>
        </w:tabs>
        <w:rPr>
          <w:sz w:val="22"/>
          <w:szCs w:val="24"/>
        </w:rPr>
      </w:pPr>
      <w:r>
        <w:rPr>
          <w:sz w:val="22"/>
          <w:szCs w:val="24"/>
        </w:rPr>
        <w:tab/>
      </w:r>
      <w:r w:rsidR="00D93055" w:rsidRPr="00C32703">
        <w:rPr>
          <w:sz w:val="22"/>
          <w:szCs w:val="24"/>
        </w:rPr>
        <w:t>RE</w:t>
      </w:r>
      <w:r>
        <w:rPr>
          <w:sz w:val="22"/>
          <w:szCs w:val="24"/>
        </w:rPr>
        <w:t>:</w:t>
      </w:r>
      <w:r>
        <w:rPr>
          <w:sz w:val="22"/>
          <w:szCs w:val="24"/>
        </w:rPr>
        <w:tab/>
      </w:r>
      <w:r w:rsidR="00D93055" w:rsidRPr="00C32703">
        <w:rPr>
          <w:sz w:val="22"/>
          <w:szCs w:val="24"/>
        </w:rPr>
        <w:t xml:space="preserve">Independent Research Request for Quote – </w:t>
      </w:r>
    </w:p>
    <w:p w14:paraId="45304823" w14:textId="15BE3805" w:rsidR="00D93055" w:rsidRPr="00C32703" w:rsidRDefault="00D93055" w:rsidP="00E568A1">
      <w:pPr>
        <w:tabs>
          <w:tab w:val="right" w:pos="3600"/>
          <w:tab w:val="left" w:pos="3960"/>
        </w:tabs>
        <w:ind w:left="3960"/>
        <w:rPr>
          <w:sz w:val="22"/>
          <w:szCs w:val="24"/>
        </w:rPr>
      </w:pPr>
      <w:r w:rsidRPr="00C32703">
        <w:rPr>
          <w:sz w:val="22"/>
          <w:szCs w:val="24"/>
        </w:rPr>
        <w:t>Addendum #2</w:t>
      </w:r>
    </w:p>
    <w:p w14:paraId="5118D077" w14:textId="77777777" w:rsidR="00D93055" w:rsidRDefault="00D93055" w:rsidP="00D93055">
      <w:pPr>
        <w:jc w:val="center"/>
        <w:rPr>
          <w:sz w:val="24"/>
          <w:szCs w:val="24"/>
        </w:rPr>
      </w:pPr>
    </w:p>
    <w:p w14:paraId="2F68BC2A" w14:textId="77777777" w:rsidR="00D93055" w:rsidRDefault="00D93055" w:rsidP="00D93055">
      <w:pPr>
        <w:jc w:val="center"/>
        <w:rPr>
          <w:sz w:val="24"/>
          <w:szCs w:val="24"/>
        </w:rPr>
      </w:pPr>
    </w:p>
    <w:p w14:paraId="1509C61B" w14:textId="77777777" w:rsidR="00D93055" w:rsidRDefault="00D93055" w:rsidP="00D93055">
      <w:pPr>
        <w:jc w:val="center"/>
        <w:rPr>
          <w:sz w:val="24"/>
          <w:szCs w:val="24"/>
        </w:rPr>
      </w:pPr>
    </w:p>
    <w:p w14:paraId="654739D3" w14:textId="77777777" w:rsidR="00D93055" w:rsidRDefault="00D93055" w:rsidP="00C32703">
      <w:pPr>
        <w:rPr>
          <w:sz w:val="24"/>
          <w:szCs w:val="24"/>
        </w:rPr>
      </w:pPr>
      <w:r w:rsidRPr="00C32703">
        <w:rPr>
          <w:szCs w:val="24"/>
        </w:rPr>
        <w:t>Please be advised that the deadline to submit proposals has been postponed. The new deadline for proposals is:</w:t>
      </w:r>
      <w:r w:rsidRPr="00C32703">
        <w:rPr>
          <w:sz w:val="24"/>
          <w:szCs w:val="24"/>
        </w:rPr>
        <w:t xml:space="preserve"> </w:t>
      </w:r>
    </w:p>
    <w:p w14:paraId="36AA7A57" w14:textId="77777777" w:rsidR="00D93055" w:rsidRDefault="00D93055" w:rsidP="00D93055">
      <w:pPr>
        <w:jc w:val="center"/>
        <w:rPr>
          <w:sz w:val="24"/>
          <w:szCs w:val="24"/>
        </w:rPr>
      </w:pPr>
    </w:p>
    <w:p w14:paraId="18DE2B31" w14:textId="38AD632F" w:rsidR="00D93055" w:rsidRPr="00D93055" w:rsidRDefault="00D93055" w:rsidP="00D93055">
      <w:pPr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Friday, September 27</w:t>
      </w:r>
      <w:r w:rsidRPr="00D93055">
        <w:rPr>
          <w:b/>
          <w:sz w:val="28"/>
          <w:szCs w:val="24"/>
        </w:rPr>
        <w:t xml:space="preserve">, 2024 by 3:00 </w:t>
      </w:r>
      <w:r w:rsidR="00E568A1" w:rsidRPr="00E568A1">
        <w:rPr>
          <w:b/>
          <w:smallCaps/>
          <w:sz w:val="28"/>
          <w:szCs w:val="24"/>
        </w:rPr>
        <w:t>pm</w:t>
      </w:r>
      <w:r w:rsidR="00E568A1" w:rsidRPr="00D93055">
        <w:rPr>
          <w:b/>
          <w:sz w:val="28"/>
          <w:szCs w:val="24"/>
        </w:rPr>
        <w:t xml:space="preserve"> </w:t>
      </w:r>
      <w:r w:rsidRPr="00D93055">
        <w:rPr>
          <w:b/>
          <w:sz w:val="28"/>
          <w:szCs w:val="24"/>
        </w:rPr>
        <w:t>Eastern</w:t>
      </w:r>
    </w:p>
    <w:p w14:paraId="0F71D1F7" w14:textId="77777777" w:rsidR="00D93055" w:rsidRDefault="00D93055" w:rsidP="00D93055">
      <w:pPr>
        <w:jc w:val="center"/>
        <w:rPr>
          <w:sz w:val="24"/>
          <w:szCs w:val="24"/>
        </w:rPr>
      </w:pPr>
    </w:p>
    <w:p w14:paraId="5B7D5929" w14:textId="1C909DEA" w:rsidR="00DD3AAC" w:rsidRPr="00D93055" w:rsidRDefault="00D93055" w:rsidP="00C32703">
      <w:pPr>
        <w:ind w:firstLine="720"/>
        <w:rPr>
          <w:szCs w:val="24"/>
          <w:lang w:eastAsia="x-none"/>
        </w:rPr>
      </w:pPr>
      <w:r w:rsidRPr="00D93055">
        <w:rPr>
          <w:szCs w:val="24"/>
        </w:rPr>
        <w:t>Proposals must be received in DOI’s office by the deadline in order to be considered.</w:t>
      </w:r>
    </w:p>
    <w:sectPr w:rsidR="00DD3AAC" w:rsidRPr="00D93055" w:rsidSect="007730DC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2520" w:right="540" w:bottom="1440" w:left="540" w:header="270" w:footer="1296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F660AD" w14:textId="77777777" w:rsidR="00B340A2" w:rsidRDefault="00B340A2">
      <w:r>
        <w:separator/>
      </w:r>
    </w:p>
  </w:endnote>
  <w:endnote w:type="continuationSeparator" w:id="0">
    <w:p w14:paraId="31B3997A" w14:textId="77777777" w:rsidR="00B340A2" w:rsidRDefault="00B34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0910DA" w14:textId="2946259F" w:rsidR="00152F0F" w:rsidRDefault="00152F0F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031E2067" wp14:editId="75C75903">
              <wp:simplePos x="0" y="0"/>
              <wp:positionH relativeFrom="margin">
                <wp:posOffset>1408546</wp:posOffset>
              </wp:positionH>
              <wp:positionV relativeFrom="page">
                <wp:posOffset>9650730</wp:posOffset>
              </wp:positionV>
              <wp:extent cx="3941445" cy="208280"/>
              <wp:effectExtent l="635" t="2540" r="1270" b="0"/>
              <wp:wrapNone/>
              <wp:docPr id="320734712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41445" cy="2082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832FF3" w14:textId="77777777" w:rsidR="00152F0F" w:rsidRPr="003048CF" w:rsidRDefault="00152F0F" w:rsidP="006C37AB">
                          <w:pPr>
                            <w:pStyle w:val="Footer"/>
                            <w:jc w:val="center"/>
                            <w:rPr>
                              <w:i/>
                              <w:color w:val="000080"/>
                              <w:sz w:val="16"/>
                              <w:szCs w:val="16"/>
                            </w:rPr>
                          </w:pPr>
                          <w:r w:rsidRPr="003048CF">
                            <w:rPr>
                              <w:i/>
                              <w:color w:val="000080"/>
                              <w:sz w:val="16"/>
                              <w:szCs w:val="16"/>
                            </w:rPr>
                            <w:t>New Jersey Is an Equal Opportunity Employer • Printed on Recycled and Recyclable Paper</w:t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shapetype w14:anchorId="031E2067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110.9pt;margin-top:759.9pt;width:310.35pt;height:16.4pt;z-index:-251656704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" stroked="f">
              <v:textbox style="mso-fit-shape-to-text:t">
                <w:txbxContent>
                  <w:p w14:paraId="33832FF3" w14:textId="77777777" w:rsidR="00152F0F" w:rsidRPr="003048CF" w:rsidRDefault="00152F0F" w:rsidP="006C37AB">
                    <w:pPr>
                      <w:pStyle w:val="Footer"/>
                      <w:jc w:val="center"/>
                      <w:rPr>
                        <w:i/>
                        <w:color w:val="000080"/>
                        <w:sz w:val="16"/>
                        <w:szCs w:val="16"/>
                      </w:rPr>
                    </w:pPr>
                    <w:r w:rsidRPr="003048CF">
                      <w:rPr>
                        <w:i/>
                        <w:color w:val="000080"/>
                        <w:sz w:val="16"/>
                        <w:szCs w:val="16"/>
                      </w:rPr>
                      <w:t>New Jersey Is an Equal Opportunity Employer • Printed on Recycled and Recyclable Paper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5EA1B5" w14:textId="47B0B49A" w:rsidR="006C37AB" w:rsidRDefault="00934D93">
    <w:pPr>
      <w:pStyle w:val="Footer"/>
    </w:pPr>
    <w:r w:rsidRPr="00934D93">
      <w:rPr>
        <w:rFonts w:asciiTheme="minorHAnsi" w:eastAsiaTheme="minorEastAsia" w:hAnsiTheme="minorHAnsi" w:cstheme="minorBidi"/>
        <w:noProof/>
        <w:kern w:val="2"/>
        <w:sz w:val="24"/>
        <w:szCs w:val="24"/>
        <w14:ligatures w14:val="standardContextual"/>
      </w:rPr>
      <mc:AlternateContent>
        <mc:Choice Requires="wps">
          <w:drawing>
            <wp:anchor distT="0" distB="0" distL="114300" distR="114300" simplePos="0" relativeHeight="251661824" behindDoc="1" locked="0" layoutInCell="1" allowOverlap="1" wp14:anchorId="610D5228" wp14:editId="5AF4EE2F">
              <wp:simplePos x="0" y="0"/>
              <wp:positionH relativeFrom="margin">
                <wp:posOffset>1412182</wp:posOffset>
              </wp:positionH>
              <wp:positionV relativeFrom="page">
                <wp:posOffset>9564370</wp:posOffset>
              </wp:positionV>
              <wp:extent cx="3941445" cy="208280"/>
              <wp:effectExtent l="635" t="2540" r="1270" b="0"/>
              <wp:wrapNone/>
              <wp:docPr id="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41445" cy="2082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CAA8D0" w14:textId="77777777" w:rsidR="00934D93" w:rsidRPr="003048CF" w:rsidRDefault="00934D93" w:rsidP="006C37AB">
                          <w:pPr>
                            <w:pStyle w:val="Footer"/>
                            <w:jc w:val="center"/>
                            <w:rPr>
                              <w:i/>
                              <w:color w:val="000080"/>
                              <w:sz w:val="16"/>
                              <w:szCs w:val="16"/>
                            </w:rPr>
                          </w:pPr>
                          <w:r w:rsidRPr="003048CF">
                            <w:rPr>
                              <w:i/>
                              <w:color w:val="000080"/>
                              <w:sz w:val="16"/>
                              <w:szCs w:val="16"/>
                            </w:rPr>
                            <w:t>New Jersey Is an Equal Opportunity Employer • Printed on Recycled and Recyclable Paper</w:t>
                          </w:r>
                        </w:p>
                        <w:p w14:paraId="53BAFE0A" w14:textId="77777777" w:rsidR="00934D93" w:rsidRDefault="00934D93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shapetype w14:anchorId="610D5228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11.2pt;margin-top:753.1pt;width:310.35pt;height:16.4pt;z-index:-251654656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" stroked="f">
              <v:textbox style="mso-fit-shape-to-text:t">
                <w:txbxContent>
                  <w:p w14:paraId="22CAA8D0" w14:textId="77777777" w:rsidR="00934D93" w:rsidRPr="003048CF" w:rsidRDefault="00934D93" w:rsidP="006C37AB">
                    <w:pPr>
                      <w:pStyle w:val="Footer"/>
                      <w:jc w:val="center"/>
                      <w:rPr>
                        <w:i/>
                        <w:color w:val="000080"/>
                        <w:sz w:val="16"/>
                        <w:szCs w:val="16"/>
                      </w:rPr>
                    </w:pPr>
                    <w:r w:rsidRPr="003048CF">
                      <w:rPr>
                        <w:i/>
                        <w:color w:val="000080"/>
                        <w:sz w:val="16"/>
                        <w:szCs w:val="16"/>
                      </w:rPr>
                      <w:t>New Jersey Is an Equal Opportunity Employer • Printed on Recycled and Recyclable Paper</w:t>
                    </w:r>
                  </w:p>
                  <w:p w14:paraId="53BAFE0A" w14:textId="77777777" w:rsidR="00934D93" w:rsidRDefault="00934D93"/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B86482" w14:textId="77777777" w:rsidR="00B340A2" w:rsidRDefault="00B340A2">
      <w:r>
        <w:separator/>
      </w:r>
    </w:p>
  </w:footnote>
  <w:footnote w:type="continuationSeparator" w:id="0">
    <w:p w14:paraId="1A903A1D" w14:textId="77777777" w:rsidR="00B340A2" w:rsidRDefault="00B340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40CBD3" w14:textId="77777777" w:rsidR="00A8672A" w:rsidRDefault="00A8672A" w:rsidP="00A8672A">
    <w:pPr>
      <w:pStyle w:val="Header"/>
      <w:jc w:val="center"/>
      <w:rPr>
        <w:b/>
      </w:rPr>
    </w:pPr>
  </w:p>
  <w:p w14:paraId="56EAB54F" w14:textId="365941DF" w:rsidR="00A8672A" w:rsidRPr="007730DC" w:rsidRDefault="00A8672A" w:rsidP="00A8672A">
    <w:pPr>
      <w:pStyle w:val="Header"/>
      <w:jc w:val="center"/>
      <w:rPr>
        <w:b/>
        <w:sz w:val="22"/>
        <w:szCs w:val="22"/>
      </w:rPr>
    </w:pPr>
    <w:r w:rsidRPr="007730DC">
      <w:rPr>
        <w:b/>
        <w:sz w:val="22"/>
        <w:szCs w:val="22"/>
      </w:rPr>
      <w:t>REQUESTS FOR QUOTES</w:t>
    </w:r>
  </w:p>
  <w:p w14:paraId="2E702950" w14:textId="7ECFB8C4" w:rsidR="00A8672A" w:rsidRPr="007730DC" w:rsidRDefault="00A8672A" w:rsidP="00A8672A">
    <w:pPr>
      <w:pStyle w:val="Header"/>
      <w:jc w:val="center"/>
      <w:rPr>
        <w:b/>
        <w:sz w:val="24"/>
        <w:szCs w:val="24"/>
      </w:rPr>
    </w:pPr>
    <w:r w:rsidRPr="007730DC">
      <w:rPr>
        <w:b/>
        <w:sz w:val="24"/>
        <w:szCs w:val="24"/>
      </w:rPr>
      <w:t>DPA#25-DOI02ACCT</w:t>
    </w:r>
  </w:p>
  <w:p w14:paraId="39701853" w14:textId="053A7391" w:rsidR="00A8672A" w:rsidRPr="007730DC" w:rsidRDefault="00A8672A" w:rsidP="00A8672A">
    <w:pPr>
      <w:pStyle w:val="Header"/>
      <w:jc w:val="center"/>
      <w:rPr>
        <w:i/>
        <w:sz w:val="24"/>
        <w:szCs w:val="24"/>
      </w:rPr>
    </w:pPr>
    <w:r w:rsidRPr="007730DC">
      <w:rPr>
        <w:i/>
        <w:sz w:val="24"/>
        <w:szCs w:val="24"/>
      </w:rPr>
      <w:t>Recruitment Services for Temporary Staffing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A73DE2" w14:textId="277EC1F0" w:rsidR="002F4FB5" w:rsidRDefault="002631D0" w:rsidP="00D944AE">
    <w:pPr>
      <w:pStyle w:val="Header"/>
      <w:jc w:val="center"/>
    </w:pPr>
    <w:r>
      <w:rPr>
        <w:noProof/>
      </w:rPr>
      <w:drawing>
        <wp:inline distT="0" distB="0" distL="0" distR="0" wp14:anchorId="6FD22413" wp14:editId="4206EB26">
          <wp:extent cx="941416" cy="934720"/>
          <wp:effectExtent l="0" t="0" r="0" b="0"/>
          <wp:docPr id="101" name="Picture 1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OI 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3266" cy="9663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3121C58" w14:textId="7FD8B301" w:rsidR="002631D0" w:rsidRPr="002F4FB5" w:rsidRDefault="00815EAF" w:rsidP="002631D0">
    <w:pPr>
      <w:pStyle w:val="Header"/>
      <w:jc w:val="center"/>
      <w:rPr>
        <w:rFonts w:ascii="Old English Text MT" w:hAnsi="Old English Text MT"/>
        <w:sz w:val="36"/>
        <w:szCs w:val="36"/>
      </w:rPr>
    </w:pPr>
    <w:r>
      <w:rPr>
        <w:rFonts w:ascii="Old English Text MT" w:hAnsi="Old English Text MT"/>
        <w:sz w:val="36"/>
        <w:szCs w:val="36"/>
      </w:rPr>
      <w:t>State of N</w:t>
    </w:r>
    <w:r w:rsidR="002F4FB5" w:rsidRPr="002F4FB5">
      <w:rPr>
        <w:rFonts w:ascii="Old English Text MT" w:hAnsi="Old English Text MT"/>
        <w:sz w:val="36"/>
        <w:szCs w:val="36"/>
      </w:rPr>
      <w:t>ew Jersey</w:t>
    </w:r>
  </w:p>
  <w:p w14:paraId="711901D8" w14:textId="7CE04E1B" w:rsidR="002631D0" w:rsidRDefault="001A613E" w:rsidP="002631D0">
    <w:pPr>
      <w:pStyle w:val="Header"/>
      <w:rPr>
        <w:b/>
        <w:sz w:val="18"/>
        <w:szCs w:val="18"/>
      </w:rPr>
    </w:pPr>
    <w:r>
      <w:rPr>
        <w:b/>
        <w:sz w:val="18"/>
        <w:szCs w:val="18"/>
      </w:rPr>
      <w:t xml:space="preserve">      </w:t>
    </w:r>
    <w:r w:rsidR="002631D0" w:rsidRPr="002631D0">
      <w:rPr>
        <w:b/>
        <w:sz w:val="18"/>
        <w:szCs w:val="18"/>
      </w:rPr>
      <w:t>PHILIP D. MURPHY</w:t>
    </w:r>
    <w:r w:rsidR="002631D0" w:rsidRPr="002631D0">
      <w:rPr>
        <w:sz w:val="18"/>
        <w:szCs w:val="18"/>
      </w:rPr>
      <w:tab/>
    </w:r>
    <w:r w:rsidR="002631D0">
      <w:rPr>
        <w:sz w:val="18"/>
        <w:szCs w:val="18"/>
      </w:rPr>
      <w:t xml:space="preserve">                       </w:t>
    </w:r>
    <w:r w:rsidR="00603356">
      <w:rPr>
        <w:sz w:val="18"/>
        <w:szCs w:val="18"/>
      </w:rPr>
      <w:t xml:space="preserve">    </w:t>
    </w:r>
    <w:r>
      <w:rPr>
        <w:sz w:val="18"/>
        <w:szCs w:val="18"/>
      </w:rPr>
      <w:t xml:space="preserve">                 </w:t>
    </w:r>
    <w:r w:rsidR="00D944AE">
      <w:rPr>
        <w:sz w:val="18"/>
        <w:szCs w:val="18"/>
      </w:rPr>
      <w:t xml:space="preserve">    </w:t>
    </w:r>
    <w:r w:rsidR="002631D0" w:rsidRPr="002631D0">
      <w:rPr>
        <w:sz w:val="18"/>
        <w:szCs w:val="18"/>
      </w:rPr>
      <w:t>DEPARTMENT OF THE TREASURY</w:t>
    </w:r>
    <w:r w:rsidR="002631D0" w:rsidRPr="002631D0">
      <w:rPr>
        <w:sz w:val="18"/>
        <w:szCs w:val="18"/>
      </w:rPr>
      <w:tab/>
    </w:r>
    <w:r w:rsidR="00603356">
      <w:rPr>
        <w:sz w:val="18"/>
        <w:szCs w:val="18"/>
      </w:rPr>
      <w:t xml:space="preserve">                     </w:t>
    </w:r>
    <w:r>
      <w:rPr>
        <w:sz w:val="18"/>
        <w:szCs w:val="18"/>
      </w:rPr>
      <w:t xml:space="preserve">   </w:t>
    </w:r>
    <w:r w:rsidR="00D944AE">
      <w:rPr>
        <w:sz w:val="18"/>
        <w:szCs w:val="18"/>
      </w:rPr>
      <w:t xml:space="preserve">    </w:t>
    </w:r>
    <w:r w:rsidR="002631D0" w:rsidRPr="002631D0">
      <w:rPr>
        <w:b/>
        <w:sz w:val="18"/>
        <w:szCs w:val="18"/>
      </w:rPr>
      <w:t>ELIZABETH MAHER MUOIO</w:t>
    </w:r>
  </w:p>
  <w:p w14:paraId="3949E708" w14:textId="28B7A403" w:rsidR="002631D0" w:rsidRDefault="001A613E" w:rsidP="002631D0">
    <w:pPr>
      <w:pStyle w:val="Header"/>
      <w:tabs>
        <w:tab w:val="right" w:pos="10166"/>
      </w:tabs>
      <w:rPr>
        <w:i/>
        <w:sz w:val="18"/>
        <w:szCs w:val="18"/>
      </w:rPr>
    </w:pPr>
    <w:r>
      <w:rPr>
        <w:b/>
        <w:sz w:val="18"/>
        <w:szCs w:val="18"/>
      </w:rPr>
      <w:t xml:space="preserve">               </w:t>
    </w:r>
    <w:r w:rsidR="002631D0" w:rsidRPr="002631D0">
      <w:rPr>
        <w:i/>
        <w:sz w:val="18"/>
        <w:szCs w:val="18"/>
      </w:rPr>
      <w:t>Governor</w:t>
    </w:r>
    <w:r w:rsidR="002631D0">
      <w:rPr>
        <w:i/>
        <w:sz w:val="18"/>
        <w:szCs w:val="18"/>
      </w:rPr>
      <w:tab/>
      <w:t xml:space="preserve">                </w:t>
    </w:r>
    <w:r w:rsidR="00603356">
      <w:rPr>
        <w:i/>
        <w:sz w:val="18"/>
        <w:szCs w:val="18"/>
      </w:rPr>
      <w:t xml:space="preserve">          </w:t>
    </w:r>
    <w:r w:rsidR="002631D0">
      <w:rPr>
        <w:i/>
        <w:sz w:val="18"/>
        <w:szCs w:val="18"/>
      </w:rPr>
      <w:t xml:space="preserve">      </w:t>
    </w:r>
    <w:r>
      <w:rPr>
        <w:i/>
        <w:sz w:val="18"/>
        <w:szCs w:val="18"/>
      </w:rPr>
      <w:t xml:space="preserve">             </w:t>
    </w:r>
    <w:r w:rsidR="00D944AE">
      <w:rPr>
        <w:i/>
        <w:sz w:val="18"/>
        <w:szCs w:val="18"/>
      </w:rPr>
      <w:t xml:space="preserve">         </w:t>
    </w:r>
    <w:r w:rsidR="002631D0">
      <w:rPr>
        <w:sz w:val="18"/>
        <w:szCs w:val="18"/>
      </w:rPr>
      <w:t>DIVISION OF INVESTMENT</w:t>
    </w:r>
    <w:r w:rsidR="002631D0">
      <w:rPr>
        <w:sz w:val="18"/>
        <w:szCs w:val="18"/>
      </w:rPr>
      <w:tab/>
      <w:t xml:space="preserve">                 </w:t>
    </w:r>
    <w:r>
      <w:rPr>
        <w:sz w:val="18"/>
        <w:szCs w:val="18"/>
      </w:rPr>
      <w:t xml:space="preserve">                             </w:t>
    </w:r>
    <w:r w:rsidR="00D944AE">
      <w:rPr>
        <w:sz w:val="18"/>
        <w:szCs w:val="18"/>
      </w:rPr>
      <w:t xml:space="preserve">    </w:t>
    </w:r>
    <w:r w:rsidR="00603356">
      <w:rPr>
        <w:sz w:val="18"/>
        <w:szCs w:val="18"/>
      </w:rPr>
      <w:t xml:space="preserve"> </w:t>
    </w:r>
    <w:r w:rsidR="002631D0" w:rsidRPr="002631D0">
      <w:rPr>
        <w:i/>
        <w:sz w:val="18"/>
        <w:szCs w:val="18"/>
      </w:rPr>
      <w:t>State Treasurer</w:t>
    </w:r>
  </w:p>
  <w:p w14:paraId="693D0567" w14:textId="5474DFDC" w:rsidR="002631D0" w:rsidRDefault="002631D0" w:rsidP="002631D0">
    <w:pPr>
      <w:pStyle w:val="Header"/>
      <w:tabs>
        <w:tab w:val="right" w:pos="10166"/>
      </w:tabs>
      <w:rPr>
        <w:sz w:val="18"/>
        <w:szCs w:val="18"/>
      </w:rPr>
    </w:pPr>
    <w:r>
      <w:rPr>
        <w:i/>
        <w:sz w:val="18"/>
        <w:szCs w:val="18"/>
      </w:rPr>
      <w:tab/>
    </w:r>
    <w:r w:rsidR="00603356">
      <w:rPr>
        <w:sz w:val="18"/>
        <w:szCs w:val="18"/>
      </w:rPr>
      <w:t xml:space="preserve">            </w:t>
    </w:r>
    <w:r w:rsidRPr="002631D0">
      <w:rPr>
        <w:sz w:val="18"/>
        <w:szCs w:val="18"/>
      </w:rPr>
      <w:t xml:space="preserve">                    </w:t>
    </w:r>
    <w:r w:rsidR="001A613E">
      <w:rPr>
        <w:sz w:val="18"/>
        <w:szCs w:val="18"/>
      </w:rPr>
      <w:t xml:space="preserve">            </w:t>
    </w:r>
    <w:r w:rsidR="00D944AE">
      <w:rPr>
        <w:sz w:val="18"/>
        <w:szCs w:val="18"/>
      </w:rPr>
      <w:t xml:space="preserve">      </w:t>
    </w:r>
    <w:r w:rsidR="007730DC">
      <w:rPr>
        <w:sz w:val="18"/>
        <w:szCs w:val="18"/>
      </w:rPr>
      <w:t xml:space="preserve">  </w:t>
    </w:r>
    <w:r w:rsidRPr="002631D0">
      <w:rPr>
        <w:sz w:val="18"/>
        <w:szCs w:val="18"/>
      </w:rPr>
      <w:t>P.O BOX 290</w:t>
    </w:r>
  </w:p>
  <w:p w14:paraId="19E44B20" w14:textId="7047F2D6" w:rsidR="002631D0" w:rsidRDefault="001A613E" w:rsidP="001A613E">
    <w:pPr>
      <w:pStyle w:val="Header"/>
      <w:tabs>
        <w:tab w:val="clear" w:pos="8640"/>
      </w:tabs>
      <w:rPr>
        <w:b/>
        <w:sz w:val="18"/>
        <w:szCs w:val="18"/>
      </w:rPr>
    </w:pPr>
    <w:r>
      <w:rPr>
        <w:sz w:val="18"/>
        <w:szCs w:val="18"/>
      </w:rPr>
      <w:t xml:space="preserve">       </w:t>
    </w:r>
    <w:r w:rsidR="002631D0" w:rsidRPr="00CB63DA">
      <w:rPr>
        <w:b/>
        <w:sz w:val="18"/>
        <w:szCs w:val="18"/>
      </w:rPr>
      <w:t>TAHESHA L. WAY</w:t>
    </w:r>
    <w:r w:rsidR="002631D0">
      <w:rPr>
        <w:sz w:val="18"/>
        <w:szCs w:val="18"/>
      </w:rPr>
      <w:tab/>
      <w:t xml:space="preserve">    </w:t>
    </w:r>
    <w:r w:rsidR="00603356">
      <w:rPr>
        <w:sz w:val="18"/>
        <w:szCs w:val="18"/>
      </w:rPr>
      <w:t xml:space="preserve">                   </w:t>
    </w:r>
    <w:r w:rsidR="002631D0">
      <w:rPr>
        <w:sz w:val="18"/>
        <w:szCs w:val="18"/>
      </w:rPr>
      <w:t xml:space="preserve">          </w:t>
    </w:r>
    <w:r>
      <w:rPr>
        <w:sz w:val="18"/>
        <w:szCs w:val="18"/>
      </w:rPr>
      <w:t xml:space="preserve">            </w:t>
    </w:r>
    <w:r w:rsidR="00D944AE">
      <w:rPr>
        <w:sz w:val="18"/>
        <w:szCs w:val="18"/>
      </w:rPr>
      <w:t xml:space="preserve">    </w:t>
    </w:r>
    <w:r w:rsidR="007730DC">
      <w:rPr>
        <w:sz w:val="18"/>
        <w:szCs w:val="18"/>
      </w:rPr>
      <w:t xml:space="preserve">  </w:t>
    </w:r>
    <w:r w:rsidR="00B11BDC">
      <w:rPr>
        <w:sz w:val="18"/>
        <w:szCs w:val="18"/>
      </w:rPr>
      <w:t xml:space="preserve"> </w:t>
    </w:r>
    <w:r w:rsidR="002631D0">
      <w:rPr>
        <w:sz w:val="18"/>
        <w:szCs w:val="18"/>
      </w:rPr>
      <w:t>TRENTON, NJ 08625-0290</w:t>
    </w:r>
    <w:r w:rsidR="00CB63DA">
      <w:rPr>
        <w:sz w:val="18"/>
        <w:szCs w:val="18"/>
      </w:rPr>
      <w:tab/>
      <w:t xml:space="preserve">                 </w:t>
    </w:r>
    <w:r>
      <w:rPr>
        <w:sz w:val="18"/>
        <w:szCs w:val="18"/>
      </w:rPr>
      <w:t xml:space="preserve">                    </w:t>
    </w:r>
    <w:r w:rsidR="00CB63DA" w:rsidRPr="00CB63DA">
      <w:rPr>
        <w:b/>
        <w:sz w:val="18"/>
        <w:szCs w:val="18"/>
      </w:rPr>
      <w:t>SHOAIB KHAN</w:t>
    </w:r>
  </w:p>
  <w:p w14:paraId="375D957C" w14:textId="1719EA23" w:rsidR="00CB63DA" w:rsidRDefault="001A613E" w:rsidP="00CB63DA">
    <w:pPr>
      <w:pStyle w:val="Header"/>
      <w:tabs>
        <w:tab w:val="clear" w:pos="8640"/>
        <w:tab w:val="right" w:pos="9630"/>
      </w:tabs>
      <w:rPr>
        <w:i/>
        <w:sz w:val="18"/>
        <w:szCs w:val="18"/>
      </w:rPr>
    </w:pPr>
    <w:r>
      <w:rPr>
        <w:b/>
        <w:sz w:val="18"/>
        <w:szCs w:val="18"/>
      </w:rPr>
      <w:t xml:space="preserve">           </w:t>
    </w:r>
    <w:r w:rsidR="00905FED">
      <w:rPr>
        <w:b/>
        <w:sz w:val="18"/>
        <w:szCs w:val="18"/>
      </w:rPr>
      <w:t xml:space="preserve"> </w:t>
    </w:r>
    <w:r w:rsidR="00713543">
      <w:rPr>
        <w:b/>
        <w:sz w:val="18"/>
        <w:szCs w:val="18"/>
      </w:rPr>
      <w:t xml:space="preserve"> </w:t>
    </w:r>
    <w:r w:rsidR="00CB63DA" w:rsidRPr="00CB63DA">
      <w:rPr>
        <w:i/>
        <w:sz w:val="18"/>
        <w:szCs w:val="18"/>
      </w:rPr>
      <w:t>Lt. Governor</w:t>
    </w:r>
    <w:r w:rsidR="00CB63DA">
      <w:rPr>
        <w:i/>
        <w:sz w:val="18"/>
        <w:szCs w:val="18"/>
      </w:rPr>
      <w:tab/>
    </w:r>
    <w:r w:rsidR="00603356">
      <w:rPr>
        <w:i/>
        <w:sz w:val="18"/>
        <w:szCs w:val="18"/>
      </w:rPr>
      <w:t xml:space="preserve">                               </w:t>
    </w:r>
    <w:r w:rsidR="00CB63DA">
      <w:rPr>
        <w:i/>
        <w:sz w:val="18"/>
        <w:szCs w:val="18"/>
      </w:rPr>
      <w:t xml:space="preserve">             </w:t>
    </w:r>
    <w:r w:rsidR="00603356">
      <w:rPr>
        <w:i/>
        <w:sz w:val="18"/>
        <w:szCs w:val="18"/>
      </w:rPr>
      <w:t xml:space="preserve">   </w:t>
    </w:r>
    <w:r>
      <w:rPr>
        <w:i/>
        <w:sz w:val="18"/>
        <w:szCs w:val="18"/>
      </w:rPr>
      <w:t xml:space="preserve">                 </w:t>
    </w:r>
    <w:r w:rsidR="00603356">
      <w:rPr>
        <w:i/>
        <w:sz w:val="18"/>
        <w:szCs w:val="18"/>
      </w:rPr>
      <w:t xml:space="preserve"> </w:t>
    </w:r>
    <w:r w:rsidR="00D944AE">
      <w:rPr>
        <w:i/>
        <w:sz w:val="18"/>
        <w:szCs w:val="18"/>
      </w:rPr>
      <w:t xml:space="preserve"> </w:t>
    </w:r>
    <w:r w:rsidR="00270177">
      <w:rPr>
        <w:i/>
        <w:sz w:val="18"/>
        <w:szCs w:val="18"/>
      </w:rPr>
      <w:t xml:space="preserve"> </w:t>
    </w:r>
    <w:r w:rsidR="00CB63DA">
      <w:rPr>
        <w:sz w:val="18"/>
        <w:szCs w:val="18"/>
      </w:rPr>
      <w:t xml:space="preserve">Telephone (609) 292-5106                            </w:t>
    </w:r>
    <w:r w:rsidR="00603356">
      <w:rPr>
        <w:sz w:val="18"/>
        <w:szCs w:val="18"/>
      </w:rPr>
      <w:t xml:space="preserve">                          </w:t>
    </w:r>
    <w:r w:rsidR="00D944AE">
      <w:rPr>
        <w:sz w:val="18"/>
        <w:szCs w:val="18"/>
      </w:rPr>
      <w:t xml:space="preserve">      </w:t>
    </w:r>
    <w:r w:rsidR="00CB63DA" w:rsidRPr="00CB63DA">
      <w:rPr>
        <w:i/>
        <w:sz w:val="18"/>
        <w:szCs w:val="18"/>
      </w:rPr>
      <w:t>Director</w:t>
    </w:r>
  </w:p>
  <w:p w14:paraId="503A15CD" w14:textId="7A10312B" w:rsidR="00603356" w:rsidRPr="00603356" w:rsidRDefault="00603356" w:rsidP="00CB63DA">
    <w:pPr>
      <w:pStyle w:val="Header"/>
      <w:tabs>
        <w:tab w:val="clear" w:pos="8640"/>
        <w:tab w:val="right" w:pos="9630"/>
      </w:tabs>
      <w:rPr>
        <w:sz w:val="18"/>
        <w:szCs w:val="18"/>
      </w:rPr>
    </w:pPr>
    <w:r>
      <w:rPr>
        <w:i/>
        <w:sz w:val="18"/>
        <w:szCs w:val="18"/>
      </w:rPr>
      <w:tab/>
      <w:t xml:space="preserve">                              </w:t>
    </w:r>
    <w:r w:rsidR="001A613E">
      <w:rPr>
        <w:i/>
        <w:sz w:val="18"/>
        <w:szCs w:val="18"/>
      </w:rPr>
      <w:t xml:space="preserve">            </w:t>
    </w:r>
    <w:r>
      <w:rPr>
        <w:i/>
        <w:sz w:val="18"/>
        <w:szCs w:val="18"/>
      </w:rPr>
      <w:t xml:space="preserve">   </w:t>
    </w:r>
    <w:r w:rsidR="00D944AE">
      <w:rPr>
        <w:i/>
        <w:sz w:val="18"/>
        <w:szCs w:val="18"/>
      </w:rPr>
      <w:t xml:space="preserve">    </w:t>
    </w:r>
    <w:r w:rsidR="00DF2604">
      <w:rPr>
        <w:i/>
        <w:sz w:val="18"/>
        <w:szCs w:val="18"/>
      </w:rPr>
      <w:t xml:space="preserve">  </w:t>
    </w:r>
    <w:r w:rsidR="00326BEA">
      <w:rPr>
        <w:i/>
        <w:sz w:val="18"/>
        <w:szCs w:val="18"/>
      </w:rPr>
      <w:t xml:space="preserve"> </w:t>
    </w:r>
    <w:r w:rsidR="00270177">
      <w:rPr>
        <w:i/>
        <w:sz w:val="18"/>
        <w:szCs w:val="18"/>
      </w:rPr>
      <w:t xml:space="preserve"> </w:t>
    </w:r>
    <w:r w:rsidRPr="00603356">
      <w:rPr>
        <w:sz w:val="18"/>
        <w:szCs w:val="18"/>
      </w:rPr>
      <w:t>Facsimile (609) 984-4425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53BEA"/>
    <w:multiLevelType w:val="hybridMultilevel"/>
    <w:tmpl w:val="CF4E99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57D2116"/>
    <w:multiLevelType w:val="hybridMultilevel"/>
    <w:tmpl w:val="7082AB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A308DA"/>
    <w:multiLevelType w:val="hybridMultilevel"/>
    <w:tmpl w:val="ADDEA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1438C8"/>
    <w:multiLevelType w:val="hybridMultilevel"/>
    <w:tmpl w:val="43E2C2F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7FD61A18"/>
    <w:multiLevelType w:val="hybridMultilevel"/>
    <w:tmpl w:val="7EF87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PWAFVersion" w:val="5.0"/>
  </w:docVars>
  <w:rsids>
    <w:rsidRoot w:val="004D4A59"/>
    <w:rsid w:val="00000DF4"/>
    <w:rsid w:val="000055AA"/>
    <w:rsid w:val="00016B02"/>
    <w:rsid w:val="000178AC"/>
    <w:rsid w:val="00017E0E"/>
    <w:rsid w:val="00023948"/>
    <w:rsid w:val="00034075"/>
    <w:rsid w:val="0004455E"/>
    <w:rsid w:val="00047D91"/>
    <w:rsid w:val="00071E94"/>
    <w:rsid w:val="00096DBD"/>
    <w:rsid w:val="000C231F"/>
    <w:rsid w:val="000C3964"/>
    <w:rsid w:val="000D0811"/>
    <w:rsid w:val="000D0E48"/>
    <w:rsid w:val="000E0E1F"/>
    <w:rsid w:val="00101B2D"/>
    <w:rsid w:val="0011232F"/>
    <w:rsid w:val="001236A1"/>
    <w:rsid w:val="001265C6"/>
    <w:rsid w:val="00152F0F"/>
    <w:rsid w:val="00153C14"/>
    <w:rsid w:val="0016263D"/>
    <w:rsid w:val="001A613E"/>
    <w:rsid w:val="001D1ABC"/>
    <w:rsid w:val="001D1E0D"/>
    <w:rsid w:val="0020175D"/>
    <w:rsid w:val="0024661D"/>
    <w:rsid w:val="002631D0"/>
    <w:rsid w:val="00270177"/>
    <w:rsid w:val="00271544"/>
    <w:rsid w:val="002732ED"/>
    <w:rsid w:val="002745C5"/>
    <w:rsid w:val="00297FCA"/>
    <w:rsid w:val="002A409B"/>
    <w:rsid w:val="002A7D9B"/>
    <w:rsid w:val="002C1484"/>
    <w:rsid w:val="002C2F91"/>
    <w:rsid w:val="002C3208"/>
    <w:rsid w:val="002C54B7"/>
    <w:rsid w:val="002D460D"/>
    <w:rsid w:val="002F4FB5"/>
    <w:rsid w:val="002F5328"/>
    <w:rsid w:val="003048CF"/>
    <w:rsid w:val="00305B6D"/>
    <w:rsid w:val="00326BEA"/>
    <w:rsid w:val="00326DC4"/>
    <w:rsid w:val="003431F3"/>
    <w:rsid w:val="003572A3"/>
    <w:rsid w:val="003677E8"/>
    <w:rsid w:val="00372C16"/>
    <w:rsid w:val="0037646A"/>
    <w:rsid w:val="00387905"/>
    <w:rsid w:val="0039700D"/>
    <w:rsid w:val="003A1F91"/>
    <w:rsid w:val="003A76EC"/>
    <w:rsid w:val="003B00AD"/>
    <w:rsid w:val="003B7DF5"/>
    <w:rsid w:val="003D02FC"/>
    <w:rsid w:val="003E3719"/>
    <w:rsid w:val="004355EF"/>
    <w:rsid w:val="00437030"/>
    <w:rsid w:val="00441646"/>
    <w:rsid w:val="00473DD7"/>
    <w:rsid w:val="00495AEA"/>
    <w:rsid w:val="004A0576"/>
    <w:rsid w:val="004A121D"/>
    <w:rsid w:val="004A7577"/>
    <w:rsid w:val="004A7DA7"/>
    <w:rsid w:val="004B2AD2"/>
    <w:rsid w:val="004C139B"/>
    <w:rsid w:val="004C298C"/>
    <w:rsid w:val="004D39D7"/>
    <w:rsid w:val="004D4A59"/>
    <w:rsid w:val="004E02C9"/>
    <w:rsid w:val="004E33ED"/>
    <w:rsid w:val="004F1FF3"/>
    <w:rsid w:val="004F3C89"/>
    <w:rsid w:val="005006E2"/>
    <w:rsid w:val="0050569B"/>
    <w:rsid w:val="00506365"/>
    <w:rsid w:val="00541CEF"/>
    <w:rsid w:val="0054794A"/>
    <w:rsid w:val="005574D9"/>
    <w:rsid w:val="0056045B"/>
    <w:rsid w:val="005621BA"/>
    <w:rsid w:val="00563F0C"/>
    <w:rsid w:val="00567F16"/>
    <w:rsid w:val="00572F24"/>
    <w:rsid w:val="005748C4"/>
    <w:rsid w:val="0058635F"/>
    <w:rsid w:val="005921AC"/>
    <w:rsid w:val="005A51C8"/>
    <w:rsid w:val="005B7B28"/>
    <w:rsid w:val="005C0754"/>
    <w:rsid w:val="005D1EB8"/>
    <w:rsid w:val="005D1FD3"/>
    <w:rsid w:val="005E3AEA"/>
    <w:rsid w:val="00603356"/>
    <w:rsid w:val="006355AE"/>
    <w:rsid w:val="00647864"/>
    <w:rsid w:val="006809A9"/>
    <w:rsid w:val="006A71F8"/>
    <w:rsid w:val="006A75A2"/>
    <w:rsid w:val="006B500E"/>
    <w:rsid w:val="006C0EF2"/>
    <w:rsid w:val="006C37AB"/>
    <w:rsid w:val="006D66FB"/>
    <w:rsid w:val="00713506"/>
    <w:rsid w:val="00713543"/>
    <w:rsid w:val="00765D6F"/>
    <w:rsid w:val="007719AD"/>
    <w:rsid w:val="007730DC"/>
    <w:rsid w:val="00776D84"/>
    <w:rsid w:val="007826CD"/>
    <w:rsid w:val="0078764A"/>
    <w:rsid w:val="00793029"/>
    <w:rsid w:val="007A5F35"/>
    <w:rsid w:val="007B17E9"/>
    <w:rsid w:val="007C31B3"/>
    <w:rsid w:val="007C3B8D"/>
    <w:rsid w:val="00805A26"/>
    <w:rsid w:val="00815E39"/>
    <w:rsid w:val="00815EAF"/>
    <w:rsid w:val="0082019A"/>
    <w:rsid w:val="00852D34"/>
    <w:rsid w:val="00873C9C"/>
    <w:rsid w:val="00883737"/>
    <w:rsid w:val="008932AB"/>
    <w:rsid w:val="0089632A"/>
    <w:rsid w:val="008A21E2"/>
    <w:rsid w:val="008A77E3"/>
    <w:rsid w:val="008C272C"/>
    <w:rsid w:val="008E50C7"/>
    <w:rsid w:val="008F75E9"/>
    <w:rsid w:val="00905FED"/>
    <w:rsid w:val="0091092B"/>
    <w:rsid w:val="00934D93"/>
    <w:rsid w:val="00954320"/>
    <w:rsid w:val="00963B9C"/>
    <w:rsid w:val="00980AC4"/>
    <w:rsid w:val="009A0A2F"/>
    <w:rsid w:val="009B5D07"/>
    <w:rsid w:val="009B63E6"/>
    <w:rsid w:val="009D198D"/>
    <w:rsid w:val="009E55A5"/>
    <w:rsid w:val="00A252F6"/>
    <w:rsid w:val="00A36AB8"/>
    <w:rsid w:val="00A41701"/>
    <w:rsid w:val="00A527F9"/>
    <w:rsid w:val="00A6113F"/>
    <w:rsid w:val="00A801A1"/>
    <w:rsid w:val="00A8091E"/>
    <w:rsid w:val="00A8672A"/>
    <w:rsid w:val="00AA2C37"/>
    <w:rsid w:val="00AA3920"/>
    <w:rsid w:val="00AA3C70"/>
    <w:rsid w:val="00AB72B8"/>
    <w:rsid w:val="00AC247F"/>
    <w:rsid w:val="00AC6BA4"/>
    <w:rsid w:val="00AD7C0F"/>
    <w:rsid w:val="00AF4D0C"/>
    <w:rsid w:val="00AF6CDA"/>
    <w:rsid w:val="00B11BDC"/>
    <w:rsid w:val="00B1392F"/>
    <w:rsid w:val="00B13CB0"/>
    <w:rsid w:val="00B340A2"/>
    <w:rsid w:val="00B3422D"/>
    <w:rsid w:val="00B459D5"/>
    <w:rsid w:val="00B555FD"/>
    <w:rsid w:val="00B7192C"/>
    <w:rsid w:val="00B82880"/>
    <w:rsid w:val="00B9391C"/>
    <w:rsid w:val="00BA22BF"/>
    <w:rsid w:val="00BA6FF9"/>
    <w:rsid w:val="00BD378C"/>
    <w:rsid w:val="00BD479C"/>
    <w:rsid w:val="00BE2EA5"/>
    <w:rsid w:val="00BF4D6F"/>
    <w:rsid w:val="00BF5170"/>
    <w:rsid w:val="00C07C20"/>
    <w:rsid w:val="00C32703"/>
    <w:rsid w:val="00C45AB4"/>
    <w:rsid w:val="00C6707C"/>
    <w:rsid w:val="00CA1C3E"/>
    <w:rsid w:val="00CA5F26"/>
    <w:rsid w:val="00CB63DA"/>
    <w:rsid w:val="00CC2F27"/>
    <w:rsid w:val="00CC4D9B"/>
    <w:rsid w:val="00CF3D21"/>
    <w:rsid w:val="00D057E9"/>
    <w:rsid w:val="00D33B5E"/>
    <w:rsid w:val="00D439A5"/>
    <w:rsid w:val="00D60B1B"/>
    <w:rsid w:val="00D701F2"/>
    <w:rsid w:val="00D75306"/>
    <w:rsid w:val="00D87B9B"/>
    <w:rsid w:val="00D91B32"/>
    <w:rsid w:val="00D93055"/>
    <w:rsid w:val="00D944AE"/>
    <w:rsid w:val="00DA07AF"/>
    <w:rsid w:val="00DA16FD"/>
    <w:rsid w:val="00DB07DF"/>
    <w:rsid w:val="00DB11FE"/>
    <w:rsid w:val="00DD3AAC"/>
    <w:rsid w:val="00DD6116"/>
    <w:rsid w:val="00DF2604"/>
    <w:rsid w:val="00DF4E98"/>
    <w:rsid w:val="00E16423"/>
    <w:rsid w:val="00E3269D"/>
    <w:rsid w:val="00E35E58"/>
    <w:rsid w:val="00E41BA2"/>
    <w:rsid w:val="00E46382"/>
    <w:rsid w:val="00E4652C"/>
    <w:rsid w:val="00E548FC"/>
    <w:rsid w:val="00E568A1"/>
    <w:rsid w:val="00E56D7B"/>
    <w:rsid w:val="00E608EB"/>
    <w:rsid w:val="00E6558A"/>
    <w:rsid w:val="00E82F6D"/>
    <w:rsid w:val="00E92ADD"/>
    <w:rsid w:val="00E9455C"/>
    <w:rsid w:val="00E96A9A"/>
    <w:rsid w:val="00E97321"/>
    <w:rsid w:val="00EA330C"/>
    <w:rsid w:val="00EB238B"/>
    <w:rsid w:val="00EB43B7"/>
    <w:rsid w:val="00EB743A"/>
    <w:rsid w:val="00EC5F73"/>
    <w:rsid w:val="00EE16B8"/>
    <w:rsid w:val="00EE31B0"/>
    <w:rsid w:val="00EF7D4E"/>
    <w:rsid w:val="00F3434F"/>
    <w:rsid w:val="00F401B4"/>
    <w:rsid w:val="00F40A08"/>
    <w:rsid w:val="00F40EBA"/>
    <w:rsid w:val="00F55627"/>
    <w:rsid w:val="00F80350"/>
    <w:rsid w:val="00F8100C"/>
    <w:rsid w:val="00F96133"/>
    <w:rsid w:val="00FA026D"/>
    <w:rsid w:val="00FA0A5A"/>
    <w:rsid w:val="00FA1383"/>
    <w:rsid w:val="00FA38B6"/>
    <w:rsid w:val="00FB2462"/>
    <w:rsid w:val="00FB2ED1"/>
    <w:rsid w:val="00FB6B05"/>
    <w:rsid w:val="00FD1988"/>
    <w:rsid w:val="00FD1C9B"/>
    <w:rsid w:val="00FD5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77DAC5C"/>
  <w15:chartTrackingRefBased/>
  <w15:docId w15:val="{1555A287-19A9-4EB5-8A71-DA424B570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091E"/>
  </w:style>
  <w:style w:type="paragraph" w:styleId="Heading5">
    <w:name w:val="heading 5"/>
    <w:basedOn w:val="Normal"/>
    <w:next w:val="Normal"/>
    <w:link w:val="Heading5Char"/>
    <w:qFormat/>
    <w:rsid w:val="002D460D"/>
    <w:pPr>
      <w:keepNext/>
      <w:overflowPunct w:val="0"/>
      <w:autoSpaceDE w:val="0"/>
      <w:autoSpaceDN w:val="0"/>
      <w:adjustRightInd w:val="0"/>
      <w:ind w:left="6500" w:right="-760"/>
      <w:outlineLvl w:val="4"/>
    </w:pPr>
    <w:rPr>
      <w:bCs/>
      <w:sz w:val="24"/>
      <w:szCs w:val="24"/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rsid w:val="002D460D"/>
    <w:pPr>
      <w:keepNext/>
      <w:tabs>
        <w:tab w:val="left" w:pos="1260"/>
        <w:tab w:val="left" w:pos="252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735"/>
      </w:tabs>
      <w:ind w:left="2520" w:right="60" w:hanging="2520"/>
      <w:outlineLvl w:val="6"/>
    </w:pPr>
    <w:rPr>
      <w:b/>
      <w:bCs/>
      <w:sz w:val="24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8091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A8091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4A057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erChar">
    <w:name w:val="Footer Char"/>
    <w:basedOn w:val="DefaultParagraphFont"/>
    <w:link w:val="Footer"/>
    <w:rsid w:val="004A7DA7"/>
  </w:style>
  <w:style w:type="paragraph" w:styleId="BalloonText">
    <w:name w:val="Balloon Text"/>
    <w:basedOn w:val="Normal"/>
    <w:link w:val="BalloonTextChar"/>
    <w:rsid w:val="004A757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A7577"/>
    <w:rPr>
      <w:rFonts w:ascii="Segoe UI" w:hAnsi="Segoe UI" w:cs="Segoe UI"/>
      <w:sz w:val="18"/>
      <w:szCs w:val="18"/>
    </w:rPr>
  </w:style>
  <w:style w:type="character" w:customStyle="1" w:styleId="Heading5Char">
    <w:name w:val="Heading 5 Char"/>
    <w:basedOn w:val="DefaultParagraphFont"/>
    <w:link w:val="Heading5"/>
    <w:rsid w:val="002D460D"/>
    <w:rPr>
      <w:bCs/>
      <w:sz w:val="24"/>
      <w:szCs w:val="24"/>
      <w:lang w:val="x-none" w:eastAsia="x-none"/>
    </w:rPr>
  </w:style>
  <w:style w:type="character" w:customStyle="1" w:styleId="Heading7Char">
    <w:name w:val="Heading 7 Char"/>
    <w:basedOn w:val="DefaultParagraphFont"/>
    <w:link w:val="Heading7"/>
    <w:rsid w:val="002D460D"/>
    <w:rPr>
      <w:b/>
      <w:bCs/>
      <w:sz w:val="24"/>
      <w:szCs w:val="24"/>
      <w:lang w:val="x-none" w:eastAsia="x-none"/>
    </w:rPr>
  </w:style>
  <w:style w:type="paragraph" w:styleId="ListParagraph">
    <w:name w:val="List Paragraph"/>
    <w:basedOn w:val="Normal"/>
    <w:uiPriority w:val="34"/>
    <w:qFormat/>
    <w:rsid w:val="002D460D"/>
    <w:pPr>
      <w:ind w:left="720"/>
      <w:contextualSpacing/>
    </w:pPr>
  </w:style>
  <w:style w:type="character" w:styleId="Hyperlink">
    <w:name w:val="Hyperlink"/>
    <w:basedOn w:val="DefaultParagraphFont"/>
    <w:rsid w:val="00000DF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00DF4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F80350"/>
  </w:style>
  <w:style w:type="table" w:styleId="GridTable1Light">
    <w:name w:val="Grid Table 1 Light"/>
    <w:basedOn w:val="TableNormal"/>
    <w:uiPriority w:val="46"/>
    <w:rsid w:val="00E1642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51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4275B8-FC9B-483C-BE05-F35E2E63C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329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</vt:lpstr>
    </vt:vector>
  </TitlesOfParts>
  <Company>Office of Treasury Technology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Truppa, Amanda</dc:creator>
  <cp:keywords/>
  <cp:lastModifiedBy>Danielle Scholl</cp:lastModifiedBy>
  <cp:revision>2</cp:revision>
  <cp:lastPrinted>2024-08-07T17:40:00Z</cp:lastPrinted>
  <dcterms:created xsi:type="dcterms:W3CDTF">2024-08-30T18:20:00Z</dcterms:created>
  <dcterms:modified xsi:type="dcterms:W3CDTF">2024-08-30T18:20:00Z</dcterms:modified>
</cp:coreProperties>
</file>