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46CC7" w14:textId="77777777" w:rsidR="00282735" w:rsidRDefault="00282735" w:rsidP="00854C61">
      <w:pPr>
        <w:widowControl w:val="0"/>
        <w:autoSpaceDE w:val="0"/>
        <w:autoSpaceDN w:val="0"/>
        <w:adjustRightInd w:val="0"/>
        <w:spacing w:after="0" w:line="240" w:lineRule="exact"/>
        <w:rPr>
          <w:rFonts w:ascii="Times New Roman" w:hAnsi="Times New Roman"/>
          <w:sz w:val="24"/>
          <w:szCs w:val="24"/>
        </w:rPr>
      </w:pPr>
      <w:bookmarkStart w:id="0" w:name="Pg1"/>
      <w:bookmarkEnd w:id="0"/>
    </w:p>
    <w:p w14:paraId="746DF0D2" w14:textId="77777777" w:rsidR="00282735" w:rsidRPr="00813FE9" w:rsidRDefault="00282735" w:rsidP="00854C61">
      <w:pPr>
        <w:widowControl w:val="0"/>
        <w:autoSpaceDE w:val="0"/>
        <w:autoSpaceDN w:val="0"/>
        <w:adjustRightInd w:val="0"/>
        <w:spacing w:after="0" w:line="280" w:lineRule="exact"/>
        <w:rPr>
          <w:rFonts w:ascii="Times New Roman" w:hAnsi="Times New Roman"/>
          <w:sz w:val="32"/>
          <w:szCs w:val="24"/>
        </w:rPr>
      </w:pPr>
    </w:p>
    <w:p w14:paraId="38BCA306" w14:textId="77777777" w:rsidR="00282735" w:rsidRPr="00813FE9" w:rsidRDefault="00813FE9" w:rsidP="00854C61">
      <w:pPr>
        <w:widowControl w:val="0"/>
        <w:autoSpaceDE w:val="0"/>
        <w:autoSpaceDN w:val="0"/>
        <w:adjustRightInd w:val="0"/>
        <w:spacing w:after="0" w:line="276" w:lineRule="exact"/>
        <w:jc w:val="center"/>
        <w:rPr>
          <w:rFonts w:ascii="Times New Roman Bold" w:hAnsi="Times New Roman Bold" w:cs="Times New Roman Bold"/>
          <w:color w:val="000000"/>
          <w:spacing w:val="-3"/>
          <w:sz w:val="28"/>
          <w:szCs w:val="24"/>
        </w:rPr>
      </w:pPr>
      <w:r w:rsidRPr="00813FE9">
        <w:rPr>
          <w:rFonts w:ascii="Times New Roman Bold" w:hAnsi="Times New Roman Bold" w:cs="Times New Roman Bold"/>
          <w:color w:val="000000"/>
          <w:spacing w:val="-3"/>
          <w:sz w:val="28"/>
          <w:szCs w:val="24"/>
        </w:rPr>
        <w:t>REQUEST FOR QUOTES</w:t>
      </w:r>
    </w:p>
    <w:p w14:paraId="37C6E509" w14:textId="77777777" w:rsidR="00813FE9" w:rsidRPr="00813FE9" w:rsidRDefault="00813FE9" w:rsidP="00854C61">
      <w:pPr>
        <w:widowControl w:val="0"/>
        <w:autoSpaceDE w:val="0"/>
        <w:autoSpaceDN w:val="0"/>
        <w:adjustRightInd w:val="0"/>
        <w:spacing w:after="0" w:line="276" w:lineRule="exact"/>
        <w:jc w:val="center"/>
        <w:rPr>
          <w:rFonts w:ascii="Times New Roman Bold" w:hAnsi="Times New Roman Bold" w:cs="Times New Roman Bold"/>
          <w:color w:val="000000"/>
          <w:spacing w:val="-3"/>
          <w:sz w:val="28"/>
          <w:szCs w:val="24"/>
        </w:rPr>
      </w:pPr>
    </w:p>
    <w:p w14:paraId="644D6B86" w14:textId="77777777" w:rsidR="00813FE9" w:rsidRPr="00813FE9" w:rsidRDefault="00813FE9" w:rsidP="00854C61">
      <w:pPr>
        <w:widowControl w:val="0"/>
        <w:autoSpaceDE w:val="0"/>
        <w:autoSpaceDN w:val="0"/>
        <w:adjustRightInd w:val="0"/>
        <w:spacing w:after="0" w:line="276" w:lineRule="exact"/>
        <w:jc w:val="center"/>
        <w:rPr>
          <w:rFonts w:ascii="Times New Roman Bold" w:hAnsi="Times New Roman Bold" w:cs="Times New Roman Bold"/>
          <w:color w:val="000000"/>
          <w:spacing w:val="-3"/>
          <w:sz w:val="28"/>
          <w:szCs w:val="24"/>
        </w:rPr>
      </w:pPr>
      <w:r w:rsidRPr="00813FE9">
        <w:rPr>
          <w:rFonts w:ascii="Times New Roman Bold" w:hAnsi="Times New Roman Bold" w:cs="Times New Roman Bold"/>
          <w:color w:val="000000"/>
          <w:spacing w:val="-3"/>
          <w:sz w:val="28"/>
          <w:szCs w:val="24"/>
        </w:rPr>
        <w:t>FOR</w:t>
      </w:r>
    </w:p>
    <w:p w14:paraId="0922EB0B" w14:textId="77777777" w:rsidR="00813FE9" w:rsidRPr="00813FE9" w:rsidRDefault="00813FE9" w:rsidP="00854C61">
      <w:pPr>
        <w:widowControl w:val="0"/>
        <w:autoSpaceDE w:val="0"/>
        <w:autoSpaceDN w:val="0"/>
        <w:adjustRightInd w:val="0"/>
        <w:spacing w:after="0" w:line="276" w:lineRule="exact"/>
        <w:jc w:val="center"/>
        <w:rPr>
          <w:rFonts w:ascii="Times New Roman Bold" w:hAnsi="Times New Roman Bold" w:cs="Times New Roman Bold"/>
          <w:color w:val="000000"/>
          <w:spacing w:val="-3"/>
          <w:sz w:val="28"/>
          <w:szCs w:val="24"/>
        </w:rPr>
      </w:pPr>
    </w:p>
    <w:p w14:paraId="1B9FC609" w14:textId="77777777" w:rsidR="00813FE9" w:rsidRPr="00813FE9" w:rsidRDefault="00813FE9" w:rsidP="00854C61">
      <w:pPr>
        <w:widowControl w:val="0"/>
        <w:autoSpaceDE w:val="0"/>
        <w:autoSpaceDN w:val="0"/>
        <w:adjustRightInd w:val="0"/>
        <w:spacing w:after="0" w:line="276" w:lineRule="exact"/>
        <w:jc w:val="center"/>
        <w:rPr>
          <w:rFonts w:ascii="Times New Roman Bold" w:hAnsi="Times New Roman Bold" w:cs="Times New Roman Bold"/>
          <w:color w:val="000000"/>
          <w:spacing w:val="-3"/>
          <w:sz w:val="28"/>
          <w:szCs w:val="24"/>
        </w:rPr>
      </w:pPr>
      <w:r w:rsidRPr="00813FE9">
        <w:rPr>
          <w:rFonts w:ascii="Times New Roman Bold" w:hAnsi="Times New Roman Bold" w:cs="Times New Roman Bold"/>
          <w:color w:val="000000"/>
          <w:spacing w:val="-3"/>
          <w:sz w:val="28"/>
          <w:szCs w:val="24"/>
        </w:rPr>
        <w:t>PHONE MAINTENANCE – IPC IQMX TURRET SYSTEM</w:t>
      </w:r>
    </w:p>
    <w:p w14:paraId="5B7D1438" w14:textId="77777777" w:rsidR="00813FE9" w:rsidRPr="00813FE9" w:rsidRDefault="00813FE9" w:rsidP="00854C61">
      <w:pPr>
        <w:widowControl w:val="0"/>
        <w:autoSpaceDE w:val="0"/>
        <w:autoSpaceDN w:val="0"/>
        <w:adjustRightInd w:val="0"/>
        <w:spacing w:after="0" w:line="276" w:lineRule="exact"/>
        <w:jc w:val="center"/>
        <w:rPr>
          <w:rFonts w:ascii="Times New Roman Bold" w:hAnsi="Times New Roman Bold" w:cs="Times New Roman Bold"/>
          <w:color w:val="000000"/>
          <w:spacing w:val="-3"/>
          <w:sz w:val="28"/>
          <w:szCs w:val="24"/>
        </w:rPr>
      </w:pPr>
    </w:p>
    <w:p w14:paraId="687D9716" w14:textId="77777777" w:rsidR="00282735" w:rsidRDefault="00282735" w:rsidP="00854C61">
      <w:pPr>
        <w:widowControl w:val="0"/>
        <w:autoSpaceDE w:val="0"/>
        <w:autoSpaceDN w:val="0"/>
        <w:adjustRightInd w:val="0"/>
        <w:spacing w:after="0" w:line="276" w:lineRule="exact"/>
        <w:jc w:val="center"/>
        <w:rPr>
          <w:rFonts w:ascii="Times New Roman Bold" w:hAnsi="Times New Roman Bold" w:cs="Times New Roman Bold"/>
          <w:color w:val="000000"/>
          <w:spacing w:val="-3"/>
          <w:sz w:val="28"/>
          <w:szCs w:val="24"/>
        </w:rPr>
      </w:pPr>
    </w:p>
    <w:p w14:paraId="351A12AA" w14:textId="77777777" w:rsidR="00854C61" w:rsidRDefault="00854C61" w:rsidP="00854C61">
      <w:pPr>
        <w:widowControl w:val="0"/>
        <w:autoSpaceDE w:val="0"/>
        <w:autoSpaceDN w:val="0"/>
        <w:adjustRightInd w:val="0"/>
        <w:spacing w:after="0" w:line="276" w:lineRule="exact"/>
        <w:jc w:val="center"/>
        <w:rPr>
          <w:rFonts w:ascii="Times New Roman Bold" w:hAnsi="Times New Roman Bold" w:cs="Times New Roman Bold"/>
          <w:color w:val="000000"/>
          <w:spacing w:val="-3"/>
          <w:sz w:val="28"/>
          <w:szCs w:val="24"/>
        </w:rPr>
      </w:pPr>
    </w:p>
    <w:p w14:paraId="444ADE45" w14:textId="77777777" w:rsidR="00854C61" w:rsidRDefault="00854C61" w:rsidP="00854C61">
      <w:pPr>
        <w:widowControl w:val="0"/>
        <w:autoSpaceDE w:val="0"/>
        <w:autoSpaceDN w:val="0"/>
        <w:adjustRightInd w:val="0"/>
        <w:spacing w:after="0" w:line="276" w:lineRule="exact"/>
        <w:jc w:val="center"/>
        <w:rPr>
          <w:rFonts w:ascii="Times New Roman Bold" w:hAnsi="Times New Roman Bold" w:cs="Times New Roman Bold"/>
          <w:color w:val="000000"/>
          <w:spacing w:val="-3"/>
          <w:sz w:val="28"/>
          <w:szCs w:val="24"/>
        </w:rPr>
      </w:pPr>
    </w:p>
    <w:p w14:paraId="073DE718" w14:textId="77777777" w:rsidR="00854C61" w:rsidRDefault="00854C61" w:rsidP="00854C61">
      <w:pPr>
        <w:widowControl w:val="0"/>
        <w:autoSpaceDE w:val="0"/>
        <w:autoSpaceDN w:val="0"/>
        <w:adjustRightInd w:val="0"/>
        <w:spacing w:after="0" w:line="276" w:lineRule="exact"/>
        <w:jc w:val="center"/>
        <w:rPr>
          <w:rFonts w:ascii="Times New Roman Bold" w:hAnsi="Times New Roman Bold" w:cs="Times New Roman Bold"/>
          <w:color w:val="000000"/>
          <w:spacing w:val="-3"/>
          <w:sz w:val="28"/>
          <w:szCs w:val="24"/>
        </w:rPr>
      </w:pPr>
    </w:p>
    <w:p w14:paraId="6CD73804" w14:textId="77777777" w:rsidR="00854C61" w:rsidRPr="00813FE9" w:rsidRDefault="00854C61" w:rsidP="00854C61">
      <w:pPr>
        <w:widowControl w:val="0"/>
        <w:autoSpaceDE w:val="0"/>
        <w:autoSpaceDN w:val="0"/>
        <w:adjustRightInd w:val="0"/>
        <w:spacing w:after="0" w:line="276" w:lineRule="exact"/>
        <w:jc w:val="center"/>
        <w:rPr>
          <w:rFonts w:ascii="Times New Roman Bold" w:hAnsi="Times New Roman Bold" w:cs="Times New Roman Bold"/>
          <w:color w:val="000000"/>
          <w:spacing w:val="-3"/>
          <w:sz w:val="28"/>
          <w:szCs w:val="24"/>
        </w:rPr>
      </w:pPr>
    </w:p>
    <w:p w14:paraId="178CE96B" w14:textId="77777777" w:rsidR="00282735" w:rsidRPr="00813FE9" w:rsidRDefault="00282735" w:rsidP="00854C61">
      <w:pPr>
        <w:widowControl w:val="0"/>
        <w:autoSpaceDE w:val="0"/>
        <w:autoSpaceDN w:val="0"/>
        <w:adjustRightInd w:val="0"/>
        <w:spacing w:before="72" w:after="0" w:line="276" w:lineRule="exact"/>
        <w:jc w:val="center"/>
        <w:rPr>
          <w:rFonts w:ascii="Times New Roman Bold" w:hAnsi="Times New Roman Bold" w:cs="Times New Roman Bold"/>
          <w:color w:val="000000"/>
          <w:spacing w:val="-3"/>
          <w:sz w:val="28"/>
          <w:szCs w:val="24"/>
        </w:rPr>
      </w:pPr>
      <w:r w:rsidRPr="00813FE9">
        <w:rPr>
          <w:rFonts w:ascii="Times New Roman Bold" w:hAnsi="Times New Roman Bold" w:cs="Times New Roman Bold"/>
          <w:color w:val="000000"/>
          <w:spacing w:val="-3"/>
          <w:sz w:val="28"/>
          <w:szCs w:val="24"/>
        </w:rPr>
        <w:t>Issued by the</w:t>
      </w:r>
    </w:p>
    <w:p w14:paraId="13E35A02" w14:textId="77777777" w:rsidR="00282735" w:rsidRPr="00813FE9" w:rsidRDefault="00282735" w:rsidP="00854C61">
      <w:pPr>
        <w:widowControl w:val="0"/>
        <w:autoSpaceDE w:val="0"/>
        <w:autoSpaceDN w:val="0"/>
        <w:adjustRightInd w:val="0"/>
        <w:spacing w:before="4" w:after="0" w:line="276" w:lineRule="exact"/>
        <w:jc w:val="center"/>
        <w:rPr>
          <w:rFonts w:ascii="Times New Roman Bold" w:hAnsi="Times New Roman Bold" w:cs="Times New Roman Bold"/>
          <w:color w:val="000000"/>
          <w:spacing w:val="-3"/>
          <w:sz w:val="28"/>
          <w:szCs w:val="24"/>
        </w:rPr>
      </w:pPr>
      <w:r w:rsidRPr="00813FE9">
        <w:rPr>
          <w:rFonts w:ascii="Times New Roman Bold" w:hAnsi="Times New Roman Bold" w:cs="Times New Roman Bold"/>
          <w:color w:val="000000"/>
          <w:spacing w:val="-3"/>
          <w:sz w:val="28"/>
          <w:szCs w:val="24"/>
        </w:rPr>
        <w:t>State of New Jersey</w:t>
      </w:r>
    </w:p>
    <w:p w14:paraId="1400B1AE" w14:textId="77777777" w:rsidR="00DC24E7" w:rsidRPr="00813FE9" w:rsidRDefault="00DC24E7" w:rsidP="00854C61">
      <w:pPr>
        <w:widowControl w:val="0"/>
        <w:autoSpaceDE w:val="0"/>
        <w:autoSpaceDN w:val="0"/>
        <w:adjustRightInd w:val="0"/>
        <w:spacing w:before="4" w:after="0" w:line="276" w:lineRule="exact"/>
        <w:jc w:val="center"/>
        <w:rPr>
          <w:rFonts w:ascii="Times New Roman Bold" w:hAnsi="Times New Roman Bold" w:cs="Times New Roman Bold"/>
          <w:color w:val="000000"/>
          <w:spacing w:val="-3"/>
          <w:sz w:val="28"/>
          <w:szCs w:val="24"/>
        </w:rPr>
      </w:pPr>
      <w:r w:rsidRPr="00813FE9">
        <w:rPr>
          <w:rFonts w:ascii="Times New Roman Bold" w:hAnsi="Times New Roman Bold" w:cs="Times New Roman Bold"/>
          <w:color w:val="000000"/>
          <w:spacing w:val="-3"/>
          <w:sz w:val="28"/>
          <w:szCs w:val="24"/>
        </w:rPr>
        <w:t>Department of the Treasury</w:t>
      </w:r>
    </w:p>
    <w:p w14:paraId="79AD2777" w14:textId="77777777" w:rsidR="00DC24E7" w:rsidRPr="00813FE9" w:rsidRDefault="00DC24E7" w:rsidP="00854C61">
      <w:pPr>
        <w:widowControl w:val="0"/>
        <w:autoSpaceDE w:val="0"/>
        <w:autoSpaceDN w:val="0"/>
        <w:adjustRightInd w:val="0"/>
        <w:spacing w:before="4" w:after="0" w:line="276" w:lineRule="exact"/>
        <w:jc w:val="center"/>
        <w:rPr>
          <w:rFonts w:ascii="Times New Roman Bold" w:hAnsi="Times New Roman Bold" w:cs="Times New Roman Bold"/>
          <w:color w:val="000000"/>
          <w:spacing w:val="-3"/>
          <w:sz w:val="28"/>
          <w:szCs w:val="24"/>
        </w:rPr>
      </w:pPr>
      <w:r w:rsidRPr="00813FE9">
        <w:rPr>
          <w:rFonts w:ascii="Times New Roman Bold" w:hAnsi="Times New Roman Bold" w:cs="Times New Roman Bold"/>
          <w:color w:val="000000"/>
          <w:spacing w:val="-3"/>
          <w:sz w:val="28"/>
          <w:szCs w:val="24"/>
        </w:rPr>
        <w:t>Division of Investment</w:t>
      </w:r>
    </w:p>
    <w:p w14:paraId="02CFF679" w14:textId="77777777" w:rsidR="00DC24E7" w:rsidRPr="00813FE9" w:rsidRDefault="003F419B" w:rsidP="00854C61">
      <w:pPr>
        <w:widowControl w:val="0"/>
        <w:autoSpaceDE w:val="0"/>
        <w:autoSpaceDN w:val="0"/>
        <w:adjustRightInd w:val="0"/>
        <w:spacing w:before="4" w:after="0" w:line="276" w:lineRule="exact"/>
        <w:jc w:val="center"/>
        <w:rPr>
          <w:rFonts w:ascii="Times New Roman Bold" w:hAnsi="Times New Roman Bold" w:cs="Times New Roman Bold"/>
          <w:color w:val="000000"/>
          <w:spacing w:val="-3"/>
          <w:sz w:val="28"/>
          <w:szCs w:val="24"/>
        </w:rPr>
      </w:pPr>
      <w:hyperlink r:id="rId8" w:history="1">
        <w:r w:rsidR="00854C61" w:rsidRPr="00611AE7">
          <w:rPr>
            <w:rStyle w:val="Hyperlink"/>
            <w:rFonts w:ascii="Times New Roman Bold" w:hAnsi="Times New Roman Bold" w:cs="Times New Roman Bold"/>
            <w:spacing w:val="-3"/>
            <w:sz w:val="28"/>
            <w:szCs w:val="24"/>
          </w:rPr>
          <w:t>http://www.state.nj.us/treasury/doinvest/</w:t>
        </w:r>
      </w:hyperlink>
      <w:r w:rsidR="00854C61">
        <w:rPr>
          <w:rFonts w:ascii="Times New Roman Bold" w:hAnsi="Times New Roman Bold" w:cs="Times New Roman Bold"/>
          <w:color w:val="000000"/>
          <w:spacing w:val="-3"/>
          <w:sz w:val="28"/>
          <w:szCs w:val="24"/>
        </w:rPr>
        <w:t xml:space="preserve"> </w:t>
      </w:r>
    </w:p>
    <w:p w14:paraId="7F2F2558" w14:textId="77777777" w:rsidR="00DC24E7" w:rsidRPr="00813FE9" w:rsidRDefault="00DC24E7" w:rsidP="00854C61">
      <w:pPr>
        <w:widowControl w:val="0"/>
        <w:autoSpaceDE w:val="0"/>
        <w:autoSpaceDN w:val="0"/>
        <w:adjustRightInd w:val="0"/>
        <w:spacing w:before="4" w:after="0" w:line="276" w:lineRule="exact"/>
        <w:jc w:val="center"/>
        <w:rPr>
          <w:rFonts w:ascii="Times New Roman Bold" w:hAnsi="Times New Roman Bold" w:cs="Times New Roman Bold"/>
          <w:color w:val="000000"/>
          <w:spacing w:val="-3"/>
          <w:sz w:val="28"/>
          <w:szCs w:val="24"/>
        </w:rPr>
      </w:pPr>
    </w:p>
    <w:p w14:paraId="4EB89350" w14:textId="77777777" w:rsidR="00282735" w:rsidRDefault="00282735" w:rsidP="00854C61">
      <w:pPr>
        <w:widowControl w:val="0"/>
        <w:autoSpaceDE w:val="0"/>
        <w:autoSpaceDN w:val="0"/>
        <w:adjustRightInd w:val="0"/>
        <w:spacing w:after="0" w:line="276" w:lineRule="exact"/>
        <w:jc w:val="center"/>
        <w:rPr>
          <w:rFonts w:ascii="Times New Roman Bold" w:hAnsi="Times New Roman Bold" w:cs="Times New Roman Bold"/>
          <w:color w:val="000000"/>
          <w:spacing w:val="-5"/>
          <w:sz w:val="28"/>
          <w:szCs w:val="24"/>
        </w:rPr>
      </w:pPr>
    </w:p>
    <w:p w14:paraId="19F835A9" w14:textId="77777777" w:rsidR="00854C61" w:rsidRDefault="00854C61" w:rsidP="00854C61">
      <w:pPr>
        <w:widowControl w:val="0"/>
        <w:autoSpaceDE w:val="0"/>
        <w:autoSpaceDN w:val="0"/>
        <w:adjustRightInd w:val="0"/>
        <w:spacing w:after="0" w:line="276" w:lineRule="exact"/>
        <w:jc w:val="center"/>
        <w:rPr>
          <w:rFonts w:ascii="Times New Roman Bold" w:hAnsi="Times New Roman Bold" w:cs="Times New Roman Bold"/>
          <w:color w:val="000000"/>
          <w:spacing w:val="-5"/>
          <w:sz w:val="28"/>
          <w:szCs w:val="24"/>
        </w:rPr>
      </w:pPr>
    </w:p>
    <w:p w14:paraId="622F66D0" w14:textId="77777777" w:rsidR="00854C61" w:rsidRPr="00813FE9" w:rsidRDefault="00854C61" w:rsidP="00854C61">
      <w:pPr>
        <w:widowControl w:val="0"/>
        <w:autoSpaceDE w:val="0"/>
        <w:autoSpaceDN w:val="0"/>
        <w:adjustRightInd w:val="0"/>
        <w:spacing w:after="0" w:line="276" w:lineRule="exact"/>
        <w:jc w:val="center"/>
        <w:rPr>
          <w:rFonts w:ascii="Times New Roman Bold" w:hAnsi="Times New Roman Bold" w:cs="Times New Roman Bold"/>
          <w:color w:val="000000"/>
          <w:spacing w:val="-5"/>
          <w:sz w:val="28"/>
          <w:szCs w:val="24"/>
        </w:rPr>
      </w:pPr>
    </w:p>
    <w:p w14:paraId="4F883245" w14:textId="12C89D76" w:rsidR="00282735" w:rsidRPr="00813FE9" w:rsidRDefault="00282735" w:rsidP="00854C61">
      <w:pPr>
        <w:widowControl w:val="0"/>
        <w:autoSpaceDE w:val="0"/>
        <w:autoSpaceDN w:val="0"/>
        <w:adjustRightInd w:val="0"/>
        <w:spacing w:before="268" w:after="0" w:line="276" w:lineRule="exact"/>
        <w:jc w:val="center"/>
        <w:rPr>
          <w:rFonts w:ascii="Times New Roman Bold" w:hAnsi="Times New Roman Bold" w:cs="Times New Roman Bold"/>
          <w:color w:val="000000"/>
          <w:spacing w:val="-3"/>
          <w:sz w:val="28"/>
          <w:szCs w:val="24"/>
        </w:rPr>
      </w:pPr>
      <w:r w:rsidRPr="00813FE9">
        <w:rPr>
          <w:rFonts w:ascii="Times New Roman Bold" w:hAnsi="Times New Roman Bold" w:cs="Times New Roman Bold"/>
          <w:color w:val="000000"/>
          <w:spacing w:val="-3"/>
          <w:sz w:val="28"/>
          <w:szCs w:val="24"/>
        </w:rPr>
        <w:t xml:space="preserve">Date Issued: </w:t>
      </w:r>
      <w:r w:rsidR="00C33514">
        <w:rPr>
          <w:rFonts w:ascii="Times New Roman Bold" w:hAnsi="Times New Roman Bold" w:cs="Times New Roman Bold"/>
          <w:spacing w:val="-3"/>
          <w:sz w:val="28"/>
          <w:szCs w:val="24"/>
        </w:rPr>
        <w:t xml:space="preserve"> Octo</w:t>
      </w:r>
      <w:r w:rsidR="009B0D5F">
        <w:rPr>
          <w:rFonts w:ascii="Times New Roman Bold" w:hAnsi="Times New Roman Bold" w:cs="Times New Roman Bold"/>
          <w:spacing w:val="-3"/>
          <w:sz w:val="28"/>
          <w:szCs w:val="24"/>
        </w:rPr>
        <w:t>ber</w:t>
      </w:r>
      <w:r w:rsidR="0071227F">
        <w:rPr>
          <w:rFonts w:ascii="Times New Roman Bold" w:hAnsi="Times New Roman Bold" w:cs="Times New Roman Bold"/>
          <w:spacing w:val="-3"/>
          <w:sz w:val="28"/>
          <w:szCs w:val="24"/>
        </w:rPr>
        <w:t xml:space="preserve"> </w:t>
      </w:r>
      <w:r w:rsidR="003F419B">
        <w:rPr>
          <w:rFonts w:ascii="Times New Roman Bold" w:hAnsi="Times New Roman Bold" w:cs="Times New Roman Bold"/>
          <w:spacing w:val="-3"/>
          <w:sz w:val="28"/>
          <w:szCs w:val="24"/>
        </w:rPr>
        <w:t>26</w:t>
      </w:r>
      <w:r w:rsidR="00C33514">
        <w:rPr>
          <w:rFonts w:ascii="Times New Roman Bold" w:hAnsi="Times New Roman Bold" w:cs="Times New Roman Bold"/>
          <w:spacing w:val="-3"/>
          <w:sz w:val="28"/>
          <w:szCs w:val="24"/>
        </w:rPr>
        <w:t>, 2022</w:t>
      </w:r>
    </w:p>
    <w:p w14:paraId="36FD72CF" w14:textId="77777777" w:rsidR="00DC24E7" w:rsidRPr="00813FE9" w:rsidRDefault="00DC24E7" w:rsidP="00854C61">
      <w:pPr>
        <w:widowControl w:val="0"/>
        <w:autoSpaceDE w:val="0"/>
        <w:autoSpaceDN w:val="0"/>
        <w:adjustRightInd w:val="0"/>
        <w:spacing w:before="268" w:after="0" w:line="276" w:lineRule="exact"/>
        <w:jc w:val="center"/>
        <w:rPr>
          <w:rFonts w:ascii="Times New Roman Bold" w:hAnsi="Times New Roman Bold" w:cs="Times New Roman Bold"/>
          <w:color w:val="000000"/>
          <w:spacing w:val="-3"/>
          <w:sz w:val="28"/>
          <w:szCs w:val="24"/>
        </w:rPr>
      </w:pPr>
    </w:p>
    <w:p w14:paraId="342A3EB3" w14:textId="77777777" w:rsidR="00DC24E7" w:rsidRDefault="00DC24E7" w:rsidP="00854C61">
      <w:pPr>
        <w:widowControl w:val="0"/>
        <w:autoSpaceDE w:val="0"/>
        <w:autoSpaceDN w:val="0"/>
        <w:adjustRightInd w:val="0"/>
        <w:spacing w:before="268" w:after="0" w:line="276" w:lineRule="exact"/>
        <w:jc w:val="center"/>
        <w:rPr>
          <w:rFonts w:ascii="Times New Roman Bold" w:hAnsi="Times New Roman Bold" w:cs="Times New Roman Bold"/>
          <w:color w:val="000000"/>
          <w:spacing w:val="-3"/>
          <w:sz w:val="28"/>
          <w:szCs w:val="24"/>
        </w:rPr>
      </w:pPr>
    </w:p>
    <w:p w14:paraId="53B42827" w14:textId="77777777" w:rsidR="00854C61" w:rsidRDefault="00854C61" w:rsidP="00854C61">
      <w:pPr>
        <w:widowControl w:val="0"/>
        <w:autoSpaceDE w:val="0"/>
        <w:autoSpaceDN w:val="0"/>
        <w:adjustRightInd w:val="0"/>
        <w:spacing w:before="268" w:after="0" w:line="276" w:lineRule="exact"/>
        <w:jc w:val="center"/>
        <w:rPr>
          <w:rFonts w:ascii="Times New Roman Bold" w:hAnsi="Times New Roman Bold" w:cs="Times New Roman Bold"/>
          <w:color w:val="000000"/>
          <w:spacing w:val="-3"/>
          <w:sz w:val="28"/>
          <w:szCs w:val="24"/>
        </w:rPr>
      </w:pPr>
    </w:p>
    <w:p w14:paraId="417532D0" w14:textId="77777777" w:rsidR="00854C61" w:rsidRPr="00813FE9" w:rsidRDefault="00854C61" w:rsidP="00854C61">
      <w:pPr>
        <w:widowControl w:val="0"/>
        <w:autoSpaceDE w:val="0"/>
        <w:autoSpaceDN w:val="0"/>
        <w:adjustRightInd w:val="0"/>
        <w:spacing w:before="268" w:after="0" w:line="276" w:lineRule="exact"/>
        <w:jc w:val="center"/>
        <w:rPr>
          <w:rFonts w:ascii="Times New Roman Bold" w:hAnsi="Times New Roman Bold" w:cs="Times New Roman Bold"/>
          <w:color w:val="000000"/>
          <w:spacing w:val="-3"/>
          <w:sz w:val="28"/>
          <w:szCs w:val="24"/>
        </w:rPr>
      </w:pPr>
    </w:p>
    <w:p w14:paraId="482B3CD0" w14:textId="7E8A29FA" w:rsidR="00DC24E7" w:rsidRPr="00813FE9" w:rsidRDefault="00DC24E7" w:rsidP="00854C61">
      <w:pPr>
        <w:widowControl w:val="0"/>
        <w:autoSpaceDE w:val="0"/>
        <w:autoSpaceDN w:val="0"/>
        <w:adjustRightInd w:val="0"/>
        <w:spacing w:before="268" w:after="0" w:line="276" w:lineRule="exact"/>
        <w:jc w:val="center"/>
        <w:rPr>
          <w:rFonts w:ascii="Times New Roman Bold" w:hAnsi="Times New Roman Bold" w:cs="Times New Roman Bold"/>
          <w:color w:val="000000"/>
          <w:spacing w:val="-3"/>
          <w:sz w:val="28"/>
          <w:szCs w:val="24"/>
        </w:rPr>
      </w:pPr>
      <w:r w:rsidRPr="00813FE9">
        <w:rPr>
          <w:rFonts w:ascii="Times New Roman Bold" w:hAnsi="Times New Roman Bold" w:cs="Times New Roman Bold"/>
          <w:color w:val="000000"/>
          <w:spacing w:val="-3"/>
          <w:sz w:val="28"/>
          <w:szCs w:val="24"/>
        </w:rPr>
        <w:t>Responses Due:</w:t>
      </w:r>
      <w:r w:rsidR="00C438B0">
        <w:rPr>
          <w:rFonts w:ascii="Times New Roman Bold" w:hAnsi="Times New Roman Bold" w:cs="Times New Roman Bold"/>
          <w:color w:val="000000"/>
          <w:spacing w:val="-3"/>
          <w:sz w:val="28"/>
          <w:szCs w:val="24"/>
        </w:rPr>
        <w:t xml:space="preserve">  </w:t>
      </w:r>
      <w:r w:rsidR="00C33514">
        <w:rPr>
          <w:rFonts w:ascii="Times New Roman Bold" w:hAnsi="Times New Roman Bold" w:cs="Times New Roman Bold"/>
          <w:spacing w:val="-3"/>
          <w:sz w:val="28"/>
          <w:szCs w:val="24"/>
        </w:rPr>
        <w:t>Novem</w:t>
      </w:r>
      <w:r w:rsidR="009B0D5F">
        <w:rPr>
          <w:rFonts w:ascii="Times New Roman Bold" w:hAnsi="Times New Roman Bold" w:cs="Times New Roman Bold"/>
          <w:spacing w:val="-3"/>
          <w:sz w:val="28"/>
          <w:szCs w:val="24"/>
        </w:rPr>
        <w:t xml:space="preserve">ber </w:t>
      </w:r>
      <w:r w:rsidR="003F419B">
        <w:rPr>
          <w:rFonts w:ascii="Times New Roman Bold" w:hAnsi="Times New Roman Bold" w:cs="Times New Roman Bold"/>
          <w:spacing w:val="-3"/>
          <w:sz w:val="28"/>
          <w:szCs w:val="24"/>
        </w:rPr>
        <w:t>23</w:t>
      </w:r>
      <w:bookmarkStart w:id="1" w:name="_GoBack"/>
      <w:bookmarkEnd w:id="1"/>
      <w:r w:rsidR="00C33514">
        <w:rPr>
          <w:rFonts w:ascii="Times New Roman Bold" w:hAnsi="Times New Roman Bold" w:cs="Times New Roman Bold"/>
          <w:spacing w:val="-3"/>
          <w:sz w:val="28"/>
          <w:szCs w:val="24"/>
        </w:rPr>
        <w:t>, 2022</w:t>
      </w:r>
    </w:p>
    <w:p w14:paraId="3DC8DCF1" w14:textId="77777777" w:rsidR="00DC24E7" w:rsidRPr="00813FE9" w:rsidRDefault="00DC24E7" w:rsidP="00854C61">
      <w:pPr>
        <w:widowControl w:val="0"/>
        <w:autoSpaceDE w:val="0"/>
        <w:autoSpaceDN w:val="0"/>
        <w:adjustRightInd w:val="0"/>
        <w:spacing w:before="268" w:after="0" w:line="276" w:lineRule="exact"/>
        <w:jc w:val="center"/>
        <w:rPr>
          <w:rFonts w:ascii="Times New Roman Bold" w:hAnsi="Times New Roman Bold" w:cs="Times New Roman Bold"/>
          <w:color w:val="000000"/>
          <w:spacing w:val="-3"/>
          <w:sz w:val="28"/>
          <w:szCs w:val="24"/>
        </w:rPr>
      </w:pPr>
    </w:p>
    <w:p w14:paraId="5DD0DA2C" w14:textId="77777777" w:rsidR="001B7E10" w:rsidRPr="00813FE9" w:rsidRDefault="00282735" w:rsidP="00854C61">
      <w:pPr>
        <w:widowControl w:val="0"/>
        <w:autoSpaceDE w:val="0"/>
        <w:autoSpaceDN w:val="0"/>
        <w:adjustRightInd w:val="0"/>
        <w:spacing w:before="310" w:after="0" w:line="560" w:lineRule="exact"/>
        <w:jc w:val="center"/>
        <w:rPr>
          <w:rFonts w:ascii="Times New Roman Bold" w:hAnsi="Times New Roman Bold" w:cs="Times New Roman Bold"/>
          <w:color w:val="000000"/>
          <w:spacing w:val="-5"/>
          <w:sz w:val="28"/>
          <w:szCs w:val="24"/>
        </w:rPr>
      </w:pPr>
      <w:r w:rsidRPr="00813FE9">
        <w:rPr>
          <w:rFonts w:ascii="Times New Roman Bold" w:hAnsi="Times New Roman Bold" w:cs="Times New Roman Bold"/>
          <w:color w:val="000000"/>
          <w:spacing w:val="-3"/>
          <w:sz w:val="28"/>
          <w:szCs w:val="24"/>
        </w:rPr>
        <w:br/>
      </w:r>
    </w:p>
    <w:p w14:paraId="304EB4E9" w14:textId="77777777" w:rsidR="00282735" w:rsidRDefault="001B7E10" w:rsidP="00854C61">
      <w:pPr>
        <w:widowControl w:val="0"/>
        <w:tabs>
          <w:tab w:val="left" w:pos="5242"/>
        </w:tabs>
        <w:autoSpaceDE w:val="0"/>
        <w:autoSpaceDN w:val="0"/>
        <w:adjustRightInd w:val="0"/>
        <w:spacing w:before="310" w:after="0" w:line="560" w:lineRule="exact"/>
        <w:jc w:val="center"/>
        <w:rPr>
          <w:rFonts w:ascii="Times New Roman Bold" w:hAnsi="Times New Roman Bold" w:cs="Times New Roman Bold"/>
          <w:color w:val="000000"/>
          <w:spacing w:val="-5"/>
          <w:sz w:val="24"/>
          <w:szCs w:val="24"/>
        </w:rPr>
      </w:pPr>
      <w:r>
        <w:rPr>
          <w:rFonts w:ascii="Times New Roman Bold" w:hAnsi="Times New Roman Bold" w:cs="Times New Roman Bold"/>
          <w:color w:val="000000"/>
          <w:spacing w:val="-5"/>
          <w:sz w:val="24"/>
          <w:szCs w:val="24"/>
        </w:rPr>
        <w:br w:type="page"/>
      </w:r>
    </w:p>
    <w:p w14:paraId="567F09D6" w14:textId="77777777" w:rsidR="00282735" w:rsidRDefault="00282735" w:rsidP="00854C61">
      <w:pPr>
        <w:widowControl w:val="0"/>
        <w:autoSpaceDE w:val="0"/>
        <w:autoSpaceDN w:val="0"/>
        <w:adjustRightInd w:val="0"/>
        <w:spacing w:after="0" w:line="276" w:lineRule="exact"/>
        <w:rPr>
          <w:rFonts w:ascii="Times New Roman Bold" w:hAnsi="Times New Roman Bold" w:cs="Times New Roman Bold"/>
          <w:color w:val="000000"/>
          <w:spacing w:val="-3"/>
          <w:sz w:val="24"/>
          <w:szCs w:val="24"/>
        </w:rPr>
      </w:pPr>
      <w:bookmarkStart w:id="2" w:name="Pg2"/>
      <w:bookmarkEnd w:id="2"/>
    </w:p>
    <w:p w14:paraId="62A9439C" w14:textId="77777777" w:rsidR="00282735" w:rsidRDefault="00282735" w:rsidP="00854C61">
      <w:pPr>
        <w:widowControl w:val="0"/>
        <w:autoSpaceDE w:val="0"/>
        <w:autoSpaceDN w:val="0"/>
        <w:adjustRightInd w:val="0"/>
        <w:spacing w:before="15" w:after="0" w:line="276" w:lineRule="exact"/>
        <w:rPr>
          <w:rFonts w:ascii="Times New Roman Bold" w:hAnsi="Times New Roman Bold" w:cs="Times New Roman Bold"/>
          <w:color w:val="000000"/>
          <w:spacing w:val="-5"/>
          <w:sz w:val="24"/>
          <w:szCs w:val="24"/>
        </w:rPr>
      </w:pPr>
      <w:r>
        <w:rPr>
          <w:rFonts w:ascii="Times New Roman Bold" w:hAnsi="Times New Roman Bold" w:cs="Times New Roman Bold"/>
          <w:color w:val="000000"/>
          <w:spacing w:val="-5"/>
          <w:sz w:val="24"/>
          <w:szCs w:val="24"/>
        </w:rPr>
        <w:t xml:space="preserve">I.  PURPOSE AND INTENT </w:t>
      </w:r>
    </w:p>
    <w:p w14:paraId="1293B4F4" w14:textId="0F24BCF9" w:rsidR="00282735" w:rsidRPr="00547F10" w:rsidRDefault="00282735" w:rsidP="00854C61">
      <w:pPr>
        <w:widowControl w:val="0"/>
        <w:autoSpaceDE w:val="0"/>
        <w:autoSpaceDN w:val="0"/>
        <w:adjustRightInd w:val="0"/>
        <w:spacing w:before="261" w:after="0" w:line="280" w:lineRule="exact"/>
        <w:jc w:val="both"/>
        <w:rPr>
          <w:rFonts w:ascii="Times New Roman" w:hAnsi="Times New Roman"/>
          <w:color w:val="FF0000"/>
          <w:spacing w:val="-4"/>
          <w:sz w:val="24"/>
          <w:szCs w:val="24"/>
        </w:rPr>
      </w:pPr>
      <w:r>
        <w:rPr>
          <w:rFonts w:ascii="Times New Roman" w:hAnsi="Times New Roman"/>
          <w:color w:val="000000"/>
          <w:w w:val="103"/>
          <w:sz w:val="24"/>
          <w:szCs w:val="24"/>
        </w:rPr>
        <w:t>The purpose of this</w:t>
      </w:r>
      <w:r w:rsidR="00AE551A">
        <w:rPr>
          <w:rFonts w:ascii="Times New Roman" w:hAnsi="Times New Roman"/>
          <w:color w:val="000000"/>
          <w:w w:val="103"/>
          <w:sz w:val="24"/>
          <w:szCs w:val="24"/>
        </w:rPr>
        <w:t xml:space="preserve"> Request for Quotes</w:t>
      </w:r>
      <w:r>
        <w:rPr>
          <w:rFonts w:ascii="Times New Roman" w:hAnsi="Times New Roman"/>
          <w:color w:val="000000"/>
          <w:w w:val="103"/>
          <w:sz w:val="24"/>
          <w:szCs w:val="24"/>
        </w:rPr>
        <w:t xml:space="preserve"> </w:t>
      </w:r>
      <w:r w:rsidR="00AE551A">
        <w:rPr>
          <w:rFonts w:ascii="Times New Roman" w:hAnsi="Times New Roman"/>
          <w:color w:val="000000"/>
          <w:w w:val="103"/>
          <w:sz w:val="24"/>
          <w:szCs w:val="24"/>
        </w:rPr>
        <w:t>(</w:t>
      </w:r>
      <w:r>
        <w:rPr>
          <w:rFonts w:ascii="Times New Roman" w:hAnsi="Times New Roman"/>
          <w:color w:val="000000"/>
          <w:w w:val="103"/>
          <w:sz w:val="24"/>
          <w:szCs w:val="24"/>
        </w:rPr>
        <w:t>RFQ</w:t>
      </w:r>
      <w:r w:rsidR="00AE551A">
        <w:rPr>
          <w:rFonts w:ascii="Times New Roman" w:hAnsi="Times New Roman"/>
          <w:color w:val="000000"/>
          <w:w w:val="103"/>
          <w:sz w:val="24"/>
          <w:szCs w:val="24"/>
        </w:rPr>
        <w:t>)</w:t>
      </w:r>
      <w:r>
        <w:rPr>
          <w:rFonts w:ascii="Times New Roman" w:hAnsi="Times New Roman"/>
          <w:color w:val="000000"/>
          <w:w w:val="103"/>
          <w:sz w:val="24"/>
          <w:szCs w:val="24"/>
        </w:rPr>
        <w:t xml:space="preserve"> is to solicit </w:t>
      </w:r>
      <w:r w:rsidR="001E0C7D">
        <w:rPr>
          <w:rFonts w:ascii="Times New Roman" w:hAnsi="Times New Roman"/>
          <w:color w:val="000000"/>
          <w:w w:val="103"/>
          <w:sz w:val="24"/>
          <w:szCs w:val="24"/>
        </w:rPr>
        <w:t>quotes</w:t>
      </w:r>
      <w:r>
        <w:rPr>
          <w:rFonts w:ascii="Times New Roman" w:hAnsi="Times New Roman"/>
          <w:color w:val="000000"/>
          <w:w w:val="103"/>
          <w:sz w:val="24"/>
          <w:szCs w:val="24"/>
        </w:rPr>
        <w:t xml:space="preserve"> from </w:t>
      </w:r>
      <w:r w:rsidR="00AE551A">
        <w:rPr>
          <w:rFonts w:ascii="Times New Roman" w:hAnsi="Times New Roman"/>
          <w:color w:val="000000"/>
          <w:w w:val="103"/>
          <w:sz w:val="24"/>
          <w:szCs w:val="24"/>
        </w:rPr>
        <w:t>vendors</w:t>
      </w:r>
      <w:r>
        <w:rPr>
          <w:rFonts w:ascii="Times New Roman" w:hAnsi="Times New Roman"/>
          <w:color w:val="000000"/>
          <w:w w:val="103"/>
          <w:sz w:val="24"/>
          <w:szCs w:val="24"/>
        </w:rPr>
        <w:t xml:space="preserve"> for </w:t>
      </w:r>
      <w:r w:rsidR="001E0C7D">
        <w:rPr>
          <w:rFonts w:ascii="Times New Roman" w:hAnsi="Times New Roman"/>
          <w:color w:val="000000"/>
          <w:w w:val="103"/>
          <w:sz w:val="24"/>
          <w:szCs w:val="24"/>
        </w:rPr>
        <w:t>phone maintenance</w:t>
      </w:r>
      <w:r w:rsidR="00FE60FE">
        <w:rPr>
          <w:rFonts w:ascii="Times New Roman" w:hAnsi="Times New Roman"/>
          <w:color w:val="000000"/>
          <w:w w:val="103"/>
          <w:sz w:val="24"/>
          <w:szCs w:val="24"/>
        </w:rPr>
        <w:t xml:space="preserve"> of</w:t>
      </w:r>
      <w:r w:rsidR="005D5121">
        <w:rPr>
          <w:rFonts w:ascii="Times New Roman" w:hAnsi="Times New Roman"/>
          <w:color w:val="000000"/>
          <w:w w:val="103"/>
          <w:sz w:val="24"/>
          <w:szCs w:val="24"/>
        </w:rPr>
        <w:t>, including a limited number of parts</w:t>
      </w:r>
      <w:r w:rsidR="00FE60FE">
        <w:rPr>
          <w:rFonts w:ascii="Times New Roman" w:hAnsi="Times New Roman"/>
          <w:color w:val="000000"/>
          <w:w w:val="103"/>
          <w:sz w:val="24"/>
          <w:szCs w:val="24"/>
        </w:rPr>
        <w:t xml:space="preserve"> for</w:t>
      </w:r>
      <w:r w:rsidR="005D5121">
        <w:rPr>
          <w:rFonts w:ascii="Times New Roman" w:hAnsi="Times New Roman"/>
          <w:color w:val="000000"/>
          <w:w w:val="103"/>
          <w:sz w:val="24"/>
          <w:szCs w:val="24"/>
        </w:rPr>
        <w:t>,</w:t>
      </w:r>
      <w:r w:rsidR="001E0C7D">
        <w:rPr>
          <w:rFonts w:ascii="Times New Roman" w:hAnsi="Times New Roman"/>
          <w:color w:val="000000"/>
          <w:w w:val="103"/>
          <w:sz w:val="24"/>
          <w:szCs w:val="24"/>
        </w:rPr>
        <w:t xml:space="preserve"> </w:t>
      </w:r>
      <w:r w:rsidR="005D5121">
        <w:rPr>
          <w:rFonts w:ascii="Times New Roman" w:hAnsi="Times New Roman"/>
          <w:color w:val="000000"/>
          <w:w w:val="103"/>
          <w:sz w:val="24"/>
          <w:szCs w:val="24"/>
        </w:rPr>
        <w:t>the Division of Investment’s (</w:t>
      </w:r>
      <w:r w:rsidR="001E0C7D">
        <w:rPr>
          <w:rFonts w:ascii="Times New Roman" w:hAnsi="Times New Roman"/>
          <w:color w:val="000000"/>
          <w:w w:val="103"/>
          <w:sz w:val="24"/>
          <w:szCs w:val="24"/>
        </w:rPr>
        <w:t>DOI</w:t>
      </w:r>
      <w:r w:rsidR="005D5121">
        <w:rPr>
          <w:rFonts w:ascii="Times New Roman" w:hAnsi="Times New Roman"/>
          <w:color w:val="000000"/>
          <w:w w:val="103"/>
          <w:sz w:val="24"/>
          <w:szCs w:val="24"/>
        </w:rPr>
        <w:t>) existing</w:t>
      </w:r>
      <w:r w:rsidR="001E0C7D">
        <w:rPr>
          <w:rFonts w:ascii="Times New Roman" w:hAnsi="Times New Roman"/>
          <w:color w:val="000000"/>
          <w:w w:val="103"/>
          <w:sz w:val="24"/>
          <w:szCs w:val="24"/>
        </w:rPr>
        <w:t xml:space="preserve"> turret </w:t>
      </w:r>
      <w:r w:rsidR="005D5121">
        <w:rPr>
          <w:rFonts w:ascii="Times New Roman" w:hAnsi="Times New Roman"/>
          <w:color w:val="000000"/>
          <w:w w:val="103"/>
          <w:sz w:val="24"/>
          <w:szCs w:val="24"/>
        </w:rPr>
        <w:t>(</w:t>
      </w:r>
      <w:r w:rsidR="001E0C7D">
        <w:rPr>
          <w:rFonts w:ascii="Times New Roman" w:hAnsi="Times New Roman"/>
          <w:color w:val="000000"/>
          <w:w w:val="103"/>
          <w:sz w:val="24"/>
          <w:szCs w:val="24"/>
        </w:rPr>
        <w:t>trad</w:t>
      </w:r>
      <w:r w:rsidR="005D5121">
        <w:rPr>
          <w:rFonts w:ascii="Times New Roman" w:hAnsi="Times New Roman"/>
          <w:color w:val="000000"/>
          <w:w w:val="103"/>
          <w:sz w:val="24"/>
          <w:szCs w:val="24"/>
        </w:rPr>
        <w:t>er)</w:t>
      </w:r>
      <w:r w:rsidR="001E0C7D">
        <w:rPr>
          <w:rFonts w:ascii="Times New Roman" w:hAnsi="Times New Roman"/>
          <w:color w:val="000000"/>
          <w:w w:val="103"/>
          <w:sz w:val="24"/>
          <w:szCs w:val="24"/>
        </w:rPr>
        <w:t xml:space="preserve"> phone</w:t>
      </w:r>
      <w:r w:rsidR="005D5121">
        <w:rPr>
          <w:rFonts w:ascii="Times New Roman" w:hAnsi="Times New Roman"/>
          <w:color w:val="000000"/>
          <w:w w:val="103"/>
          <w:sz w:val="24"/>
          <w:szCs w:val="24"/>
        </w:rPr>
        <w:t xml:space="preserve"> system</w:t>
      </w:r>
      <w:r w:rsidR="00AE551A">
        <w:rPr>
          <w:rFonts w:ascii="Times New Roman" w:hAnsi="Times New Roman"/>
          <w:color w:val="000000"/>
          <w:w w:val="103"/>
          <w:sz w:val="24"/>
          <w:szCs w:val="24"/>
        </w:rPr>
        <w:t xml:space="preserve"> for a one-year </w:t>
      </w:r>
      <w:r w:rsidR="00E97758">
        <w:rPr>
          <w:rFonts w:ascii="Times New Roman" w:hAnsi="Times New Roman"/>
          <w:color w:val="000000"/>
          <w:w w:val="103"/>
          <w:sz w:val="24"/>
          <w:szCs w:val="24"/>
        </w:rPr>
        <w:t xml:space="preserve">term, </w:t>
      </w:r>
      <w:r w:rsidR="00FA429A">
        <w:rPr>
          <w:rFonts w:ascii="Times New Roman" w:hAnsi="Times New Roman"/>
          <w:color w:val="000000"/>
          <w:w w:val="103"/>
          <w:sz w:val="24"/>
          <w:szCs w:val="24"/>
        </w:rPr>
        <w:t>effective the date of contract.</w:t>
      </w:r>
    </w:p>
    <w:p w14:paraId="4791C317" w14:textId="77777777" w:rsidR="00282735" w:rsidRDefault="00282735" w:rsidP="00854C61">
      <w:pPr>
        <w:widowControl w:val="0"/>
        <w:autoSpaceDE w:val="0"/>
        <w:autoSpaceDN w:val="0"/>
        <w:adjustRightInd w:val="0"/>
        <w:spacing w:after="0" w:line="276" w:lineRule="exact"/>
        <w:rPr>
          <w:rFonts w:ascii="Times New Roman" w:hAnsi="Times New Roman"/>
          <w:color w:val="000000"/>
          <w:spacing w:val="-4"/>
          <w:sz w:val="24"/>
          <w:szCs w:val="24"/>
        </w:rPr>
      </w:pPr>
    </w:p>
    <w:p w14:paraId="3DF62A03" w14:textId="77777777" w:rsidR="00282735" w:rsidRDefault="00282735" w:rsidP="00854C61">
      <w:pPr>
        <w:widowControl w:val="0"/>
        <w:autoSpaceDE w:val="0"/>
        <w:autoSpaceDN w:val="0"/>
        <w:adjustRightInd w:val="0"/>
        <w:spacing w:before="9" w:after="0" w:line="276" w:lineRule="exact"/>
        <w:rPr>
          <w:rFonts w:ascii="Times New Roman Bold" w:hAnsi="Times New Roman Bold" w:cs="Times New Roman Bold"/>
          <w:color w:val="000000"/>
          <w:spacing w:val="-3"/>
          <w:sz w:val="24"/>
          <w:szCs w:val="24"/>
        </w:rPr>
      </w:pPr>
      <w:r>
        <w:rPr>
          <w:rFonts w:ascii="Times New Roman Bold" w:hAnsi="Times New Roman Bold" w:cs="Times New Roman Bold"/>
          <w:color w:val="000000"/>
          <w:spacing w:val="-3"/>
          <w:sz w:val="24"/>
          <w:szCs w:val="24"/>
        </w:rPr>
        <w:t>II.</w:t>
      </w:r>
      <w:r>
        <w:rPr>
          <w:rFonts w:ascii="Times New Roman Bold" w:hAnsi="Times New Roman Bold" w:cs="Times New Roman Bold"/>
          <w:color w:val="000000"/>
          <w:spacing w:val="-3"/>
          <w:sz w:val="24"/>
          <w:szCs w:val="24"/>
        </w:rPr>
        <w:tab/>
      </w:r>
      <w:r w:rsidR="00C438B0">
        <w:rPr>
          <w:rFonts w:ascii="Times New Roman Bold" w:hAnsi="Times New Roman Bold" w:cs="Times New Roman Bold"/>
          <w:color w:val="000000"/>
          <w:spacing w:val="-3"/>
          <w:sz w:val="24"/>
          <w:szCs w:val="24"/>
        </w:rPr>
        <w:t xml:space="preserve">  </w:t>
      </w:r>
      <w:r>
        <w:rPr>
          <w:rFonts w:ascii="Times New Roman Bold" w:hAnsi="Times New Roman Bold" w:cs="Times New Roman Bold"/>
          <w:color w:val="000000"/>
          <w:spacing w:val="-3"/>
          <w:sz w:val="24"/>
          <w:szCs w:val="24"/>
        </w:rPr>
        <w:t>MINIMUM REQUIREMENTS</w:t>
      </w:r>
    </w:p>
    <w:p w14:paraId="27B69B12" w14:textId="77777777" w:rsidR="00282735" w:rsidRDefault="00282735" w:rsidP="00854C61">
      <w:pPr>
        <w:widowControl w:val="0"/>
        <w:autoSpaceDE w:val="0"/>
        <w:autoSpaceDN w:val="0"/>
        <w:adjustRightInd w:val="0"/>
        <w:spacing w:before="260" w:after="0" w:line="280" w:lineRule="exact"/>
        <w:jc w:val="both"/>
        <w:rPr>
          <w:rFonts w:ascii="Times New Roman" w:hAnsi="Times New Roman"/>
          <w:color w:val="000000"/>
          <w:spacing w:val="-3"/>
          <w:sz w:val="24"/>
          <w:szCs w:val="24"/>
        </w:rPr>
      </w:pPr>
      <w:r>
        <w:rPr>
          <w:rFonts w:ascii="Times New Roman" w:hAnsi="Times New Roman"/>
          <w:color w:val="000000"/>
          <w:sz w:val="24"/>
          <w:szCs w:val="24"/>
        </w:rPr>
        <w:t xml:space="preserve">Bidder(s) must </w:t>
      </w:r>
      <w:r w:rsidR="00AE551A">
        <w:rPr>
          <w:rFonts w:ascii="Times New Roman" w:hAnsi="Times New Roman"/>
          <w:color w:val="000000"/>
          <w:sz w:val="24"/>
          <w:szCs w:val="24"/>
        </w:rPr>
        <w:t xml:space="preserve">have documented experience and ability providing </w:t>
      </w:r>
      <w:r w:rsidR="000625A6">
        <w:rPr>
          <w:rFonts w:ascii="Times New Roman" w:hAnsi="Times New Roman"/>
          <w:color w:val="000000"/>
          <w:sz w:val="24"/>
          <w:szCs w:val="24"/>
        </w:rPr>
        <w:t>maintenance to</w:t>
      </w:r>
      <w:r w:rsidR="00D31302">
        <w:rPr>
          <w:rFonts w:ascii="Times New Roman" w:hAnsi="Times New Roman"/>
          <w:color w:val="000000"/>
          <w:sz w:val="24"/>
          <w:szCs w:val="24"/>
        </w:rPr>
        <w:t xml:space="preserve"> legacy</w:t>
      </w:r>
      <w:r w:rsidR="000625A6">
        <w:rPr>
          <w:rFonts w:ascii="Times New Roman" w:hAnsi="Times New Roman"/>
          <w:color w:val="000000"/>
          <w:sz w:val="24"/>
          <w:szCs w:val="24"/>
        </w:rPr>
        <w:t xml:space="preserve"> </w:t>
      </w:r>
      <w:r w:rsidR="00EF3E61">
        <w:rPr>
          <w:rFonts w:ascii="Times New Roman" w:hAnsi="Times New Roman"/>
          <w:color w:val="000000"/>
          <w:sz w:val="24"/>
          <w:szCs w:val="24"/>
        </w:rPr>
        <w:t>IPC turret</w:t>
      </w:r>
      <w:r w:rsidR="00D31302">
        <w:rPr>
          <w:rFonts w:ascii="Times New Roman" w:hAnsi="Times New Roman"/>
          <w:color w:val="000000"/>
          <w:sz w:val="24"/>
          <w:szCs w:val="24"/>
        </w:rPr>
        <w:t xml:space="preserve"> hardware</w:t>
      </w:r>
      <w:r w:rsidR="00EF3E61">
        <w:rPr>
          <w:rFonts w:ascii="Times New Roman" w:hAnsi="Times New Roman"/>
          <w:color w:val="000000"/>
          <w:sz w:val="24"/>
          <w:szCs w:val="24"/>
        </w:rPr>
        <w:t xml:space="preserve"> </w:t>
      </w:r>
      <w:r w:rsidR="00D31302">
        <w:rPr>
          <w:rFonts w:ascii="Times New Roman" w:hAnsi="Times New Roman"/>
          <w:color w:val="000000"/>
          <w:sz w:val="24"/>
          <w:szCs w:val="24"/>
        </w:rPr>
        <w:t>(</w:t>
      </w:r>
      <w:r w:rsidR="00036E48">
        <w:rPr>
          <w:rFonts w:ascii="Times New Roman" w:hAnsi="Times New Roman"/>
          <w:color w:val="000000"/>
          <w:sz w:val="24"/>
          <w:szCs w:val="24"/>
        </w:rPr>
        <w:t xml:space="preserve">Alliance MX </w:t>
      </w:r>
      <w:r w:rsidR="000625A6">
        <w:rPr>
          <w:rFonts w:ascii="Times New Roman" w:hAnsi="Times New Roman"/>
          <w:color w:val="000000"/>
          <w:sz w:val="24"/>
          <w:szCs w:val="24"/>
        </w:rPr>
        <w:t>phones and equipment</w:t>
      </w:r>
      <w:r w:rsidR="00D31302">
        <w:rPr>
          <w:rFonts w:ascii="Times New Roman" w:hAnsi="Times New Roman"/>
          <w:color w:val="000000"/>
          <w:sz w:val="24"/>
          <w:szCs w:val="24"/>
        </w:rPr>
        <w:t>) and software</w:t>
      </w:r>
      <w:r w:rsidR="000625A6">
        <w:rPr>
          <w:rFonts w:ascii="Times New Roman" w:hAnsi="Times New Roman"/>
          <w:color w:val="000000"/>
          <w:sz w:val="24"/>
          <w:szCs w:val="24"/>
        </w:rPr>
        <w:t>.</w:t>
      </w:r>
      <w:r w:rsidR="00EF3E61">
        <w:rPr>
          <w:rFonts w:ascii="Times New Roman" w:hAnsi="Times New Roman"/>
          <w:color w:val="000000"/>
          <w:sz w:val="24"/>
          <w:szCs w:val="24"/>
        </w:rPr>
        <w:t xml:space="preserve">  Additionally, bidder must have the </w:t>
      </w:r>
      <w:r w:rsidR="00BB5EAB">
        <w:rPr>
          <w:rFonts w:ascii="Times New Roman" w:hAnsi="Times New Roman"/>
          <w:color w:val="000000"/>
          <w:sz w:val="24"/>
          <w:szCs w:val="24"/>
        </w:rPr>
        <w:t xml:space="preserve">necessary inventory of parts and handsets </w:t>
      </w:r>
      <w:r w:rsidR="00E63EBA">
        <w:rPr>
          <w:rFonts w:ascii="Times New Roman" w:hAnsi="Times New Roman"/>
          <w:color w:val="000000"/>
          <w:sz w:val="24"/>
          <w:szCs w:val="24"/>
        </w:rPr>
        <w:t>and/</w:t>
      </w:r>
      <w:r w:rsidR="00BB5EAB">
        <w:rPr>
          <w:rFonts w:ascii="Times New Roman" w:hAnsi="Times New Roman"/>
          <w:color w:val="000000"/>
          <w:sz w:val="24"/>
          <w:szCs w:val="24"/>
        </w:rPr>
        <w:t xml:space="preserve">or have the ability to obtain necessary parts and handsets for fifteen (15) traders. </w:t>
      </w:r>
      <w:r w:rsidR="00EF3E61">
        <w:rPr>
          <w:rFonts w:ascii="Times New Roman" w:hAnsi="Times New Roman"/>
          <w:color w:val="000000"/>
          <w:sz w:val="24"/>
          <w:szCs w:val="24"/>
        </w:rPr>
        <w:t xml:space="preserve"> </w:t>
      </w:r>
    </w:p>
    <w:p w14:paraId="7B651FEA" w14:textId="480EDC29" w:rsidR="00171736" w:rsidRDefault="00282735" w:rsidP="00171736">
      <w:pPr>
        <w:widowControl w:val="0"/>
        <w:autoSpaceDE w:val="0"/>
        <w:autoSpaceDN w:val="0"/>
        <w:adjustRightInd w:val="0"/>
        <w:spacing w:before="268" w:after="0" w:line="276" w:lineRule="exact"/>
        <w:rPr>
          <w:rFonts w:ascii="Times New Roman Bold" w:hAnsi="Times New Roman Bold" w:cs="Times New Roman Bold"/>
          <w:color w:val="000000"/>
          <w:spacing w:val="-5"/>
          <w:sz w:val="24"/>
          <w:szCs w:val="24"/>
        </w:rPr>
      </w:pPr>
      <w:r>
        <w:rPr>
          <w:rFonts w:ascii="Times New Roman Bold" w:hAnsi="Times New Roman Bold" w:cs="Times New Roman Bold"/>
          <w:color w:val="000000"/>
          <w:spacing w:val="-5"/>
          <w:sz w:val="24"/>
          <w:szCs w:val="24"/>
        </w:rPr>
        <w:t>III</w:t>
      </w:r>
      <w:r w:rsidR="00171736">
        <w:rPr>
          <w:rFonts w:ascii="Times New Roman Bold" w:hAnsi="Times New Roman Bold" w:cs="Times New Roman Bold"/>
          <w:color w:val="000000"/>
          <w:spacing w:val="-5"/>
          <w:sz w:val="24"/>
          <w:szCs w:val="24"/>
        </w:rPr>
        <w:t>. QUOTE</w:t>
      </w:r>
      <w:r w:rsidR="00FE60FE">
        <w:rPr>
          <w:rFonts w:ascii="Times New Roman Bold" w:hAnsi="Times New Roman Bold" w:cs="Times New Roman Bold"/>
          <w:color w:val="000000"/>
          <w:spacing w:val="-5"/>
          <w:sz w:val="24"/>
          <w:szCs w:val="24"/>
        </w:rPr>
        <w:t xml:space="preserve"> </w:t>
      </w:r>
      <w:r>
        <w:rPr>
          <w:rFonts w:ascii="Times New Roman Bold" w:hAnsi="Times New Roman Bold" w:cs="Times New Roman Bold"/>
          <w:color w:val="000000"/>
          <w:spacing w:val="-5"/>
          <w:sz w:val="24"/>
          <w:szCs w:val="24"/>
        </w:rPr>
        <w:t xml:space="preserve">SUBMISSION </w:t>
      </w:r>
    </w:p>
    <w:p w14:paraId="2D8FF683" w14:textId="2992AF8B" w:rsidR="00813FE9" w:rsidRPr="00171736" w:rsidRDefault="00BB5EAB" w:rsidP="00171736">
      <w:pPr>
        <w:widowControl w:val="0"/>
        <w:autoSpaceDE w:val="0"/>
        <w:autoSpaceDN w:val="0"/>
        <w:adjustRightInd w:val="0"/>
        <w:spacing w:before="268" w:after="0" w:line="276" w:lineRule="exact"/>
        <w:rPr>
          <w:rFonts w:ascii="Times New Roman Bold" w:hAnsi="Times New Roman Bold" w:cs="Times New Roman Bold"/>
          <w:color w:val="000000"/>
          <w:spacing w:val="-5"/>
          <w:sz w:val="24"/>
          <w:szCs w:val="24"/>
        </w:rPr>
        <w:sectPr w:rsidR="00813FE9" w:rsidRPr="00171736" w:rsidSect="00854C61">
          <w:pgSz w:w="12240" w:h="15840"/>
          <w:pgMar w:top="1440" w:right="1440" w:bottom="1440" w:left="1440" w:header="720" w:footer="720" w:gutter="0"/>
          <w:cols w:space="720"/>
          <w:noEndnote/>
          <w:docGrid w:linePitch="299"/>
        </w:sectPr>
      </w:pPr>
      <w:r w:rsidRPr="00171736">
        <w:rPr>
          <w:rFonts w:ascii="Times New Roman" w:hAnsi="Times New Roman"/>
          <w:color w:val="000000"/>
          <w:w w:val="103"/>
          <w:sz w:val="24"/>
          <w:szCs w:val="24"/>
        </w:rPr>
        <w:t xml:space="preserve">Bidders may submit </w:t>
      </w:r>
      <w:r w:rsidR="00E97926" w:rsidRPr="00171736">
        <w:rPr>
          <w:rFonts w:ascii="Times New Roman" w:hAnsi="Times New Roman"/>
          <w:color w:val="000000"/>
          <w:w w:val="103"/>
          <w:sz w:val="24"/>
          <w:szCs w:val="24"/>
        </w:rPr>
        <w:t>quotes electronically</w:t>
      </w:r>
      <w:r w:rsidRPr="00171736">
        <w:rPr>
          <w:rFonts w:ascii="Times New Roman" w:hAnsi="Times New Roman"/>
          <w:color w:val="000000"/>
          <w:w w:val="103"/>
          <w:sz w:val="24"/>
          <w:szCs w:val="24"/>
        </w:rPr>
        <w:t xml:space="preserve">.  To submit electronically, bidders </w:t>
      </w:r>
      <w:r w:rsidR="00F25427" w:rsidRPr="00171736">
        <w:rPr>
          <w:rFonts w:ascii="Times New Roman" w:hAnsi="Times New Roman"/>
          <w:color w:val="000000"/>
          <w:w w:val="103"/>
          <w:sz w:val="24"/>
          <w:szCs w:val="24"/>
        </w:rPr>
        <w:t xml:space="preserve">may submit the proposal, quote, and required forms </w:t>
      </w:r>
      <w:r w:rsidR="008A0D4A" w:rsidRPr="00171736">
        <w:rPr>
          <w:rFonts w:ascii="Times New Roman" w:hAnsi="Times New Roman"/>
          <w:color w:val="000000"/>
          <w:w w:val="103"/>
          <w:sz w:val="24"/>
          <w:szCs w:val="24"/>
        </w:rPr>
        <w:t xml:space="preserve">with “Phone Maintenance RFQ” in the subject line, </w:t>
      </w:r>
      <w:r w:rsidR="00F25427" w:rsidRPr="00171736">
        <w:rPr>
          <w:rFonts w:ascii="Times New Roman" w:hAnsi="Times New Roman"/>
          <w:color w:val="000000"/>
          <w:w w:val="103"/>
          <w:sz w:val="24"/>
          <w:szCs w:val="24"/>
        </w:rPr>
        <w:t>to</w:t>
      </w:r>
      <w:r w:rsidR="008A0D4A" w:rsidRPr="00171736">
        <w:rPr>
          <w:rFonts w:ascii="Times New Roman" w:hAnsi="Times New Roman"/>
          <w:color w:val="000000"/>
          <w:w w:val="103"/>
          <w:sz w:val="24"/>
          <w:szCs w:val="24"/>
        </w:rPr>
        <w:t xml:space="preserve"> the following email address</w:t>
      </w:r>
      <w:r w:rsidR="00F25427" w:rsidRPr="00171736">
        <w:rPr>
          <w:rFonts w:ascii="Times New Roman" w:hAnsi="Times New Roman"/>
          <w:color w:val="000000"/>
          <w:w w:val="103"/>
          <w:sz w:val="24"/>
          <w:szCs w:val="24"/>
        </w:rPr>
        <w:t>:</w:t>
      </w:r>
      <w:r w:rsidR="008A0D4A" w:rsidRPr="00171736">
        <w:rPr>
          <w:rFonts w:ascii="Times New Roman" w:hAnsi="Times New Roman"/>
          <w:color w:val="000000"/>
          <w:w w:val="103"/>
          <w:sz w:val="24"/>
          <w:szCs w:val="24"/>
        </w:rPr>
        <w:t xml:space="preserve"> </w:t>
      </w:r>
      <w:hyperlink r:id="rId9" w:history="1">
        <w:r w:rsidR="00EC0083" w:rsidRPr="00171736">
          <w:rPr>
            <w:color w:val="000000"/>
            <w:w w:val="103"/>
            <w:sz w:val="24"/>
            <w:szCs w:val="24"/>
          </w:rPr>
          <w:t>DOI@treas.nj.gov</w:t>
        </w:r>
      </w:hyperlink>
      <w:r w:rsidR="008A0D4A" w:rsidRPr="00171736">
        <w:rPr>
          <w:rFonts w:ascii="Times New Roman" w:hAnsi="Times New Roman"/>
          <w:color w:val="000000"/>
          <w:w w:val="103"/>
          <w:sz w:val="24"/>
          <w:szCs w:val="24"/>
        </w:rPr>
        <w:t xml:space="preserve">.  </w:t>
      </w:r>
      <w:r w:rsidR="00F25427" w:rsidRPr="00171736">
        <w:rPr>
          <w:rFonts w:ascii="Times New Roman" w:hAnsi="Times New Roman"/>
          <w:color w:val="000000"/>
          <w:w w:val="103"/>
          <w:sz w:val="24"/>
          <w:szCs w:val="24"/>
        </w:rPr>
        <w:t>Quotes m</w:t>
      </w:r>
      <w:r w:rsidR="00E97926" w:rsidRPr="00171736">
        <w:rPr>
          <w:rFonts w:ascii="Times New Roman" w:hAnsi="Times New Roman"/>
          <w:color w:val="000000"/>
          <w:w w:val="103"/>
          <w:sz w:val="24"/>
          <w:szCs w:val="24"/>
        </w:rPr>
        <w:t>ust be received by the deadline</w:t>
      </w:r>
      <w:r w:rsidR="00854116" w:rsidRPr="00171736">
        <w:rPr>
          <w:rFonts w:ascii="Times New Roman" w:hAnsi="Times New Roman"/>
          <w:color w:val="000000"/>
          <w:w w:val="103"/>
          <w:sz w:val="24"/>
          <w:szCs w:val="24"/>
        </w:rPr>
        <w:t xml:space="preserve">. </w:t>
      </w:r>
    </w:p>
    <w:p w14:paraId="5A0EBD33" w14:textId="798216C9" w:rsidR="00813FE9" w:rsidRPr="00171736" w:rsidRDefault="00813FE9" w:rsidP="00171736">
      <w:pPr>
        <w:widowControl w:val="0"/>
        <w:autoSpaceDE w:val="0"/>
        <w:autoSpaceDN w:val="0"/>
        <w:adjustRightInd w:val="0"/>
        <w:spacing w:before="263" w:after="0" w:line="277" w:lineRule="exact"/>
        <w:jc w:val="both"/>
        <w:rPr>
          <w:rFonts w:ascii="Times New Roman" w:hAnsi="Times New Roman"/>
          <w:color w:val="000000"/>
          <w:w w:val="103"/>
          <w:sz w:val="24"/>
          <w:szCs w:val="24"/>
        </w:rPr>
        <w:sectPr w:rsidR="00813FE9" w:rsidRPr="00171736" w:rsidSect="00854116">
          <w:type w:val="continuous"/>
          <w:pgSz w:w="12240" w:h="15840" w:code="1"/>
          <w:pgMar w:top="1440" w:right="1440" w:bottom="1440" w:left="1440" w:header="720" w:footer="720" w:gutter="0"/>
          <w:cols w:num="2" w:space="720"/>
          <w:noEndnote/>
        </w:sectPr>
      </w:pPr>
    </w:p>
    <w:p w14:paraId="027D2559" w14:textId="53B57FFD" w:rsidR="007720EC" w:rsidRPr="00171736" w:rsidRDefault="00282735" w:rsidP="00171736">
      <w:pPr>
        <w:widowControl w:val="0"/>
        <w:autoSpaceDE w:val="0"/>
        <w:autoSpaceDN w:val="0"/>
        <w:adjustRightInd w:val="0"/>
        <w:spacing w:before="263" w:after="0" w:line="277" w:lineRule="exact"/>
        <w:jc w:val="both"/>
        <w:rPr>
          <w:rFonts w:ascii="Times New Roman" w:hAnsi="Times New Roman"/>
          <w:color w:val="000000"/>
          <w:w w:val="103"/>
          <w:sz w:val="24"/>
          <w:szCs w:val="24"/>
        </w:rPr>
      </w:pPr>
      <w:r w:rsidRPr="00700107">
        <w:rPr>
          <w:rFonts w:ascii="Times New Roman" w:hAnsi="Times New Roman"/>
          <w:b/>
          <w:smallCaps/>
          <w:color w:val="000000"/>
          <w:w w:val="103"/>
          <w:sz w:val="24"/>
          <w:szCs w:val="24"/>
        </w:rPr>
        <w:t>N</w:t>
      </w:r>
      <w:r w:rsidR="00700107" w:rsidRPr="00700107">
        <w:rPr>
          <w:rFonts w:ascii="Times New Roman" w:hAnsi="Times New Roman"/>
          <w:b/>
          <w:smallCaps/>
          <w:color w:val="000000"/>
          <w:w w:val="103"/>
          <w:sz w:val="24"/>
          <w:szCs w:val="24"/>
        </w:rPr>
        <w:t>ote</w:t>
      </w:r>
      <w:r w:rsidRPr="00700107">
        <w:rPr>
          <w:rFonts w:ascii="Times New Roman" w:hAnsi="Times New Roman"/>
          <w:b/>
          <w:color w:val="000000"/>
          <w:w w:val="103"/>
          <w:sz w:val="24"/>
          <w:szCs w:val="24"/>
        </w:rPr>
        <w:t>:</w:t>
      </w:r>
      <w:r>
        <w:rPr>
          <w:rFonts w:ascii="Times New Roman" w:hAnsi="Times New Roman"/>
          <w:color w:val="000000"/>
          <w:w w:val="103"/>
          <w:sz w:val="24"/>
          <w:szCs w:val="24"/>
        </w:rPr>
        <w:t xml:space="preserve">  </w:t>
      </w:r>
      <w:r w:rsidR="005D5121">
        <w:rPr>
          <w:rFonts w:ascii="Times New Roman" w:hAnsi="Times New Roman"/>
          <w:color w:val="000000"/>
          <w:w w:val="103"/>
          <w:sz w:val="24"/>
          <w:szCs w:val="24"/>
        </w:rPr>
        <w:t>A</w:t>
      </w:r>
      <w:r>
        <w:rPr>
          <w:rFonts w:ascii="Times New Roman" w:hAnsi="Times New Roman"/>
          <w:color w:val="000000"/>
          <w:w w:val="103"/>
          <w:sz w:val="24"/>
          <w:szCs w:val="24"/>
        </w:rPr>
        <w:t xml:space="preserve">ll required forms must be completed and submitted. </w:t>
      </w:r>
      <w:r w:rsidR="00F25427">
        <w:rPr>
          <w:rFonts w:ascii="Times New Roman" w:hAnsi="Times New Roman"/>
          <w:color w:val="000000"/>
          <w:w w:val="103"/>
          <w:sz w:val="24"/>
          <w:szCs w:val="24"/>
        </w:rPr>
        <w:t xml:space="preserve"> </w:t>
      </w:r>
      <w:r>
        <w:rPr>
          <w:rFonts w:ascii="Times New Roman" w:hAnsi="Times New Roman"/>
          <w:color w:val="000000"/>
          <w:w w:val="103"/>
          <w:sz w:val="24"/>
          <w:szCs w:val="24"/>
        </w:rPr>
        <w:t xml:space="preserve">A complete listing of all required forms is available under </w:t>
      </w:r>
      <w:r w:rsidRPr="00171736">
        <w:rPr>
          <w:rFonts w:ascii="Times New Roman" w:hAnsi="Times New Roman"/>
          <w:color w:val="000000"/>
          <w:w w:val="103"/>
          <w:sz w:val="24"/>
          <w:szCs w:val="24"/>
        </w:rPr>
        <w:t xml:space="preserve">Section XI </w:t>
      </w:r>
      <w:r w:rsidR="00B26521" w:rsidRPr="00171736">
        <w:rPr>
          <w:rFonts w:ascii="Times New Roman" w:hAnsi="Times New Roman"/>
          <w:color w:val="000000"/>
          <w:w w:val="103"/>
          <w:sz w:val="24"/>
          <w:szCs w:val="24"/>
        </w:rPr>
        <w:t>of this R</w:t>
      </w:r>
      <w:r w:rsidR="00854C61" w:rsidRPr="00171736">
        <w:rPr>
          <w:rFonts w:ascii="Times New Roman" w:hAnsi="Times New Roman"/>
          <w:color w:val="000000"/>
          <w:w w:val="103"/>
          <w:sz w:val="24"/>
          <w:szCs w:val="24"/>
        </w:rPr>
        <w:t>F</w:t>
      </w:r>
      <w:r w:rsidR="00B26521" w:rsidRPr="00171736">
        <w:rPr>
          <w:rFonts w:ascii="Times New Roman" w:hAnsi="Times New Roman"/>
          <w:color w:val="000000"/>
          <w:w w:val="103"/>
          <w:sz w:val="24"/>
          <w:szCs w:val="24"/>
        </w:rPr>
        <w:t xml:space="preserve">Q </w:t>
      </w:r>
      <w:r w:rsidR="005D5121" w:rsidRPr="00171736">
        <w:rPr>
          <w:rFonts w:ascii="Times New Roman" w:hAnsi="Times New Roman"/>
          <w:color w:val="000000"/>
          <w:w w:val="103"/>
          <w:sz w:val="24"/>
          <w:szCs w:val="24"/>
        </w:rPr>
        <w:t>and the “</w:t>
      </w:r>
      <w:r w:rsidR="00527046" w:rsidRPr="00171736">
        <w:rPr>
          <w:rFonts w:ascii="Times New Roman" w:hAnsi="Times New Roman"/>
          <w:color w:val="000000"/>
          <w:w w:val="103"/>
          <w:sz w:val="24"/>
          <w:szCs w:val="24"/>
        </w:rPr>
        <w:t>Waiver and DPA Checklist</w:t>
      </w:r>
      <w:r w:rsidR="00F2481C" w:rsidRPr="00171736">
        <w:rPr>
          <w:rFonts w:ascii="Times New Roman" w:hAnsi="Times New Roman"/>
          <w:color w:val="000000"/>
          <w:w w:val="103"/>
          <w:sz w:val="24"/>
          <w:szCs w:val="24"/>
        </w:rPr>
        <w:t>”</w:t>
      </w:r>
      <w:r w:rsidR="001B7E10" w:rsidRPr="00171736">
        <w:rPr>
          <w:rFonts w:ascii="Times New Roman" w:hAnsi="Times New Roman"/>
          <w:color w:val="000000"/>
          <w:w w:val="103"/>
          <w:sz w:val="24"/>
          <w:szCs w:val="24"/>
        </w:rPr>
        <w:t xml:space="preserve"> is available on DOI’s website</w:t>
      </w:r>
      <w:r w:rsidR="00DC24E7" w:rsidRPr="00171736">
        <w:rPr>
          <w:rFonts w:ascii="Times New Roman" w:hAnsi="Times New Roman"/>
          <w:color w:val="000000"/>
          <w:w w:val="103"/>
          <w:sz w:val="24"/>
          <w:szCs w:val="24"/>
        </w:rPr>
        <w:t xml:space="preserve"> at the follo</w:t>
      </w:r>
      <w:r w:rsidR="00813FE9" w:rsidRPr="00171736">
        <w:rPr>
          <w:rFonts w:ascii="Times New Roman" w:hAnsi="Times New Roman"/>
          <w:color w:val="000000"/>
          <w:w w:val="103"/>
          <w:sz w:val="24"/>
          <w:szCs w:val="24"/>
        </w:rPr>
        <w:t>wing link:</w:t>
      </w:r>
    </w:p>
    <w:p w14:paraId="160E7651" w14:textId="77777777" w:rsidR="00282735" w:rsidRDefault="003F419B" w:rsidP="007720EC">
      <w:pPr>
        <w:widowControl w:val="0"/>
        <w:autoSpaceDE w:val="0"/>
        <w:autoSpaceDN w:val="0"/>
        <w:adjustRightInd w:val="0"/>
        <w:spacing w:before="261" w:after="0" w:line="280" w:lineRule="exact"/>
        <w:jc w:val="center"/>
        <w:rPr>
          <w:rFonts w:ascii="Times New Roman" w:hAnsi="Times New Roman"/>
          <w:color w:val="000000"/>
          <w:spacing w:val="-3"/>
          <w:sz w:val="24"/>
          <w:szCs w:val="24"/>
        </w:rPr>
      </w:pPr>
      <w:hyperlink r:id="rId10" w:history="1">
        <w:r w:rsidR="00DC24E7" w:rsidRPr="00CB6BA3">
          <w:rPr>
            <w:rStyle w:val="Hyperlink"/>
            <w:rFonts w:ascii="Times New Roman" w:hAnsi="Times New Roman"/>
            <w:spacing w:val="-3"/>
            <w:sz w:val="24"/>
            <w:szCs w:val="24"/>
          </w:rPr>
          <w:t>http://www.state.nj.us/treasury/doinvest/rfp.shtml</w:t>
        </w:r>
      </w:hyperlink>
      <w:r w:rsidR="00282735">
        <w:rPr>
          <w:rFonts w:ascii="Times New Roman" w:hAnsi="Times New Roman"/>
          <w:color w:val="000000"/>
          <w:spacing w:val="-3"/>
          <w:sz w:val="24"/>
          <w:szCs w:val="24"/>
        </w:rPr>
        <w:t>.</w:t>
      </w:r>
    </w:p>
    <w:p w14:paraId="43DDB0A2" w14:textId="77777777" w:rsidR="00282735" w:rsidRDefault="00282735" w:rsidP="00854C61">
      <w:pPr>
        <w:widowControl w:val="0"/>
        <w:autoSpaceDE w:val="0"/>
        <w:autoSpaceDN w:val="0"/>
        <w:adjustRightInd w:val="0"/>
        <w:spacing w:before="260" w:after="0" w:line="280" w:lineRule="exact"/>
        <w:jc w:val="both"/>
        <w:rPr>
          <w:rFonts w:ascii="Times New Roman" w:hAnsi="Times New Roman"/>
          <w:color w:val="000000"/>
          <w:spacing w:val="-4"/>
          <w:sz w:val="24"/>
          <w:szCs w:val="24"/>
        </w:rPr>
      </w:pPr>
      <w:r>
        <w:rPr>
          <w:rFonts w:ascii="Times New Roman" w:hAnsi="Times New Roman"/>
          <w:color w:val="000000"/>
          <w:spacing w:val="-2"/>
          <w:sz w:val="24"/>
          <w:szCs w:val="24"/>
        </w:rPr>
        <w:t xml:space="preserve">All documents/information submitted in response to this solicitation shall be available to the </w:t>
      </w:r>
      <w:r>
        <w:rPr>
          <w:rFonts w:ascii="Times New Roman" w:hAnsi="Times New Roman"/>
          <w:color w:val="000000"/>
          <w:spacing w:val="-4"/>
          <w:sz w:val="24"/>
          <w:szCs w:val="24"/>
        </w:rPr>
        <w:t xml:space="preserve">general public as required by the New Jersey Open Public Records Act NJSA 47:1A-1 et seq. </w:t>
      </w:r>
    </w:p>
    <w:p w14:paraId="2ACE11F7" w14:textId="77777777" w:rsidR="00282735" w:rsidRDefault="00282735" w:rsidP="00854C61">
      <w:pPr>
        <w:widowControl w:val="0"/>
        <w:autoSpaceDE w:val="0"/>
        <w:autoSpaceDN w:val="0"/>
        <w:adjustRightInd w:val="0"/>
        <w:spacing w:after="0" w:line="230" w:lineRule="exact"/>
        <w:rPr>
          <w:rFonts w:ascii="Times New Roman" w:hAnsi="Times New Roman"/>
          <w:color w:val="000000"/>
          <w:spacing w:val="-4"/>
          <w:sz w:val="24"/>
          <w:szCs w:val="24"/>
        </w:rPr>
      </w:pPr>
    </w:p>
    <w:p w14:paraId="3E9405C6" w14:textId="77777777" w:rsidR="00282735" w:rsidRDefault="00282735" w:rsidP="00854C61">
      <w:pPr>
        <w:widowControl w:val="0"/>
        <w:autoSpaceDE w:val="0"/>
        <w:autoSpaceDN w:val="0"/>
        <w:adjustRightInd w:val="0"/>
        <w:spacing w:before="4" w:after="0" w:line="280" w:lineRule="exact"/>
        <w:jc w:val="both"/>
        <w:rPr>
          <w:rFonts w:ascii="Times New Roman" w:hAnsi="Times New Roman"/>
          <w:color w:val="000000"/>
          <w:spacing w:val="-2"/>
          <w:sz w:val="24"/>
          <w:szCs w:val="24"/>
        </w:rPr>
      </w:pPr>
      <w:bookmarkStart w:id="3" w:name="Pg3"/>
      <w:bookmarkEnd w:id="3"/>
      <w:r>
        <w:rPr>
          <w:rFonts w:ascii="Times New Roman" w:hAnsi="Times New Roman"/>
          <w:color w:val="000000"/>
          <w:spacing w:val="-1"/>
          <w:sz w:val="24"/>
          <w:szCs w:val="24"/>
        </w:rPr>
        <w:t xml:space="preserve">Communications with representatives of the State concerning this request by you or on </w:t>
      </w:r>
      <w:r>
        <w:rPr>
          <w:rFonts w:ascii="Times New Roman" w:hAnsi="Times New Roman"/>
          <w:color w:val="000000"/>
          <w:spacing w:val="-2"/>
          <w:sz w:val="24"/>
          <w:szCs w:val="24"/>
        </w:rPr>
        <w:t xml:space="preserve">your behalf are not permitted during the submission and selection processes. </w:t>
      </w:r>
    </w:p>
    <w:p w14:paraId="4FAE5CFD" w14:textId="77777777" w:rsidR="00EC0083" w:rsidRDefault="00EC0083" w:rsidP="00854C61">
      <w:pPr>
        <w:widowControl w:val="0"/>
        <w:autoSpaceDE w:val="0"/>
        <w:autoSpaceDN w:val="0"/>
        <w:adjustRightInd w:val="0"/>
        <w:spacing w:before="4" w:after="0" w:line="280" w:lineRule="exact"/>
        <w:jc w:val="both"/>
        <w:rPr>
          <w:rFonts w:ascii="Times New Roman" w:hAnsi="Times New Roman"/>
          <w:color w:val="000000"/>
          <w:spacing w:val="-2"/>
          <w:sz w:val="24"/>
          <w:szCs w:val="24"/>
        </w:rPr>
      </w:pPr>
    </w:p>
    <w:p w14:paraId="6F322A80" w14:textId="77777777" w:rsidR="00F2037C" w:rsidRDefault="00F2037C" w:rsidP="00854C61">
      <w:pPr>
        <w:widowControl w:val="0"/>
        <w:autoSpaceDE w:val="0"/>
        <w:autoSpaceDN w:val="0"/>
        <w:adjustRightInd w:val="0"/>
        <w:spacing w:before="17" w:after="0" w:line="260" w:lineRule="exact"/>
        <w:jc w:val="both"/>
        <w:rPr>
          <w:rFonts w:ascii="Times New Roman Bold" w:hAnsi="Times New Roman Bold" w:cs="Times New Roman Bold"/>
          <w:color w:val="000000"/>
          <w:spacing w:val="-3"/>
          <w:sz w:val="24"/>
          <w:szCs w:val="24"/>
        </w:rPr>
      </w:pPr>
    </w:p>
    <w:p w14:paraId="72957379" w14:textId="1B7CB3BB" w:rsidR="00282735" w:rsidRPr="00D215FC" w:rsidRDefault="00282735" w:rsidP="00854C61">
      <w:pPr>
        <w:widowControl w:val="0"/>
        <w:autoSpaceDE w:val="0"/>
        <w:autoSpaceDN w:val="0"/>
        <w:adjustRightInd w:val="0"/>
        <w:spacing w:before="17" w:after="0" w:line="260" w:lineRule="exact"/>
        <w:jc w:val="both"/>
        <w:rPr>
          <w:rStyle w:val="Hyperlink"/>
        </w:rPr>
      </w:pPr>
      <w:r>
        <w:rPr>
          <w:rFonts w:ascii="Times New Roman Bold" w:hAnsi="Times New Roman Bold" w:cs="Times New Roman Bold"/>
          <w:color w:val="000000"/>
          <w:spacing w:val="-3"/>
          <w:sz w:val="24"/>
          <w:szCs w:val="24"/>
        </w:rPr>
        <w:t xml:space="preserve">No telephone </w:t>
      </w:r>
      <w:r w:rsidR="00546475">
        <w:rPr>
          <w:rFonts w:ascii="Times New Roman Bold" w:hAnsi="Times New Roman Bold" w:cs="Times New Roman Bold"/>
          <w:color w:val="000000"/>
          <w:spacing w:val="-3"/>
          <w:sz w:val="24"/>
          <w:szCs w:val="24"/>
        </w:rPr>
        <w:t>inquiries</w:t>
      </w:r>
      <w:r>
        <w:rPr>
          <w:rFonts w:ascii="Times New Roman Bold" w:hAnsi="Times New Roman Bold" w:cs="Times New Roman Bold"/>
          <w:color w:val="000000"/>
          <w:spacing w:val="-3"/>
          <w:sz w:val="24"/>
          <w:szCs w:val="24"/>
        </w:rPr>
        <w:t xml:space="preserve"> will be accepted.  All inquiries concerning this request should </w:t>
      </w:r>
      <w:r>
        <w:rPr>
          <w:rFonts w:ascii="Times New Roman Bold" w:hAnsi="Times New Roman Bold" w:cs="Times New Roman Bold"/>
          <w:color w:val="000000"/>
          <w:spacing w:val="-4"/>
          <w:sz w:val="24"/>
          <w:szCs w:val="24"/>
        </w:rPr>
        <w:t>be directed in writing to</w:t>
      </w:r>
      <w:r w:rsidR="00700107">
        <w:rPr>
          <w:rFonts w:ascii="Times New Roman Bold" w:hAnsi="Times New Roman Bold" w:cs="Times New Roman Bold"/>
          <w:color w:val="000000"/>
          <w:spacing w:val="-4"/>
          <w:sz w:val="24"/>
          <w:szCs w:val="24"/>
        </w:rPr>
        <w:t xml:space="preserve">: </w:t>
      </w:r>
      <w:r w:rsidR="00D215FC">
        <w:rPr>
          <w:rFonts w:ascii="Times New Roman Bold" w:hAnsi="Times New Roman Bold" w:cs="Times New Roman Bold"/>
          <w:spacing w:val="-4"/>
          <w:sz w:val="24"/>
          <w:szCs w:val="24"/>
        </w:rPr>
        <w:t xml:space="preserve"> </w:t>
      </w:r>
      <w:r w:rsidR="00C33514">
        <w:rPr>
          <w:rStyle w:val="Hyperlink"/>
          <w:rFonts w:ascii="Times New Roman" w:hAnsi="Times New Roman"/>
          <w:b/>
          <w:sz w:val="24"/>
          <w:szCs w:val="24"/>
        </w:rPr>
        <w:t>Danielle.Scholl</w:t>
      </w:r>
      <w:r w:rsidR="00D215FC" w:rsidRPr="00D215FC">
        <w:rPr>
          <w:rStyle w:val="Hyperlink"/>
          <w:rFonts w:ascii="Times New Roman" w:hAnsi="Times New Roman"/>
          <w:b/>
          <w:sz w:val="24"/>
          <w:szCs w:val="24"/>
        </w:rPr>
        <w:t>@treas.nj.gov</w:t>
      </w:r>
    </w:p>
    <w:p w14:paraId="6A7BD646" w14:textId="77777777" w:rsidR="00282735" w:rsidRDefault="00282735" w:rsidP="00854C61">
      <w:pPr>
        <w:widowControl w:val="0"/>
        <w:autoSpaceDE w:val="0"/>
        <w:autoSpaceDN w:val="0"/>
        <w:adjustRightInd w:val="0"/>
        <w:spacing w:after="0" w:line="270" w:lineRule="exact"/>
        <w:jc w:val="both"/>
        <w:rPr>
          <w:rFonts w:ascii="Times New Roman Bold" w:hAnsi="Times New Roman Bold" w:cs="Times New Roman Bold"/>
          <w:color w:val="000000"/>
          <w:spacing w:val="-4"/>
          <w:sz w:val="24"/>
          <w:szCs w:val="24"/>
        </w:rPr>
      </w:pPr>
    </w:p>
    <w:p w14:paraId="2BD83C3C" w14:textId="77777777" w:rsidR="00282735" w:rsidRDefault="00282735" w:rsidP="00854C61">
      <w:pPr>
        <w:widowControl w:val="0"/>
        <w:autoSpaceDE w:val="0"/>
        <w:autoSpaceDN w:val="0"/>
        <w:adjustRightInd w:val="0"/>
        <w:spacing w:before="22" w:after="0" w:line="270" w:lineRule="exact"/>
        <w:jc w:val="both"/>
        <w:rPr>
          <w:rFonts w:ascii="Times New Roman" w:hAnsi="Times New Roman"/>
          <w:color w:val="000000"/>
          <w:spacing w:val="-1"/>
          <w:sz w:val="24"/>
          <w:szCs w:val="24"/>
        </w:rPr>
      </w:pPr>
      <w:r>
        <w:rPr>
          <w:rFonts w:ascii="Times New Roman" w:hAnsi="Times New Roman"/>
          <w:color w:val="000000"/>
          <w:spacing w:val="-2"/>
          <w:sz w:val="24"/>
          <w:szCs w:val="24"/>
        </w:rPr>
        <w:t xml:space="preserve">The State will not be responsible for any expenses in the preparation and/or presentation </w:t>
      </w:r>
      <w:r>
        <w:rPr>
          <w:rFonts w:ascii="Times New Roman" w:hAnsi="Times New Roman"/>
          <w:color w:val="000000"/>
          <w:spacing w:val="-1"/>
          <w:sz w:val="24"/>
          <w:szCs w:val="24"/>
        </w:rPr>
        <w:t xml:space="preserve">of the proposals and oral interviews or for the disclosure of any information or material received in connection with the solicitation, whether by negligence or otherwise. </w:t>
      </w:r>
    </w:p>
    <w:p w14:paraId="218B867E" w14:textId="77777777" w:rsidR="00282735" w:rsidRDefault="00282735" w:rsidP="00854C61">
      <w:pPr>
        <w:widowControl w:val="0"/>
        <w:autoSpaceDE w:val="0"/>
        <w:autoSpaceDN w:val="0"/>
        <w:adjustRightInd w:val="0"/>
        <w:spacing w:after="0" w:line="275" w:lineRule="exact"/>
        <w:jc w:val="both"/>
        <w:rPr>
          <w:rFonts w:ascii="Times New Roman" w:hAnsi="Times New Roman"/>
          <w:color w:val="000000"/>
          <w:spacing w:val="-1"/>
          <w:sz w:val="24"/>
          <w:szCs w:val="24"/>
        </w:rPr>
      </w:pPr>
    </w:p>
    <w:p w14:paraId="00B34833" w14:textId="77777777" w:rsidR="00282735" w:rsidRDefault="00282735" w:rsidP="00854C61">
      <w:pPr>
        <w:widowControl w:val="0"/>
        <w:autoSpaceDE w:val="0"/>
        <w:autoSpaceDN w:val="0"/>
        <w:adjustRightInd w:val="0"/>
        <w:spacing w:before="11" w:after="0" w:line="275" w:lineRule="exact"/>
        <w:jc w:val="both"/>
        <w:rPr>
          <w:rFonts w:ascii="Times New Roman" w:hAnsi="Times New Roman"/>
          <w:color w:val="000000"/>
          <w:spacing w:val="-3"/>
          <w:sz w:val="24"/>
          <w:szCs w:val="24"/>
        </w:rPr>
      </w:pPr>
      <w:r>
        <w:rPr>
          <w:rFonts w:ascii="Times New Roman" w:hAnsi="Times New Roman"/>
          <w:color w:val="000000"/>
          <w:sz w:val="24"/>
          <w:szCs w:val="24"/>
        </w:rPr>
        <w:t xml:space="preserve">The State reserves the right to reject any and all proposals, with or without cause, and </w:t>
      </w:r>
      <w:r>
        <w:rPr>
          <w:rFonts w:ascii="Times New Roman" w:hAnsi="Times New Roman"/>
          <w:color w:val="000000"/>
          <w:spacing w:val="-2"/>
          <w:sz w:val="24"/>
          <w:szCs w:val="24"/>
        </w:rPr>
        <w:t>waive any irregularities or i</w:t>
      </w:r>
      <w:r w:rsidR="00EC0083">
        <w:rPr>
          <w:rFonts w:ascii="Times New Roman" w:hAnsi="Times New Roman"/>
          <w:color w:val="000000"/>
          <w:spacing w:val="-2"/>
          <w:sz w:val="24"/>
          <w:szCs w:val="24"/>
        </w:rPr>
        <w:t xml:space="preserve">nformalities in the proposals.  </w:t>
      </w:r>
      <w:r>
        <w:rPr>
          <w:rFonts w:ascii="Times New Roman" w:hAnsi="Times New Roman"/>
          <w:color w:val="000000"/>
          <w:spacing w:val="-2"/>
          <w:sz w:val="24"/>
          <w:szCs w:val="24"/>
        </w:rPr>
        <w:t xml:space="preserve">The State further reserves the </w:t>
      </w:r>
      <w:r>
        <w:rPr>
          <w:rFonts w:ascii="Times New Roman" w:hAnsi="Times New Roman"/>
          <w:color w:val="000000"/>
          <w:spacing w:val="-4"/>
          <w:sz w:val="24"/>
          <w:szCs w:val="24"/>
        </w:rPr>
        <w:t xml:space="preserve">right to make such investigations as it deems necessary as to the qualifications of any and </w:t>
      </w:r>
      <w:r>
        <w:rPr>
          <w:rFonts w:ascii="Times New Roman" w:hAnsi="Times New Roman"/>
          <w:color w:val="000000"/>
          <w:w w:val="105"/>
          <w:sz w:val="24"/>
          <w:szCs w:val="24"/>
        </w:rPr>
        <w:t xml:space="preserve">all firms submitting proposals. </w:t>
      </w:r>
      <w:r w:rsidR="00EC0083">
        <w:rPr>
          <w:rFonts w:ascii="Times New Roman" w:hAnsi="Times New Roman"/>
          <w:color w:val="000000"/>
          <w:w w:val="105"/>
          <w:sz w:val="24"/>
          <w:szCs w:val="24"/>
        </w:rPr>
        <w:t xml:space="preserve"> </w:t>
      </w:r>
      <w:r>
        <w:rPr>
          <w:rFonts w:ascii="Times New Roman" w:hAnsi="Times New Roman"/>
          <w:color w:val="000000"/>
          <w:w w:val="105"/>
          <w:sz w:val="24"/>
          <w:szCs w:val="24"/>
        </w:rPr>
        <w:t xml:space="preserve">In the event that all proposals are rejected, the State </w:t>
      </w:r>
      <w:r>
        <w:rPr>
          <w:rFonts w:ascii="Times New Roman" w:hAnsi="Times New Roman"/>
          <w:color w:val="000000"/>
          <w:spacing w:val="-3"/>
          <w:sz w:val="24"/>
          <w:szCs w:val="24"/>
        </w:rPr>
        <w:t xml:space="preserve">reserves the right to re-solicit proposals. </w:t>
      </w:r>
    </w:p>
    <w:p w14:paraId="78E57762" w14:textId="77777777" w:rsidR="00282735" w:rsidRDefault="00282735" w:rsidP="00854C61">
      <w:pPr>
        <w:widowControl w:val="0"/>
        <w:autoSpaceDE w:val="0"/>
        <w:autoSpaceDN w:val="0"/>
        <w:adjustRightInd w:val="0"/>
        <w:spacing w:after="0" w:line="276" w:lineRule="exact"/>
        <w:rPr>
          <w:rFonts w:ascii="Times New Roman" w:hAnsi="Times New Roman"/>
          <w:color w:val="000000"/>
          <w:spacing w:val="-3"/>
          <w:sz w:val="24"/>
          <w:szCs w:val="24"/>
        </w:rPr>
      </w:pPr>
    </w:p>
    <w:p w14:paraId="1621E6E9" w14:textId="77777777" w:rsidR="00282735" w:rsidRDefault="00282735" w:rsidP="00854C61">
      <w:pPr>
        <w:widowControl w:val="0"/>
        <w:autoSpaceDE w:val="0"/>
        <w:autoSpaceDN w:val="0"/>
        <w:adjustRightInd w:val="0"/>
        <w:spacing w:before="9" w:after="0" w:line="276" w:lineRule="exact"/>
        <w:rPr>
          <w:rFonts w:ascii="Times New Roman Bold" w:hAnsi="Times New Roman Bold" w:cs="Times New Roman Bold"/>
          <w:color w:val="000000"/>
          <w:spacing w:val="-3"/>
          <w:sz w:val="24"/>
          <w:szCs w:val="24"/>
        </w:rPr>
      </w:pPr>
      <w:r>
        <w:rPr>
          <w:rFonts w:ascii="Times New Roman Bold" w:hAnsi="Times New Roman Bold" w:cs="Times New Roman Bold"/>
          <w:color w:val="000000"/>
          <w:spacing w:val="-3"/>
          <w:sz w:val="24"/>
          <w:szCs w:val="24"/>
        </w:rPr>
        <w:t xml:space="preserve">IV. </w:t>
      </w:r>
      <w:r w:rsidR="00124FC4">
        <w:rPr>
          <w:rFonts w:ascii="Times New Roman Bold" w:hAnsi="Times New Roman Bold" w:cs="Times New Roman Bold"/>
          <w:color w:val="000000"/>
          <w:spacing w:val="-3"/>
          <w:sz w:val="24"/>
          <w:szCs w:val="24"/>
        </w:rPr>
        <w:t xml:space="preserve"> </w:t>
      </w:r>
      <w:r>
        <w:rPr>
          <w:rFonts w:ascii="Times New Roman Bold" w:hAnsi="Times New Roman Bold" w:cs="Times New Roman Bold"/>
          <w:color w:val="000000"/>
          <w:spacing w:val="-3"/>
          <w:sz w:val="24"/>
          <w:szCs w:val="24"/>
        </w:rPr>
        <w:t xml:space="preserve">GENERAL INFORMATION </w:t>
      </w:r>
    </w:p>
    <w:p w14:paraId="2DA444D9" w14:textId="7D2C6AF3" w:rsidR="00586C6E" w:rsidRPr="00547F10" w:rsidRDefault="00586C6E" w:rsidP="00854C61">
      <w:pPr>
        <w:widowControl w:val="0"/>
        <w:autoSpaceDE w:val="0"/>
        <w:autoSpaceDN w:val="0"/>
        <w:adjustRightInd w:val="0"/>
        <w:spacing w:before="263" w:after="0" w:line="277" w:lineRule="exact"/>
        <w:jc w:val="both"/>
        <w:rPr>
          <w:rFonts w:ascii="Times New Roman" w:hAnsi="Times New Roman"/>
          <w:color w:val="000000"/>
          <w:w w:val="103"/>
          <w:sz w:val="24"/>
          <w:szCs w:val="24"/>
        </w:rPr>
      </w:pPr>
      <w:r>
        <w:rPr>
          <w:rFonts w:ascii="Times New Roman" w:hAnsi="Times New Roman"/>
          <w:color w:val="000000"/>
          <w:w w:val="103"/>
          <w:sz w:val="24"/>
          <w:szCs w:val="24"/>
        </w:rPr>
        <w:t xml:space="preserve">The DOI internally manages the assets of the various public retirement systems.  As of </w:t>
      </w:r>
      <w:r w:rsidR="00C33514">
        <w:rPr>
          <w:rFonts w:ascii="Times New Roman" w:hAnsi="Times New Roman"/>
          <w:color w:val="000000"/>
          <w:w w:val="103"/>
          <w:sz w:val="24"/>
          <w:szCs w:val="24"/>
        </w:rPr>
        <w:t>May</w:t>
      </w:r>
      <w:r w:rsidR="00FA429A">
        <w:rPr>
          <w:rFonts w:ascii="Times New Roman" w:hAnsi="Times New Roman"/>
          <w:color w:val="000000"/>
          <w:w w:val="103"/>
          <w:sz w:val="24"/>
          <w:szCs w:val="24"/>
        </w:rPr>
        <w:t xml:space="preserve"> 3</w:t>
      </w:r>
      <w:r w:rsidR="00C33514">
        <w:rPr>
          <w:rFonts w:ascii="Times New Roman" w:hAnsi="Times New Roman"/>
          <w:color w:val="000000"/>
          <w:w w:val="103"/>
          <w:sz w:val="24"/>
          <w:szCs w:val="24"/>
        </w:rPr>
        <w:t>1</w:t>
      </w:r>
      <w:r w:rsidR="00E97926">
        <w:rPr>
          <w:rFonts w:ascii="Times New Roman" w:hAnsi="Times New Roman"/>
          <w:color w:val="000000"/>
          <w:w w:val="103"/>
          <w:sz w:val="24"/>
          <w:szCs w:val="24"/>
        </w:rPr>
        <w:t>, 202</w:t>
      </w:r>
      <w:r w:rsidR="00C33514">
        <w:rPr>
          <w:rFonts w:ascii="Times New Roman" w:hAnsi="Times New Roman"/>
          <w:color w:val="000000"/>
          <w:w w:val="103"/>
          <w:sz w:val="24"/>
          <w:szCs w:val="24"/>
        </w:rPr>
        <w:t>2</w:t>
      </w:r>
      <w:r>
        <w:rPr>
          <w:rFonts w:ascii="Times New Roman" w:hAnsi="Times New Roman"/>
          <w:color w:val="000000"/>
          <w:w w:val="103"/>
          <w:sz w:val="24"/>
          <w:szCs w:val="24"/>
        </w:rPr>
        <w:t xml:space="preserve">, total assets under DOI management totaled approximately </w:t>
      </w:r>
      <w:r w:rsidR="00FA429A">
        <w:rPr>
          <w:rFonts w:ascii="Times New Roman" w:hAnsi="Times New Roman"/>
          <w:w w:val="103"/>
          <w:sz w:val="24"/>
          <w:szCs w:val="24"/>
        </w:rPr>
        <w:t>$</w:t>
      </w:r>
      <w:r w:rsidR="00C33514">
        <w:rPr>
          <w:rFonts w:ascii="Times New Roman" w:hAnsi="Times New Roman"/>
          <w:w w:val="103"/>
          <w:sz w:val="24"/>
          <w:szCs w:val="24"/>
        </w:rPr>
        <w:t>92.9</w:t>
      </w:r>
      <w:r w:rsidR="00FA429A">
        <w:rPr>
          <w:rFonts w:ascii="Times New Roman" w:hAnsi="Times New Roman"/>
          <w:w w:val="103"/>
          <w:sz w:val="24"/>
          <w:szCs w:val="24"/>
        </w:rPr>
        <w:t xml:space="preserve"> </w:t>
      </w:r>
      <w:r w:rsidRPr="00D75725">
        <w:rPr>
          <w:rFonts w:ascii="Times New Roman" w:hAnsi="Times New Roman"/>
          <w:sz w:val="24"/>
          <w:szCs w:val="24"/>
        </w:rPr>
        <w:t xml:space="preserve">billion </w:t>
      </w:r>
      <w:r>
        <w:rPr>
          <w:rFonts w:ascii="Times New Roman" w:hAnsi="Times New Roman"/>
          <w:color w:val="000000"/>
          <w:sz w:val="24"/>
          <w:szCs w:val="24"/>
        </w:rPr>
        <w:t xml:space="preserve">(unaudited), which is comprised of the State’s Pension Funds, Cash Management Fund, and </w:t>
      </w:r>
      <w:r>
        <w:rPr>
          <w:rFonts w:ascii="Times New Roman" w:hAnsi="Times New Roman"/>
          <w:color w:val="000000"/>
          <w:spacing w:val="-1"/>
          <w:sz w:val="24"/>
          <w:szCs w:val="24"/>
        </w:rPr>
        <w:t>various other funds.  The DOI manages the assets of the Pension Fund internally utilizing State staff.  As part of the internal fund management process, the Division’s trading desk operation uses the IPC Alliance MX turret system to interact and communicate with its various brokers.  The IPC turret system is critical to trading operations for the Division and must be fully operational during the hours of 8</w:t>
      </w:r>
      <w:r w:rsidR="00C33514">
        <w:rPr>
          <w:rFonts w:ascii="Times New Roman" w:hAnsi="Times New Roman"/>
          <w:color w:val="000000"/>
          <w:spacing w:val="-1"/>
          <w:sz w:val="24"/>
          <w:szCs w:val="24"/>
        </w:rPr>
        <w:t xml:space="preserve"> </w:t>
      </w:r>
      <w:r w:rsidRPr="00C33514">
        <w:rPr>
          <w:rFonts w:ascii="Times New Roman" w:hAnsi="Times New Roman"/>
          <w:smallCaps/>
          <w:color w:val="000000"/>
          <w:spacing w:val="-1"/>
          <w:sz w:val="24"/>
          <w:szCs w:val="24"/>
        </w:rPr>
        <w:t>am</w:t>
      </w:r>
      <w:r>
        <w:rPr>
          <w:rFonts w:ascii="Times New Roman" w:hAnsi="Times New Roman"/>
          <w:color w:val="000000"/>
          <w:spacing w:val="-1"/>
          <w:sz w:val="24"/>
          <w:szCs w:val="24"/>
        </w:rPr>
        <w:t xml:space="preserve"> through 5</w:t>
      </w:r>
      <w:r w:rsidR="00C33514">
        <w:rPr>
          <w:rFonts w:ascii="Times New Roman" w:hAnsi="Times New Roman"/>
          <w:color w:val="000000"/>
          <w:spacing w:val="-1"/>
          <w:sz w:val="24"/>
          <w:szCs w:val="24"/>
        </w:rPr>
        <w:t xml:space="preserve"> </w:t>
      </w:r>
      <w:r w:rsidRPr="00C33514">
        <w:rPr>
          <w:rFonts w:ascii="Times New Roman" w:hAnsi="Times New Roman"/>
          <w:smallCaps/>
          <w:color w:val="000000"/>
          <w:spacing w:val="-1"/>
          <w:sz w:val="24"/>
          <w:szCs w:val="24"/>
        </w:rPr>
        <w:t>pm</w:t>
      </w:r>
      <w:r>
        <w:rPr>
          <w:rFonts w:ascii="Times New Roman" w:hAnsi="Times New Roman"/>
          <w:color w:val="000000"/>
          <w:spacing w:val="-1"/>
          <w:sz w:val="24"/>
          <w:szCs w:val="24"/>
        </w:rPr>
        <w:t xml:space="preserve"> E</w:t>
      </w:r>
      <w:r w:rsidR="00AF5001">
        <w:rPr>
          <w:rFonts w:ascii="Times New Roman" w:hAnsi="Times New Roman"/>
          <w:color w:val="000000"/>
          <w:spacing w:val="-1"/>
          <w:sz w:val="24"/>
          <w:szCs w:val="24"/>
        </w:rPr>
        <w:t>S</w:t>
      </w:r>
      <w:r>
        <w:rPr>
          <w:rFonts w:ascii="Times New Roman" w:hAnsi="Times New Roman"/>
          <w:color w:val="000000"/>
          <w:spacing w:val="-1"/>
          <w:sz w:val="24"/>
          <w:szCs w:val="24"/>
        </w:rPr>
        <w:t xml:space="preserve">T, Monday through Friday.  </w:t>
      </w:r>
    </w:p>
    <w:p w14:paraId="11F20842" w14:textId="77777777" w:rsidR="00282735" w:rsidRPr="00F93782" w:rsidRDefault="00282735" w:rsidP="00F93782">
      <w:pPr>
        <w:widowControl w:val="0"/>
        <w:autoSpaceDE w:val="0"/>
        <w:autoSpaceDN w:val="0"/>
        <w:adjustRightInd w:val="0"/>
        <w:spacing w:before="264" w:after="0" w:line="480" w:lineRule="auto"/>
        <w:rPr>
          <w:rFonts w:ascii="Times New Roman Bold" w:hAnsi="Times New Roman Bold" w:cs="Times New Roman Bold"/>
          <w:color w:val="000000"/>
          <w:spacing w:val="-3"/>
          <w:sz w:val="24"/>
          <w:szCs w:val="24"/>
        </w:rPr>
      </w:pPr>
      <w:r w:rsidRPr="00F93782">
        <w:rPr>
          <w:rFonts w:ascii="Times New Roman Bold" w:hAnsi="Times New Roman Bold" w:cs="Times New Roman Bold"/>
          <w:color w:val="000000"/>
          <w:spacing w:val="-3"/>
          <w:sz w:val="24"/>
          <w:szCs w:val="24"/>
        </w:rPr>
        <w:t xml:space="preserve">V.  SCOPE OF SERVICES </w:t>
      </w:r>
    </w:p>
    <w:p w14:paraId="0D339423" w14:textId="77777777" w:rsidR="00E63EBA" w:rsidRPr="00F93782" w:rsidRDefault="00E63EBA" w:rsidP="00F93782">
      <w:pPr>
        <w:spacing w:line="480" w:lineRule="auto"/>
        <w:rPr>
          <w:rFonts w:ascii="Times New Roman" w:hAnsi="Times New Roman"/>
          <w:color w:val="000000"/>
          <w:spacing w:val="-1"/>
          <w:sz w:val="24"/>
          <w:szCs w:val="24"/>
        </w:rPr>
      </w:pPr>
      <w:r w:rsidRPr="00F93782">
        <w:rPr>
          <w:rFonts w:ascii="Times New Roman" w:hAnsi="Times New Roman"/>
          <w:color w:val="000000"/>
          <w:spacing w:val="-1"/>
          <w:sz w:val="24"/>
          <w:szCs w:val="24"/>
        </w:rPr>
        <w:t>The Vendor shall provide the following minimum services:</w:t>
      </w:r>
    </w:p>
    <w:p w14:paraId="0EC6B31F" w14:textId="77777777" w:rsidR="00E63EBA" w:rsidRPr="00F93782" w:rsidRDefault="00E63EBA" w:rsidP="00E63EBA">
      <w:pPr>
        <w:pStyle w:val="ListParagraph"/>
        <w:numPr>
          <w:ilvl w:val="0"/>
          <w:numId w:val="7"/>
        </w:numPr>
        <w:spacing w:after="160" w:line="259" w:lineRule="auto"/>
        <w:rPr>
          <w:rFonts w:ascii="Times New Roman" w:hAnsi="Times New Roman"/>
          <w:color w:val="000000"/>
          <w:spacing w:val="-1"/>
          <w:sz w:val="24"/>
          <w:szCs w:val="24"/>
        </w:rPr>
      </w:pPr>
      <w:r w:rsidRPr="00F93782">
        <w:rPr>
          <w:rFonts w:ascii="Times New Roman" w:hAnsi="Times New Roman"/>
          <w:color w:val="000000"/>
          <w:spacing w:val="-1"/>
          <w:sz w:val="24"/>
          <w:szCs w:val="24"/>
        </w:rPr>
        <w:t>Maintenance:</w:t>
      </w:r>
    </w:p>
    <w:p w14:paraId="77D26CC6" w14:textId="77777777" w:rsidR="00E63EBA" w:rsidRPr="00F93782" w:rsidRDefault="00E63EBA" w:rsidP="00E63EBA">
      <w:pPr>
        <w:pStyle w:val="ListParagraph"/>
        <w:numPr>
          <w:ilvl w:val="1"/>
          <w:numId w:val="8"/>
        </w:numPr>
        <w:spacing w:after="160" w:line="259" w:lineRule="auto"/>
        <w:rPr>
          <w:rFonts w:ascii="Times New Roman" w:hAnsi="Times New Roman"/>
          <w:color w:val="000000"/>
          <w:spacing w:val="-1"/>
          <w:sz w:val="24"/>
          <w:szCs w:val="24"/>
        </w:rPr>
      </w:pPr>
      <w:r w:rsidRPr="00F93782">
        <w:rPr>
          <w:rFonts w:ascii="Times New Roman" w:hAnsi="Times New Roman"/>
          <w:color w:val="000000"/>
          <w:spacing w:val="-1"/>
          <w:sz w:val="24"/>
          <w:szCs w:val="24"/>
        </w:rPr>
        <w:t>support for all hardware</w:t>
      </w:r>
      <w:r w:rsidR="00036E48" w:rsidRPr="00F93782">
        <w:rPr>
          <w:rFonts w:ascii="Times New Roman" w:hAnsi="Times New Roman"/>
          <w:color w:val="000000"/>
          <w:spacing w:val="-1"/>
          <w:sz w:val="24"/>
          <w:szCs w:val="24"/>
        </w:rPr>
        <w:t xml:space="preserve"> components</w:t>
      </w:r>
      <w:r w:rsidRPr="00F93782">
        <w:rPr>
          <w:rFonts w:ascii="Times New Roman" w:hAnsi="Times New Roman"/>
          <w:color w:val="000000"/>
          <w:spacing w:val="-1"/>
          <w:sz w:val="24"/>
          <w:szCs w:val="24"/>
        </w:rPr>
        <w:t xml:space="preserve"> relating to the DOI’s IPC turret infrastructure; and</w:t>
      </w:r>
    </w:p>
    <w:p w14:paraId="5EA3D0D4" w14:textId="77777777" w:rsidR="00E63EBA" w:rsidRPr="00F93782" w:rsidRDefault="00E63EBA" w:rsidP="00E63EBA">
      <w:pPr>
        <w:pStyle w:val="ListParagraph"/>
        <w:numPr>
          <w:ilvl w:val="1"/>
          <w:numId w:val="8"/>
        </w:numPr>
        <w:spacing w:after="160" w:line="259" w:lineRule="auto"/>
        <w:rPr>
          <w:rFonts w:ascii="Times New Roman" w:hAnsi="Times New Roman"/>
          <w:color w:val="000000"/>
          <w:spacing w:val="-1"/>
          <w:sz w:val="24"/>
          <w:szCs w:val="24"/>
        </w:rPr>
      </w:pPr>
      <w:r w:rsidRPr="00F93782">
        <w:rPr>
          <w:rFonts w:ascii="Times New Roman" w:hAnsi="Times New Roman"/>
          <w:color w:val="000000"/>
          <w:spacing w:val="-1"/>
          <w:sz w:val="24"/>
          <w:szCs w:val="24"/>
        </w:rPr>
        <w:t>support for all software relating to the DOI’s IPC turret system to keep the system fully operational.</w:t>
      </w:r>
      <w:r w:rsidRPr="00F93782">
        <w:rPr>
          <w:rFonts w:ascii="Times New Roman" w:hAnsi="Times New Roman"/>
          <w:color w:val="000000"/>
          <w:spacing w:val="-1"/>
          <w:sz w:val="24"/>
          <w:szCs w:val="24"/>
        </w:rPr>
        <w:br/>
      </w:r>
    </w:p>
    <w:p w14:paraId="4D8F3A3E" w14:textId="77777777" w:rsidR="00E63EBA" w:rsidRPr="00F93782" w:rsidRDefault="00E63EBA" w:rsidP="00E63EBA">
      <w:pPr>
        <w:pStyle w:val="ListParagraph"/>
        <w:numPr>
          <w:ilvl w:val="0"/>
          <w:numId w:val="7"/>
        </w:numPr>
        <w:spacing w:after="160" w:line="259" w:lineRule="auto"/>
        <w:rPr>
          <w:rFonts w:ascii="Times New Roman" w:hAnsi="Times New Roman"/>
          <w:color w:val="000000"/>
          <w:spacing w:val="-1"/>
          <w:sz w:val="24"/>
          <w:szCs w:val="24"/>
        </w:rPr>
      </w:pPr>
      <w:r w:rsidRPr="00F93782">
        <w:rPr>
          <w:rFonts w:ascii="Times New Roman" w:hAnsi="Times New Roman"/>
          <w:color w:val="000000"/>
          <w:spacing w:val="-1"/>
          <w:sz w:val="24"/>
          <w:szCs w:val="24"/>
        </w:rPr>
        <w:t>Service Level Requirements:</w:t>
      </w:r>
    </w:p>
    <w:p w14:paraId="0ABA4594" w14:textId="43759300" w:rsidR="00E63EBA" w:rsidRPr="00F93782" w:rsidRDefault="002576D5" w:rsidP="00E63EBA">
      <w:pPr>
        <w:pStyle w:val="ListParagraph"/>
        <w:numPr>
          <w:ilvl w:val="1"/>
          <w:numId w:val="9"/>
        </w:numPr>
        <w:spacing w:after="160" w:line="259" w:lineRule="auto"/>
        <w:rPr>
          <w:rFonts w:ascii="Times New Roman" w:hAnsi="Times New Roman"/>
          <w:color w:val="000000"/>
          <w:spacing w:val="-1"/>
          <w:sz w:val="24"/>
          <w:szCs w:val="24"/>
        </w:rPr>
      </w:pPr>
      <w:r w:rsidRPr="00F93782">
        <w:rPr>
          <w:rFonts w:ascii="Times New Roman" w:hAnsi="Times New Roman"/>
          <w:color w:val="000000"/>
          <w:spacing w:val="-1"/>
          <w:sz w:val="24"/>
          <w:szCs w:val="24"/>
        </w:rPr>
        <w:t xml:space="preserve">provide </w:t>
      </w:r>
      <w:r w:rsidR="00E63EBA" w:rsidRPr="00F93782">
        <w:rPr>
          <w:rFonts w:ascii="Times New Roman" w:hAnsi="Times New Roman"/>
          <w:color w:val="000000"/>
          <w:spacing w:val="-1"/>
          <w:sz w:val="24"/>
          <w:szCs w:val="24"/>
        </w:rPr>
        <w:t>support services Monday through Friday from 8</w:t>
      </w:r>
      <w:r w:rsidR="00A25ADD">
        <w:rPr>
          <w:rFonts w:ascii="Times New Roman" w:hAnsi="Times New Roman"/>
          <w:color w:val="000000"/>
          <w:spacing w:val="-1"/>
          <w:sz w:val="24"/>
          <w:szCs w:val="24"/>
        </w:rPr>
        <w:t xml:space="preserve"> </w:t>
      </w:r>
      <w:r w:rsidR="00E63EBA" w:rsidRPr="00A25ADD">
        <w:rPr>
          <w:rFonts w:ascii="Times New Roman" w:hAnsi="Times New Roman"/>
          <w:smallCaps/>
          <w:color w:val="000000"/>
          <w:spacing w:val="-1"/>
          <w:sz w:val="24"/>
          <w:szCs w:val="24"/>
        </w:rPr>
        <w:t>am</w:t>
      </w:r>
      <w:r w:rsidR="00E63EBA" w:rsidRPr="00F93782">
        <w:rPr>
          <w:rFonts w:ascii="Times New Roman" w:hAnsi="Times New Roman"/>
          <w:color w:val="000000"/>
          <w:spacing w:val="-1"/>
          <w:sz w:val="24"/>
          <w:szCs w:val="24"/>
        </w:rPr>
        <w:t xml:space="preserve"> – 5</w:t>
      </w:r>
      <w:r w:rsidR="00A25ADD">
        <w:rPr>
          <w:rFonts w:ascii="Times New Roman" w:hAnsi="Times New Roman"/>
          <w:color w:val="000000"/>
          <w:spacing w:val="-1"/>
          <w:sz w:val="24"/>
          <w:szCs w:val="24"/>
        </w:rPr>
        <w:t xml:space="preserve"> </w:t>
      </w:r>
      <w:r w:rsidR="00E63EBA" w:rsidRPr="00A25ADD">
        <w:rPr>
          <w:rFonts w:ascii="Times New Roman" w:hAnsi="Times New Roman"/>
          <w:smallCaps/>
          <w:color w:val="000000"/>
          <w:spacing w:val="-1"/>
          <w:sz w:val="24"/>
          <w:szCs w:val="24"/>
        </w:rPr>
        <w:t>pm</w:t>
      </w:r>
      <w:r w:rsidR="00E63EBA" w:rsidRPr="00F93782">
        <w:rPr>
          <w:rFonts w:ascii="Times New Roman" w:hAnsi="Times New Roman"/>
          <w:color w:val="000000"/>
          <w:spacing w:val="-1"/>
          <w:sz w:val="24"/>
          <w:szCs w:val="24"/>
        </w:rPr>
        <w:t xml:space="preserve"> E</w:t>
      </w:r>
      <w:r w:rsidR="00AF5001" w:rsidRPr="00F93782">
        <w:rPr>
          <w:rFonts w:ascii="Times New Roman" w:hAnsi="Times New Roman"/>
          <w:color w:val="000000"/>
          <w:spacing w:val="-1"/>
          <w:sz w:val="24"/>
          <w:szCs w:val="24"/>
        </w:rPr>
        <w:t>S</w:t>
      </w:r>
      <w:r w:rsidR="00E63EBA" w:rsidRPr="00F93782">
        <w:rPr>
          <w:rFonts w:ascii="Times New Roman" w:hAnsi="Times New Roman"/>
          <w:color w:val="000000"/>
          <w:spacing w:val="-1"/>
          <w:sz w:val="24"/>
          <w:szCs w:val="24"/>
        </w:rPr>
        <w:t>T;</w:t>
      </w:r>
    </w:p>
    <w:p w14:paraId="270BE535" w14:textId="77777777" w:rsidR="00E63EBA" w:rsidRPr="00F93782" w:rsidRDefault="00E63EBA" w:rsidP="00E63EBA">
      <w:pPr>
        <w:pStyle w:val="ListParagraph"/>
        <w:numPr>
          <w:ilvl w:val="1"/>
          <w:numId w:val="9"/>
        </w:numPr>
        <w:spacing w:after="160" w:line="259" w:lineRule="auto"/>
        <w:rPr>
          <w:rFonts w:ascii="Times New Roman" w:hAnsi="Times New Roman"/>
          <w:color w:val="000000"/>
          <w:spacing w:val="-1"/>
          <w:sz w:val="24"/>
          <w:szCs w:val="24"/>
        </w:rPr>
      </w:pPr>
      <w:r w:rsidRPr="00F93782">
        <w:rPr>
          <w:rFonts w:ascii="Times New Roman" w:hAnsi="Times New Roman"/>
          <w:color w:val="000000"/>
          <w:spacing w:val="-1"/>
          <w:sz w:val="24"/>
          <w:szCs w:val="24"/>
        </w:rPr>
        <w:t>provide a telephone number to a live support professional and email address to contact support during the hours stated above;</w:t>
      </w:r>
    </w:p>
    <w:p w14:paraId="0E64DCB4" w14:textId="77777777" w:rsidR="00E63EBA" w:rsidRPr="00F93782" w:rsidRDefault="00E63EBA" w:rsidP="00E63EBA">
      <w:pPr>
        <w:pStyle w:val="ListParagraph"/>
        <w:numPr>
          <w:ilvl w:val="1"/>
          <w:numId w:val="9"/>
        </w:numPr>
        <w:spacing w:after="160" w:line="259" w:lineRule="auto"/>
        <w:rPr>
          <w:rFonts w:ascii="Times New Roman" w:hAnsi="Times New Roman"/>
          <w:color w:val="000000"/>
          <w:spacing w:val="-1"/>
          <w:sz w:val="24"/>
          <w:szCs w:val="24"/>
        </w:rPr>
      </w:pPr>
      <w:r w:rsidRPr="00F93782">
        <w:rPr>
          <w:rFonts w:ascii="Times New Roman" w:hAnsi="Times New Roman"/>
          <w:color w:val="000000"/>
          <w:spacing w:val="-1"/>
          <w:sz w:val="24"/>
          <w:szCs w:val="24"/>
        </w:rPr>
        <w:t>provide onsite support within four (4) hours of a reported outage that cannot be resolved remotely; and</w:t>
      </w:r>
    </w:p>
    <w:p w14:paraId="4E738C94" w14:textId="77777777" w:rsidR="00E63EBA" w:rsidRPr="00F93782" w:rsidRDefault="00E63EBA" w:rsidP="00E63EBA">
      <w:pPr>
        <w:pStyle w:val="ListParagraph"/>
        <w:numPr>
          <w:ilvl w:val="1"/>
          <w:numId w:val="9"/>
        </w:numPr>
        <w:spacing w:after="160" w:line="259" w:lineRule="auto"/>
        <w:rPr>
          <w:rFonts w:ascii="Times New Roman" w:hAnsi="Times New Roman"/>
          <w:color w:val="000000"/>
          <w:spacing w:val="-1"/>
          <w:sz w:val="24"/>
          <w:szCs w:val="24"/>
        </w:rPr>
      </w:pPr>
      <w:r w:rsidRPr="00F93782">
        <w:rPr>
          <w:rFonts w:ascii="Times New Roman" w:hAnsi="Times New Roman"/>
          <w:color w:val="000000"/>
          <w:spacing w:val="-1"/>
          <w:sz w:val="24"/>
          <w:szCs w:val="24"/>
        </w:rPr>
        <w:t>provide a level of support that results in wait times of no more than 3 minutes to speak with a support professional during the hours stated above.</w:t>
      </w:r>
    </w:p>
    <w:p w14:paraId="41E4E388" w14:textId="77777777" w:rsidR="00282735" w:rsidRDefault="00282735" w:rsidP="00854C61">
      <w:pPr>
        <w:widowControl w:val="0"/>
        <w:autoSpaceDE w:val="0"/>
        <w:autoSpaceDN w:val="0"/>
        <w:adjustRightInd w:val="0"/>
        <w:spacing w:after="0" w:line="276" w:lineRule="exact"/>
        <w:rPr>
          <w:rFonts w:ascii="Times New Roman" w:hAnsi="Times New Roman"/>
          <w:color w:val="000000"/>
          <w:spacing w:val="-3"/>
          <w:sz w:val="24"/>
          <w:szCs w:val="24"/>
        </w:rPr>
      </w:pPr>
    </w:p>
    <w:p w14:paraId="04F9A31D" w14:textId="77777777" w:rsidR="00282735" w:rsidRDefault="00282735" w:rsidP="00854C61">
      <w:pPr>
        <w:widowControl w:val="0"/>
        <w:autoSpaceDE w:val="0"/>
        <w:autoSpaceDN w:val="0"/>
        <w:adjustRightInd w:val="0"/>
        <w:spacing w:before="268" w:after="0" w:line="276" w:lineRule="exact"/>
        <w:rPr>
          <w:rFonts w:ascii="Times New Roman Bold" w:hAnsi="Times New Roman Bold" w:cs="Times New Roman Bold"/>
          <w:color w:val="000000"/>
          <w:w w:val="101"/>
          <w:sz w:val="24"/>
          <w:szCs w:val="24"/>
        </w:rPr>
      </w:pPr>
      <w:bookmarkStart w:id="4" w:name="Pg6"/>
      <w:bookmarkEnd w:id="4"/>
      <w:r>
        <w:rPr>
          <w:rFonts w:ascii="Times New Roman Bold" w:hAnsi="Times New Roman Bold" w:cs="Times New Roman Bold"/>
          <w:color w:val="000000"/>
          <w:w w:val="101"/>
          <w:sz w:val="24"/>
          <w:szCs w:val="24"/>
        </w:rPr>
        <w:t xml:space="preserve">VII.  SELECTION PROCESS </w:t>
      </w:r>
    </w:p>
    <w:p w14:paraId="77F346AE" w14:textId="77777777" w:rsidR="00282735" w:rsidRDefault="00282735" w:rsidP="00854C61">
      <w:pPr>
        <w:widowControl w:val="0"/>
        <w:autoSpaceDE w:val="0"/>
        <w:autoSpaceDN w:val="0"/>
        <w:adjustRightInd w:val="0"/>
        <w:spacing w:after="0" w:line="275" w:lineRule="exact"/>
        <w:jc w:val="both"/>
        <w:rPr>
          <w:rFonts w:ascii="Times New Roman Bold" w:hAnsi="Times New Roman Bold" w:cs="Times New Roman Bold"/>
          <w:color w:val="000000"/>
          <w:w w:val="101"/>
          <w:sz w:val="24"/>
          <w:szCs w:val="24"/>
        </w:rPr>
      </w:pPr>
    </w:p>
    <w:p w14:paraId="4AEB756D" w14:textId="77777777" w:rsidR="00282735" w:rsidRPr="002F46FD" w:rsidRDefault="00282735" w:rsidP="002F46FD">
      <w:pPr>
        <w:pStyle w:val="ListParagraph"/>
        <w:widowControl w:val="0"/>
        <w:numPr>
          <w:ilvl w:val="0"/>
          <w:numId w:val="10"/>
        </w:numPr>
        <w:autoSpaceDE w:val="0"/>
        <w:autoSpaceDN w:val="0"/>
        <w:adjustRightInd w:val="0"/>
        <w:spacing w:before="10" w:after="0" w:line="275" w:lineRule="exact"/>
        <w:jc w:val="both"/>
        <w:rPr>
          <w:rFonts w:ascii="Times New Roman" w:hAnsi="Times New Roman"/>
          <w:color w:val="000000"/>
          <w:spacing w:val="-3"/>
          <w:sz w:val="24"/>
          <w:szCs w:val="24"/>
        </w:rPr>
      </w:pPr>
      <w:r w:rsidRPr="002F46FD">
        <w:rPr>
          <w:rFonts w:ascii="Times New Roman" w:hAnsi="Times New Roman"/>
          <w:color w:val="000000"/>
          <w:sz w:val="24"/>
          <w:szCs w:val="24"/>
        </w:rPr>
        <w:t xml:space="preserve">All </w:t>
      </w:r>
      <w:r w:rsidR="001E0C7D" w:rsidRPr="002F46FD">
        <w:rPr>
          <w:rFonts w:ascii="Times New Roman" w:hAnsi="Times New Roman"/>
          <w:color w:val="000000"/>
          <w:sz w:val="24"/>
          <w:szCs w:val="24"/>
        </w:rPr>
        <w:t xml:space="preserve">quotes </w:t>
      </w:r>
      <w:r w:rsidRPr="002F46FD">
        <w:rPr>
          <w:rFonts w:ascii="Times New Roman" w:hAnsi="Times New Roman"/>
          <w:color w:val="000000"/>
          <w:sz w:val="24"/>
          <w:szCs w:val="24"/>
        </w:rPr>
        <w:t>will be reviewed to determine responsiveness</w:t>
      </w:r>
      <w:r w:rsidR="00AF5001" w:rsidRPr="002F46FD">
        <w:rPr>
          <w:rFonts w:ascii="Times New Roman" w:hAnsi="Times New Roman"/>
          <w:color w:val="000000"/>
          <w:sz w:val="24"/>
          <w:szCs w:val="24"/>
        </w:rPr>
        <w:t xml:space="preserve">.  </w:t>
      </w:r>
      <w:r w:rsidRPr="002F46FD">
        <w:rPr>
          <w:rFonts w:ascii="Times New Roman" w:hAnsi="Times New Roman"/>
          <w:color w:val="000000"/>
          <w:sz w:val="24"/>
          <w:szCs w:val="24"/>
        </w:rPr>
        <w:t xml:space="preserve">Non-responsive </w:t>
      </w:r>
      <w:r w:rsidR="001E0C7D" w:rsidRPr="002F46FD">
        <w:rPr>
          <w:rFonts w:ascii="Times New Roman" w:hAnsi="Times New Roman"/>
          <w:color w:val="000000"/>
          <w:sz w:val="24"/>
          <w:szCs w:val="24"/>
        </w:rPr>
        <w:t xml:space="preserve">quotes </w:t>
      </w:r>
      <w:r w:rsidRPr="002F46FD">
        <w:rPr>
          <w:rFonts w:ascii="Times New Roman" w:hAnsi="Times New Roman"/>
          <w:color w:val="000000"/>
          <w:w w:val="107"/>
          <w:sz w:val="24"/>
          <w:szCs w:val="24"/>
        </w:rPr>
        <w:t>will be</w:t>
      </w:r>
      <w:r w:rsidR="00B94E55" w:rsidRPr="002F46FD">
        <w:rPr>
          <w:rFonts w:ascii="Times New Roman" w:hAnsi="Times New Roman"/>
          <w:color w:val="000000"/>
          <w:w w:val="107"/>
          <w:sz w:val="24"/>
          <w:szCs w:val="24"/>
        </w:rPr>
        <w:t xml:space="preserve"> rejected without evaluation.  </w:t>
      </w:r>
      <w:r w:rsidR="00B94E55" w:rsidRPr="002F46FD">
        <w:rPr>
          <w:rFonts w:ascii="Times New Roman" w:hAnsi="Times New Roman"/>
          <w:color w:val="000000"/>
          <w:w w:val="103"/>
          <w:sz w:val="24"/>
          <w:szCs w:val="24"/>
        </w:rPr>
        <w:t xml:space="preserve">The following </w:t>
      </w:r>
      <w:r w:rsidR="00546475" w:rsidRPr="002F46FD">
        <w:rPr>
          <w:rFonts w:ascii="Times New Roman" w:hAnsi="Times New Roman"/>
          <w:color w:val="000000"/>
          <w:w w:val="103"/>
          <w:sz w:val="24"/>
          <w:szCs w:val="24"/>
        </w:rPr>
        <w:t>evaluation criteria categories, separate or</w:t>
      </w:r>
      <w:r w:rsidRPr="002F46FD">
        <w:rPr>
          <w:rFonts w:ascii="Times New Roman" w:hAnsi="Times New Roman"/>
          <w:color w:val="000000"/>
          <w:w w:val="103"/>
          <w:sz w:val="24"/>
          <w:szCs w:val="24"/>
        </w:rPr>
        <w:t xml:space="preserve"> </w:t>
      </w:r>
      <w:r w:rsidRPr="002F46FD">
        <w:rPr>
          <w:rFonts w:ascii="Times New Roman" w:hAnsi="Times New Roman"/>
          <w:color w:val="000000"/>
          <w:w w:val="104"/>
          <w:sz w:val="24"/>
          <w:szCs w:val="24"/>
        </w:rPr>
        <w:t xml:space="preserve">combined in some manner, and not necessarily listed in order of significance, will be </w:t>
      </w:r>
      <w:r w:rsidRPr="002F46FD">
        <w:rPr>
          <w:rFonts w:ascii="Times New Roman" w:hAnsi="Times New Roman"/>
          <w:color w:val="000000"/>
          <w:spacing w:val="-3"/>
          <w:sz w:val="24"/>
          <w:szCs w:val="24"/>
        </w:rPr>
        <w:t xml:space="preserve">used to evaluate proposals received in response to this RFQ. </w:t>
      </w:r>
    </w:p>
    <w:p w14:paraId="4604A5F2" w14:textId="77777777" w:rsidR="00D93118" w:rsidRDefault="00D93118" w:rsidP="00854C61">
      <w:pPr>
        <w:widowControl w:val="0"/>
        <w:autoSpaceDE w:val="0"/>
        <w:autoSpaceDN w:val="0"/>
        <w:adjustRightInd w:val="0"/>
        <w:spacing w:before="1" w:after="0" w:line="280" w:lineRule="exact"/>
        <w:jc w:val="both"/>
        <w:rPr>
          <w:rFonts w:ascii="Times New Roman" w:hAnsi="Times New Roman"/>
          <w:color w:val="000000"/>
          <w:spacing w:val="-3"/>
          <w:sz w:val="24"/>
          <w:szCs w:val="24"/>
        </w:rPr>
      </w:pPr>
    </w:p>
    <w:p w14:paraId="3B5F1C77" w14:textId="77777777" w:rsidR="00282735" w:rsidRPr="002F46FD" w:rsidRDefault="00282735" w:rsidP="002F46FD">
      <w:pPr>
        <w:pStyle w:val="ListParagraph"/>
        <w:widowControl w:val="0"/>
        <w:numPr>
          <w:ilvl w:val="0"/>
          <w:numId w:val="10"/>
        </w:numPr>
        <w:autoSpaceDE w:val="0"/>
        <w:autoSpaceDN w:val="0"/>
        <w:adjustRightInd w:val="0"/>
        <w:spacing w:before="1" w:after="0" w:line="280" w:lineRule="exact"/>
        <w:jc w:val="both"/>
        <w:rPr>
          <w:rFonts w:ascii="Times New Roman" w:hAnsi="Times New Roman"/>
          <w:color w:val="000000"/>
          <w:spacing w:val="-3"/>
          <w:sz w:val="24"/>
          <w:szCs w:val="24"/>
        </w:rPr>
      </w:pPr>
      <w:r w:rsidRPr="002F46FD">
        <w:rPr>
          <w:rFonts w:ascii="Times New Roman" w:hAnsi="Times New Roman"/>
          <w:color w:val="000000"/>
          <w:w w:val="102"/>
          <w:sz w:val="24"/>
          <w:szCs w:val="24"/>
        </w:rPr>
        <w:t xml:space="preserve">The firm’s approach and plans to perform the services required by the Scope of </w:t>
      </w:r>
      <w:r w:rsidRPr="002F46FD">
        <w:rPr>
          <w:rFonts w:ascii="Times New Roman" w:hAnsi="Times New Roman"/>
          <w:color w:val="000000"/>
          <w:spacing w:val="-3"/>
          <w:sz w:val="24"/>
          <w:szCs w:val="24"/>
        </w:rPr>
        <w:t xml:space="preserve">Services contained in this RFQ. </w:t>
      </w:r>
    </w:p>
    <w:p w14:paraId="4AD3DC1E" w14:textId="77777777" w:rsidR="00282735" w:rsidRDefault="00282735" w:rsidP="00854C61">
      <w:pPr>
        <w:widowControl w:val="0"/>
        <w:autoSpaceDE w:val="0"/>
        <w:autoSpaceDN w:val="0"/>
        <w:adjustRightInd w:val="0"/>
        <w:spacing w:after="0" w:line="260" w:lineRule="exact"/>
        <w:jc w:val="both"/>
        <w:rPr>
          <w:rFonts w:ascii="Times New Roman" w:hAnsi="Times New Roman"/>
          <w:color w:val="000000"/>
          <w:spacing w:val="-3"/>
          <w:sz w:val="24"/>
          <w:szCs w:val="24"/>
        </w:rPr>
      </w:pPr>
    </w:p>
    <w:p w14:paraId="3CB05167" w14:textId="77777777" w:rsidR="00282735" w:rsidRPr="002F46FD" w:rsidRDefault="00282735" w:rsidP="002F46FD">
      <w:pPr>
        <w:pStyle w:val="ListParagraph"/>
        <w:widowControl w:val="0"/>
        <w:numPr>
          <w:ilvl w:val="0"/>
          <w:numId w:val="10"/>
        </w:numPr>
        <w:autoSpaceDE w:val="0"/>
        <w:autoSpaceDN w:val="0"/>
        <w:adjustRightInd w:val="0"/>
        <w:spacing w:before="57" w:after="0" w:line="260" w:lineRule="exact"/>
        <w:jc w:val="both"/>
        <w:rPr>
          <w:rFonts w:ascii="Times New Roman" w:hAnsi="Times New Roman"/>
          <w:color w:val="000000"/>
          <w:spacing w:val="-4"/>
          <w:sz w:val="24"/>
          <w:szCs w:val="24"/>
        </w:rPr>
      </w:pPr>
      <w:r w:rsidRPr="002F46FD">
        <w:rPr>
          <w:rFonts w:ascii="Times New Roman" w:hAnsi="Times New Roman"/>
          <w:color w:val="000000"/>
          <w:spacing w:val="-3"/>
          <w:sz w:val="24"/>
          <w:szCs w:val="24"/>
        </w:rPr>
        <w:t xml:space="preserve">The firm’s documented experience in successfully completing contracts of a similar </w:t>
      </w:r>
      <w:r w:rsidRPr="002F46FD">
        <w:rPr>
          <w:rFonts w:ascii="Times New Roman" w:hAnsi="Times New Roman"/>
          <w:color w:val="000000"/>
          <w:spacing w:val="-4"/>
          <w:sz w:val="24"/>
          <w:szCs w:val="24"/>
        </w:rPr>
        <w:t xml:space="preserve">size and scope to those required by this RFQ. </w:t>
      </w:r>
    </w:p>
    <w:p w14:paraId="532FA27A" w14:textId="77777777" w:rsidR="00282735" w:rsidRDefault="00282735" w:rsidP="00854C61">
      <w:pPr>
        <w:widowControl w:val="0"/>
        <w:autoSpaceDE w:val="0"/>
        <w:autoSpaceDN w:val="0"/>
        <w:adjustRightInd w:val="0"/>
        <w:spacing w:after="0" w:line="270" w:lineRule="exact"/>
        <w:jc w:val="both"/>
        <w:rPr>
          <w:rFonts w:ascii="Times New Roman" w:hAnsi="Times New Roman"/>
          <w:color w:val="000000"/>
          <w:spacing w:val="-4"/>
          <w:sz w:val="24"/>
          <w:szCs w:val="24"/>
        </w:rPr>
      </w:pPr>
    </w:p>
    <w:p w14:paraId="6578F5CA" w14:textId="77777777" w:rsidR="00282735" w:rsidRPr="002F46FD" w:rsidRDefault="00D94907" w:rsidP="002F46FD">
      <w:pPr>
        <w:pStyle w:val="ListParagraph"/>
        <w:widowControl w:val="0"/>
        <w:numPr>
          <w:ilvl w:val="0"/>
          <w:numId w:val="10"/>
        </w:numPr>
        <w:autoSpaceDE w:val="0"/>
        <w:autoSpaceDN w:val="0"/>
        <w:adjustRightInd w:val="0"/>
        <w:spacing w:before="42" w:after="0" w:line="270" w:lineRule="exact"/>
        <w:jc w:val="both"/>
        <w:rPr>
          <w:rFonts w:ascii="Times New Roman" w:hAnsi="Times New Roman"/>
          <w:color w:val="000000"/>
          <w:spacing w:val="-2"/>
          <w:sz w:val="24"/>
          <w:szCs w:val="24"/>
        </w:rPr>
      </w:pPr>
      <w:r w:rsidRPr="002F46FD">
        <w:rPr>
          <w:rFonts w:ascii="Times New Roman" w:hAnsi="Times New Roman"/>
          <w:color w:val="000000"/>
          <w:w w:val="103"/>
          <w:sz w:val="24"/>
          <w:szCs w:val="24"/>
        </w:rPr>
        <w:t xml:space="preserve">The </w:t>
      </w:r>
      <w:r w:rsidR="00282735" w:rsidRPr="002F46FD">
        <w:rPr>
          <w:rFonts w:ascii="Times New Roman" w:hAnsi="Times New Roman"/>
          <w:color w:val="000000"/>
          <w:w w:val="103"/>
          <w:sz w:val="24"/>
          <w:szCs w:val="24"/>
        </w:rPr>
        <w:t xml:space="preserve">qualifications and experience of the firm’s personnel assigned to the </w:t>
      </w:r>
      <w:r w:rsidR="00282735" w:rsidRPr="002F46FD">
        <w:rPr>
          <w:rFonts w:ascii="Times New Roman" w:hAnsi="Times New Roman"/>
          <w:color w:val="000000"/>
          <w:spacing w:val="-2"/>
          <w:sz w:val="24"/>
          <w:szCs w:val="24"/>
        </w:rPr>
        <w:t xml:space="preserve">engagement, with emphasis on documented experience in successfully completing work on contracts of similar size and scope to the services required by this RFQ. </w:t>
      </w:r>
    </w:p>
    <w:p w14:paraId="6C7A2D8F" w14:textId="77777777" w:rsidR="00282735" w:rsidRDefault="00282735" w:rsidP="00854C61">
      <w:pPr>
        <w:widowControl w:val="0"/>
        <w:autoSpaceDE w:val="0"/>
        <w:autoSpaceDN w:val="0"/>
        <w:adjustRightInd w:val="0"/>
        <w:spacing w:after="0" w:line="276" w:lineRule="exact"/>
        <w:jc w:val="both"/>
        <w:rPr>
          <w:rFonts w:ascii="Times New Roman" w:hAnsi="Times New Roman"/>
          <w:color w:val="000000"/>
          <w:spacing w:val="-2"/>
          <w:sz w:val="24"/>
          <w:szCs w:val="24"/>
        </w:rPr>
      </w:pPr>
    </w:p>
    <w:p w14:paraId="2632A55C" w14:textId="77777777" w:rsidR="00282735" w:rsidRPr="002F46FD" w:rsidRDefault="00282735" w:rsidP="002F46FD">
      <w:pPr>
        <w:pStyle w:val="ListParagraph"/>
        <w:widowControl w:val="0"/>
        <w:numPr>
          <w:ilvl w:val="0"/>
          <w:numId w:val="10"/>
        </w:numPr>
        <w:autoSpaceDE w:val="0"/>
        <w:autoSpaceDN w:val="0"/>
        <w:adjustRightInd w:val="0"/>
        <w:spacing w:before="30" w:after="0" w:line="276" w:lineRule="exact"/>
        <w:jc w:val="both"/>
        <w:rPr>
          <w:rFonts w:ascii="Times New Roman" w:hAnsi="Times New Roman"/>
          <w:color w:val="000000"/>
          <w:spacing w:val="-3"/>
          <w:sz w:val="24"/>
          <w:szCs w:val="24"/>
        </w:rPr>
      </w:pPr>
      <w:r w:rsidRPr="002F46FD">
        <w:rPr>
          <w:rFonts w:ascii="Times New Roman" w:hAnsi="Times New Roman"/>
          <w:color w:val="000000"/>
          <w:spacing w:val="-3"/>
          <w:sz w:val="24"/>
          <w:szCs w:val="24"/>
        </w:rPr>
        <w:t>The overall ability of the firm to mobilize, undertake and successfully complete the Agreement.  This judgment will include, but not be li</w:t>
      </w:r>
      <w:r w:rsidR="00AF5001" w:rsidRPr="002F46FD">
        <w:rPr>
          <w:rFonts w:ascii="Times New Roman" w:hAnsi="Times New Roman"/>
          <w:color w:val="000000"/>
          <w:spacing w:val="-3"/>
          <w:sz w:val="24"/>
          <w:szCs w:val="24"/>
        </w:rPr>
        <w:t xml:space="preserve">mited to the following factors:  </w:t>
      </w:r>
      <w:r w:rsidRPr="002F46FD">
        <w:rPr>
          <w:rFonts w:ascii="Times New Roman" w:hAnsi="Times New Roman"/>
          <w:color w:val="000000"/>
          <w:w w:val="103"/>
          <w:sz w:val="24"/>
          <w:szCs w:val="24"/>
        </w:rPr>
        <w:t xml:space="preserve">the resources of the firm; the number and qualifications of management, </w:t>
      </w:r>
      <w:r w:rsidRPr="002F46FD">
        <w:rPr>
          <w:rFonts w:ascii="Times New Roman" w:hAnsi="Times New Roman"/>
          <w:color w:val="000000"/>
          <w:spacing w:val="-4"/>
          <w:sz w:val="24"/>
          <w:szCs w:val="24"/>
        </w:rPr>
        <w:t xml:space="preserve">supervisory and other staff proposed by the firm to perform the services required by </w:t>
      </w:r>
      <w:r w:rsidRPr="002F46FD">
        <w:rPr>
          <w:rFonts w:ascii="Times New Roman" w:hAnsi="Times New Roman"/>
          <w:color w:val="000000"/>
          <w:w w:val="110"/>
          <w:sz w:val="24"/>
          <w:szCs w:val="24"/>
        </w:rPr>
        <w:t xml:space="preserve">this RFQ; the availability and commitment to the Agreement of the firm’s </w:t>
      </w:r>
      <w:r w:rsidR="00B94E55" w:rsidRPr="002F46FD">
        <w:rPr>
          <w:rFonts w:ascii="Times New Roman" w:hAnsi="Times New Roman"/>
          <w:color w:val="000000"/>
          <w:sz w:val="24"/>
          <w:szCs w:val="24"/>
        </w:rPr>
        <w:t xml:space="preserve">management, supervisory and other staff proposed; and the firm’s </w:t>
      </w:r>
      <w:r w:rsidRPr="002F46FD">
        <w:rPr>
          <w:rFonts w:ascii="Times New Roman" w:hAnsi="Times New Roman"/>
          <w:color w:val="000000"/>
          <w:sz w:val="24"/>
          <w:szCs w:val="24"/>
        </w:rPr>
        <w:t xml:space="preserve">contract </w:t>
      </w:r>
      <w:r w:rsidRPr="002F46FD">
        <w:rPr>
          <w:rFonts w:ascii="Times New Roman" w:hAnsi="Times New Roman"/>
          <w:color w:val="000000"/>
          <w:spacing w:val="-3"/>
          <w:sz w:val="24"/>
          <w:szCs w:val="24"/>
        </w:rPr>
        <w:t xml:space="preserve">management plan. </w:t>
      </w:r>
    </w:p>
    <w:p w14:paraId="7FFE8F2A" w14:textId="77777777" w:rsidR="00282735" w:rsidRDefault="00282735" w:rsidP="00854C61">
      <w:pPr>
        <w:widowControl w:val="0"/>
        <w:autoSpaceDE w:val="0"/>
        <w:autoSpaceDN w:val="0"/>
        <w:adjustRightInd w:val="0"/>
        <w:spacing w:after="0" w:line="276" w:lineRule="exact"/>
        <w:rPr>
          <w:rFonts w:ascii="Times New Roman" w:hAnsi="Times New Roman"/>
          <w:color w:val="000000"/>
          <w:spacing w:val="-3"/>
          <w:sz w:val="24"/>
          <w:szCs w:val="24"/>
        </w:rPr>
      </w:pPr>
    </w:p>
    <w:p w14:paraId="63C728CE" w14:textId="77777777" w:rsidR="00282735" w:rsidRPr="002F46FD" w:rsidRDefault="00282735" w:rsidP="002F46FD">
      <w:pPr>
        <w:pStyle w:val="ListParagraph"/>
        <w:widowControl w:val="0"/>
        <w:numPr>
          <w:ilvl w:val="0"/>
          <w:numId w:val="10"/>
        </w:numPr>
        <w:autoSpaceDE w:val="0"/>
        <w:autoSpaceDN w:val="0"/>
        <w:adjustRightInd w:val="0"/>
        <w:spacing w:before="8" w:after="0" w:line="276" w:lineRule="exact"/>
        <w:rPr>
          <w:rFonts w:ascii="Times New Roman" w:hAnsi="Times New Roman"/>
          <w:color w:val="000000"/>
          <w:spacing w:val="-3"/>
          <w:sz w:val="24"/>
          <w:szCs w:val="24"/>
        </w:rPr>
      </w:pPr>
      <w:r w:rsidRPr="002F46FD">
        <w:rPr>
          <w:rFonts w:ascii="Times New Roman" w:hAnsi="Times New Roman"/>
          <w:color w:val="000000"/>
          <w:spacing w:val="-3"/>
          <w:sz w:val="24"/>
          <w:szCs w:val="24"/>
        </w:rPr>
        <w:t xml:space="preserve">The firm’s cost proposal. </w:t>
      </w:r>
    </w:p>
    <w:p w14:paraId="6A754C10" w14:textId="77777777" w:rsidR="00282735" w:rsidRDefault="00282735" w:rsidP="00854C61">
      <w:pPr>
        <w:widowControl w:val="0"/>
        <w:autoSpaceDE w:val="0"/>
        <w:autoSpaceDN w:val="0"/>
        <w:adjustRightInd w:val="0"/>
        <w:spacing w:after="0" w:line="276" w:lineRule="exact"/>
        <w:rPr>
          <w:rFonts w:ascii="Times New Roman" w:hAnsi="Times New Roman"/>
          <w:color w:val="000000"/>
          <w:spacing w:val="-3"/>
          <w:sz w:val="24"/>
          <w:szCs w:val="24"/>
        </w:rPr>
      </w:pPr>
    </w:p>
    <w:p w14:paraId="30F3EADD" w14:textId="6023E255" w:rsidR="00282735" w:rsidRDefault="00282735" w:rsidP="00854C61">
      <w:pPr>
        <w:widowControl w:val="0"/>
        <w:autoSpaceDE w:val="0"/>
        <w:autoSpaceDN w:val="0"/>
        <w:adjustRightInd w:val="0"/>
        <w:spacing w:before="8" w:after="0" w:line="276" w:lineRule="exact"/>
        <w:rPr>
          <w:rFonts w:ascii="Times New Roman Bold" w:hAnsi="Times New Roman Bold" w:cs="Times New Roman Bold"/>
          <w:color w:val="000000"/>
          <w:spacing w:val="-5"/>
          <w:sz w:val="24"/>
          <w:szCs w:val="24"/>
        </w:rPr>
      </w:pPr>
      <w:r>
        <w:rPr>
          <w:rFonts w:ascii="Times New Roman Bold" w:hAnsi="Times New Roman Bold" w:cs="Times New Roman Bold"/>
          <w:color w:val="000000"/>
          <w:spacing w:val="-5"/>
          <w:sz w:val="24"/>
          <w:szCs w:val="24"/>
        </w:rPr>
        <w:t xml:space="preserve">VIII. </w:t>
      </w:r>
      <w:r w:rsidR="00124A6C">
        <w:rPr>
          <w:rFonts w:ascii="Times New Roman Bold" w:hAnsi="Times New Roman Bold" w:cs="Times New Roman Bold"/>
          <w:color w:val="000000"/>
          <w:spacing w:val="-5"/>
          <w:sz w:val="24"/>
          <w:szCs w:val="24"/>
        </w:rPr>
        <w:t xml:space="preserve"> </w:t>
      </w:r>
      <w:r>
        <w:rPr>
          <w:rFonts w:ascii="Times New Roman Bold" w:hAnsi="Times New Roman Bold" w:cs="Times New Roman Bold"/>
          <w:color w:val="000000"/>
          <w:spacing w:val="-5"/>
          <w:sz w:val="24"/>
          <w:szCs w:val="24"/>
        </w:rPr>
        <w:t xml:space="preserve">FEES </w:t>
      </w:r>
    </w:p>
    <w:p w14:paraId="1885ED17" w14:textId="77777777" w:rsidR="00282735" w:rsidRDefault="00282735" w:rsidP="00854C61">
      <w:pPr>
        <w:widowControl w:val="0"/>
        <w:autoSpaceDE w:val="0"/>
        <w:autoSpaceDN w:val="0"/>
        <w:adjustRightInd w:val="0"/>
        <w:spacing w:before="261" w:after="0" w:line="280" w:lineRule="exact"/>
        <w:jc w:val="both"/>
        <w:rPr>
          <w:rFonts w:ascii="Times New Roman" w:hAnsi="Times New Roman"/>
          <w:color w:val="000000"/>
          <w:spacing w:val="-3"/>
          <w:sz w:val="24"/>
          <w:szCs w:val="24"/>
        </w:rPr>
      </w:pPr>
      <w:r>
        <w:rPr>
          <w:rFonts w:ascii="Times New Roman" w:hAnsi="Times New Roman"/>
          <w:color w:val="000000"/>
          <w:w w:val="105"/>
          <w:sz w:val="24"/>
          <w:szCs w:val="24"/>
        </w:rPr>
        <w:t xml:space="preserve">Prices shall remain in effect for the duration of the term of the contract and for any </w:t>
      </w:r>
      <w:r>
        <w:rPr>
          <w:rFonts w:ascii="Times New Roman" w:hAnsi="Times New Roman"/>
          <w:color w:val="000000"/>
          <w:spacing w:val="-2"/>
          <w:sz w:val="24"/>
          <w:szCs w:val="24"/>
        </w:rPr>
        <w:t xml:space="preserve">mutually agreed upon contract extensions.  The State reserves the right to negotiate final </w:t>
      </w:r>
      <w:r>
        <w:rPr>
          <w:rFonts w:ascii="Times New Roman" w:hAnsi="Times New Roman"/>
          <w:color w:val="000000"/>
          <w:spacing w:val="-3"/>
          <w:sz w:val="24"/>
          <w:szCs w:val="24"/>
        </w:rPr>
        <w:t xml:space="preserve">price with the vendor selected to provide the requested services. </w:t>
      </w:r>
    </w:p>
    <w:p w14:paraId="64E545CC" w14:textId="77777777" w:rsidR="00282735" w:rsidRDefault="00282735" w:rsidP="00854C61">
      <w:pPr>
        <w:widowControl w:val="0"/>
        <w:autoSpaceDE w:val="0"/>
        <w:autoSpaceDN w:val="0"/>
        <w:adjustRightInd w:val="0"/>
        <w:spacing w:after="0" w:line="230" w:lineRule="exact"/>
        <w:rPr>
          <w:rFonts w:ascii="Times New Roman" w:hAnsi="Times New Roman"/>
          <w:color w:val="000000"/>
          <w:spacing w:val="-3"/>
          <w:sz w:val="24"/>
          <w:szCs w:val="24"/>
        </w:rPr>
      </w:pPr>
    </w:p>
    <w:p w14:paraId="4AB39706" w14:textId="77777777" w:rsidR="00282735" w:rsidRDefault="00282735" w:rsidP="00854C61">
      <w:pPr>
        <w:widowControl w:val="0"/>
        <w:autoSpaceDE w:val="0"/>
        <w:autoSpaceDN w:val="0"/>
        <w:adjustRightInd w:val="0"/>
        <w:spacing w:after="0" w:line="230" w:lineRule="exact"/>
        <w:rPr>
          <w:rFonts w:ascii="Times New Roman" w:hAnsi="Times New Roman"/>
          <w:color w:val="000000"/>
          <w:spacing w:val="-3"/>
          <w:sz w:val="24"/>
          <w:szCs w:val="24"/>
        </w:rPr>
      </w:pPr>
    </w:p>
    <w:p w14:paraId="66B59AF1" w14:textId="77777777" w:rsidR="00282735" w:rsidRDefault="00282735" w:rsidP="00854C61">
      <w:pPr>
        <w:widowControl w:val="0"/>
        <w:autoSpaceDE w:val="0"/>
        <w:autoSpaceDN w:val="0"/>
        <w:adjustRightInd w:val="0"/>
        <w:spacing w:before="11" w:after="0" w:line="276" w:lineRule="exact"/>
        <w:rPr>
          <w:rFonts w:ascii="Times New Roman Bold" w:hAnsi="Times New Roman Bold" w:cs="Times New Roman Bold"/>
          <w:color w:val="000000"/>
          <w:spacing w:val="-8"/>
          <w:sz w:val="24"/>
          <w:szCs w:val="24"/>
        </w:rPr>
      </w:pPr>
      <w:r>
        <w:rPr>
          <w:rFonts w:ascii="Times New Roman Bold" w:hAnsi="Times New Roman Bold" w:cs="Times New Roman Bold"/>
          <w:color w:val="000000"/>
          <w:spacing w:val="-8"/>
          <w:sz w:val="24"/>
          <w:szCs w:val="24"/>
        </w:rPr>
        <w:t xml:space="preserve">IX.  TERM </w:t>
      </w:r>
    </w:p>
    <w:p w14:paraId="6006009E" w14:textId="2CFB538D" w:rsidR="00282735" w:rsidRDefault="00282735" w:rsidP="00854C61">
      <w:pPr>
        <w:widowControl w:val="0"/>
        <w:autoSpaceDE w:val="0"/>
        <w:autoSpaceDN w:val="0"/>
        <w:adjustRightInd w:val="0"/>
        <w:spacing w:before="261" w:after="0" w:line="280" w:lineRule="exact"/>
        <w:jc w:val="both"/>
        <w:rPr>
          <w:rFonts w:ascii="Times New Roman" w:hAnsi="Times New Roman"/>
          <w:color w:val="000000"/>
          <w:spacing w:val="-3"/>
          <w:sz w:val="24"/>
          <w:szCs w:val="24"/>
        </w:rPr>
      </w:pPr>
      <w:r>
        <w:rPr>
          <w:rFonts w:ascii="Times New Roman" w:hAnsi="Times New Roman"/>
          <w:color w:val="000000"/>
          <w:w w:val="105"/>
          <w:sz w:val="24"/>
          <w:szCs w:val="24"/>
        </w:rPr>
        <w:t xml:space="preserve">The term shall be for </w:t>
      </w:r>
      <w:r w:rsidR="00124A6C">
        <w:rPr>
          <w:rFonts w:ascii="Times New Roman" w:hAnsi="Times New Roman"/>
          <w:color w:val="000000"/>
          <w:w w:val="105"/>
          <w:sz w:val="24"/>
          <w:szCs w:val="24"/>
        </w:rPr>
        <w:t xml:space="preserve">one </w:t>
      </w:r>
      <w:r>
        <w:rPr>
          <w:rFonts w:ascii="Times New Roman" w:hAnsi="Times New Roman"/>
          <w:color w:val="000000"/>
          <w:w w:val="105"/>
          <w:sz w:val="24"/>
          <w:szCs w:val="24"/>
        </w:rPr>
        <w:t>(</w:t>
      </w:r>
      <w:r w:rsidR="008F3DF6">
        <w:rPr>
          <w:rFonts w:ascii="Times New Roman" w:hAnsi="Times New Roman"/>
          <w:color w:val="000000"/>
          <w:w w:val="105"/>
          <w:sz w:val="24"/>
          <w:szCs w:val="24"/>
        </w:rPr>
        <w:t>1</w:t>
      </w:r>
      <w:r>
        <w:rPr>
          <w:rFonts w:ascii="Times New Roman" w:hAnsi="Times New Roman"/>
          <w:color w:val="000000"/>
          <w:w w:val="105"/>
          <w:sz w:val="24"/>
          <w:szCs w:val="24"/>
        </w:rPr>
        <w:t xml:space="preserve">) year </w:t>
      </w:r>
      <w:r w:rsidR="00FA429A">
        <w:rPr>
          <w:rFonts w:ascii="Times New Roman" w:hAnsi="Times New Roman"/>
          <w:color w:val="000000"/>
          <w:w w:val="105"/>
          <w:sz w:val="24"/>
          <w:szCs w:val="24"/>
        </w:rPr>
        <w:t>effective the date of contract.</w:t>
      </w:r>
    </w:p>
    <w:p w14:paraId="61528AE8" w14:textId="77777777" w:rsidR="00282735" w:rsidRDefault="00282735" w:rsidP="00854C61">
      <w:pPr>
        <w:widowControl w:val="0"/>
        <w:autoSpaceDE w:val="0"/>
        <w:autoSpaceDN w:val="0"/>
        <w:adjustRightInd w:val="0"/>
        <w:spacing w:after="0" w:line="276" w:lineRule="exact"/>
        <w:rPr>
          <w:rFonts w:ascii="Times New Roman" w:hAnsi="Times New Roman"/>
          <w:color w:val="000000"/>
          <w:spacing w:val="-3"/>
          <w:sz w:val="24"/>
          <w:szCs w:val="24"/>
        </w:rPr>
      </w:pPr>
    </w:p>
    <w:p w14:paraId="36A7DA7F" w14:textId="77777777" w:rsidR="00282735" w:rsidRDefault="00282735" w:rsidP="00854C61">
      <w:pPr>
        <w:widowControl w:val="0"/>
        <w:autoSpaceDE w:val="0"/>
        <w:autoSpaceDN w:val="0"/>
        <w:adjustRightInd w:val="0"/>
        <w:spacing w:before="8" w:after="0" w:line="276" w:lineRule="exact"/>
        <w:rPr>
          <w:rFonts w:ascii="Times New Roman Bold" w:hAnsi="Times New Roman Bold" w:cs="Times New Roman Bold"/>
          <w:color w:val="000000"/>
          <w:spacing w:val="-3"/>
          <w:sz w:val="24"/>
          <w:szCs w:val="24"/>
        </w:rPr>
      </w:pPr>
      <w:r>
        <w:rPr>
          <w:rFonts w:ascii="Times New Roman Bold" w:hAnsi="Times New Roman Bold" w:cs="Times New Roman Bold"/>
          <w:color w:val="000000"/>
          <w:spacing w:val="-3"/>
          <w:sz w:val="24"/>
          <w:szCs w:val="24"/>
        </w:rPr>
        <w:t xml:space="preserve">X.  FIRM SELECTION AND CONTRACT </w:t>
      </w:r>
    </w:p>
    <w:p w14:paraId="60760969" w14:textId="77777777" w:rsidR="00282735" w:rsidRDefault="00282735" w:rsidP="00854C61">
      <w:pPr>
        <w:widowControl w:val="0"/>
        <w:autoSpaceDE w:val="0"/>
        <w:autoSpaceDN w:val="0"/>
        <w:adjustRightInd w:val="0"/>
        <w:spacing w:before="261" w:after="0" w:line="280" w:lineRule="exact"/>
        <w:jc w:val="both"/>
        <w:rPr>
          <w:rFonts w:ascii="Times New Roman" w:hAnsi="Times New Roman"/>
          <w:color w:val="000000"/>
          <w:spacing w:val="-3"/>
          <w:sz w:val="24"/>
          <w:szCs w:val="24"/>
        </w:rPr>
      </w:pPr>
      <w:r>
        <w:rPr>
          <w:rFonts w:ascii="Times New Roman" w:hAnsi="Times New Roman"/>
          <w:color w:val="000000"/>
          <w:sz w:val="24"/>
          <w:szCs w:val="24"/>
        </w:rPr>
        <w:t xml:space="preserve">The State will select the </w:t>
      </w:r>
      <w:r w:rsidR="008F3DF6">
        <w:rPr>
          <w:rFonts w:ascii="Times New Roman" w:hAnsi="Times New Roman"/>
          <w:color w:val="000000"/>
          <w:sz w:val="24"/>
          <w:szCs w:val="24"/>
        </w:rPr>
        <w:t>quote</w:t>
      </w:r>
      <w:r>
        <w:rPr>
          <w:rFonts w:ascii="Times New Roman" w:hAnsi="Times New Roman"/>
          <w:color w:val="000000"/>
          <w:sz w:val="24"/>
          <w:szCs w:val="24"/>
        </w:rPr>
        <w:t xml:space="preserve">(s) deemed most advantageous to the State, price and </w:t>
      </w:r>
      <w:r>
        <w:rPr>
          <w:rFonts w:ascii="Times New Roman" w:hAnsi="Times New Roman"/>
          <w:color w:val="000000"/>
          <w:spacing w:val="-3"/>
          <w:sz w:val="24"/>
          <w:szCs w:val="24"/>
        </w:rPr>
        <w:t xml:space="preserve">other factors considered. </w:t>
      </w:r>
    </w:p>
    <w:p w14:paraId="2B53E1BB" w14:textId="77777777" w:rsidR="00282735" w:rsidRDefault="00282735" w:rsidP="00854C61">
      <w:pPr>
        <w:widowControl w:val="0"/>
        <w:autoSpaceDE w:val="0"/>
        <w:autoSpaceDN w:val="0"/>
        <w:adjustRightInd w:val="0"/>
        <w:spacing w:after="0" w:line="273" w:lineRule="exact"/>
        <w:jc w:val="both"/>
        <w:rPr>
          <w:rFonts w:ascii="Times New Roman" w:hAnsi="Times New Roman"/>
          <w:color w:val="000000"/>
          <w:spacing w:val="-3"/>
          <w:sz w:val="24"/>
          <w:szCs w:val="24"/>
        </w:rPr>
      </w:pPr>
    </w:p>
    <w:p w14:paraId="4C077B94" w14:textId="77777777" w:rsidR="00282735" w:rsidRDefault="00282735" w:rsidP="00854C61">
      <w:pPr>
        <w:widowControl w:val="0"/>
        <w:autoSpaceDE w:val="0"/>
        <w:autoSpaceDN w:val="0"/>
        <w:adjustRightInd w:val="0"/>
        <w:spacing w:before="13" w:after="0" w:line="273" w:lineRule="exact"/>
        <w:jc w:val="both"/>
        <w:rPr>
          <w:rFonts w:ascii="Times New Roman" w:hAnsi="Times New Roman"/>
          <w:color w:val="000000"/>
          <w:spacing w:val="-3"/>
          <w:sz w:val="24"/>
          <w:szCs w:val="24"/>
        </w:rPr>
      </w:pPr>
      <w:r>
        <w:rPr>
          <w:rFonts w:ascii="Times New Roman" w:hAnsi="Times New Roman"/>
          <w:color w:val="000000"/>
          <w:w w:val="104"/>
          <w:sz w:val="24"/>
          <w:szCs w:val="24"/>
        </w:rPr>
        <w:t xml:space="preserve">The contract between the State and the firm(s) shall be comprised of this RFQ, any </w:t>
      </w:r>
      <w:r>
        <w:rPr>
          <w:rFonts w:ascii="Times New Roman" w:hAnsi="Times New Roman"/>
          <w:color w:val="000000"/>
          <w:spacing w:val="-2"/>
          <w:sz w:val="24"/>
          <w:szCs w:val="24"/>
        </w:rPr>
        <w:t xml:space="preserve">clarifications thereof, the firm(s) response thereto, any changes negotiated by the parties </w:t>
      </w:r>
      <w:r>
        <w:rPr>
          <w:rFonts w:ascii="Times New Roman" w:hAnsi="Times New Roman"/>
          <w:color w:val="000000"/>
          <w:w w:val="107"/>
          <w:sz w:val="24"/>
          <w:szCs w:val="24"/>
        </w:rPr>
        <w:t>and the documents listed in Section XI Miscellaneous.</w:t>
      </w:r>
      <w:r w:rsidR="00854C61">
        <w:rPr>
          <w:rFonts w:ascii="Times New Roman" w:hAnsi="Times New Roman"/>
          <w:color w:val="000000"/>
          <w:w w:val="107"/>
          <w:sz w:val="24"/>
          <w:szCs w:val="24"/>
        </w:rPr>
        <w:t xml:space="preserve"> </w:t>
      </w:r>
      <w:r>
        <w:rPr>
          <w:rFonts w:ascii="Times New Roman" w:hAnsi="Times New Roman"/>
          <w:color w:val="000000"/>
          <w:w w:val="107"/>
          <w:sz w:val="24"/>
          <w:szCs w:val="24"/>
        </w:rPr>
        <w:t xml:space="preserve"> Such contract can only be </w:t>
      </w:r>
      <w:r>
        <w:rPr>
          <w:rFonts w:ascii="Times New Roman" w:hAnsi="Times New Roman"/>
          <w:color w:val="000000"/>
          <w:spacing w:val="-3"/>
          <w:sz w:val="24"/>
          <w:szCs w:val="24"/>
        </w:rPr>
        <w:t xml:space="preserve">modified in a writing signed by the parties. </w:t>
      </w:r>
    </w:p>
    <w:p w14:paraId="561CC2E4" w14:textId="77777777" w:rsidR="00282735" w:rsidRDefault="00282735" w:rsidP="00854C61">
      <w:pPr>
        <w:widowControl w:val="0"/>
        <w:autoSpaceDE w:val="0"/>
        <w:autoSpaceDN w:val="0"/>
        <w:adjustRightInd w:val="0"/>
        <w:spacing w:after="0" w:line="276" w:lineRule="exact"/>
        <w:rPr>
          <w:rFonts w:ascii="Times New Roman" w:hAnsi="Times New Roman"/>
          <w:color w:val="000000"/>
          <w:spacing w:val="-3"/>
          <w:sz w:val="24"/>
          <w:szCs w:val="24"/>
        </w:rPr>
      </w:pPr>
    </w:p>
    <w:p w14:paraId="560A45E1" w14:textId="3A97D4D7" w:rsidR="00282735" w:rsidRDefault="00700107" w:rsidP="00854C61">
      <w:pPr>
        <w:widowControl w:val="0"/>
        <w:autoSpaceDE w:val="0"/>
        <w:autoSpaceDN w:val="0"/>
        <w:adjustRightInd w:val="0"/>
        <w:spacing w:before="9" w:after="0" w:line="276" w:lineRule="exact"/>
        <w:rPr>
          <w:rFonts w:ascii="Times New Roman Bold" w:hAnsi="Times New Roman Bold" w:cs="Times New Roman Bold"/>
          <w:color w:val="000000"/>
          <w:spacing w:val="-5"/>
          <w:sz w:val="24"/>
          <w:szCs w:val="24"/>
        </w:rPr>
      </w:pPr>
      <w:r>
        <w:rPr>
          <w:rFonts w:ascii="Times New Roman Bold" w:hAnsi="Times New Roman Bold" w:cs="Times New Roman Bold"/>
          <w:color w:val="000000"/>
          <w:spacing w:val="-5"/>
          <w:sz w:val="24"/>
          <w:szCs w:val="24"/>
        </w:rPr>
        <w:t>XI</w:t>
      </w:r>
      <w:proofErr w:type="gramStart"/>
      <w:r>
        <w:rPr>
          <w:rFonts w:ascii="Times New Roman Bold" w:hAnsi="Times New Roman Bold" w:cs="Times New Roman Bold"/>
          <w:color w:val="000000"/>
          <w:spacing w:val="-5"/>
          <w:sz w:val="24"/>
          <w:szCs w:val="24"/>
        </w:rPr>
        <w:t xml:space="preserve">.  </w:t>
      </w:r>
      <w:r w:rsidR="00282735">
        <w:rPr>
          <w:rFonts w:ascii="Times New Roman Bold" w:hAnsi="Times New Roman Bold" w:cs="Times New Roman Bold"/>
          <w:color w:val="000000"/>
          <w:spacing w:val="-5"/>
          <w:sz w:val="24"/>
          <w:szCs w:val="24"/>
        </w:rPr>
        <w:t>MISCELLANEOUS</w:t>
      </w:r>
      <w:proofErr w:type="gramEnd"/>
      <w:r w:rsidR="00282735">
        <w:rPr>
          <w:rFonts w:ascii="Times New Roman Bold" w:hAnsi="Times New Roman Bold" w:cs="Times New Roman Bold"/>
          <w:color w:val="000000"/>
          <w:spacing w:val="-5"/>
          <w:sz w:val="24"/>
          <w:szCs w:val="24"/>
        </w:rPr>
        <w:t xml:space="preserve"> </w:t>
      </w:r>
    </w:p>
    <w:p w14:paraId="6327B8C1" w14:textId="77777777" w:rsidR="001173DE" w:rsidRDefault="001173DE" w:rsidP="00854C61">
      <w:pPr>
        <w:widowControl w:val="0"/>
        <w:autoSpaceDE w:val="0"/>
        <w:autoSpaceDN w:val="0"/>
        <w:adjustRightInd w:val="0"/>
        <w:spacing w:before="261" w:after="0" w:line="280" w:lineRule="exact"/>
        <w:jc w:val="both"/>
        <w:rPr>
          <w:rFonts w:ascii="Times New Roman" w:hAnsi="Times New Roman"/>
          <w:color w:val="000000"/>
          <w:w w:val="102"/>
          <w:sz w:val="24"/>
          <w:szCs w:val="24"/>
        </w:rPr>
      </w:pPr>
      <w:r>
        <w:rPr>
          <w:rFonts w:ascii="Times New Roman" w:hAnsi="Times New Roman"/>
          <w:color w:val="000000"/>
          <w:w w:val="103"/>
          <w:sz w:val="24"/>
          <w:szCs w:val="24"/>
        </w:rPr>
        <w:t>All required forms must be completed and submitted.  T</w:t>
      </w:r>
      <w:r>
        <w:rPr>
          <w:rFonts w:ascii="Times New Roman" w:hAnsi="Times New Roman"/>
          <w:color w:val="000000"/>
          <w:spacing w:val="-3"/>
          <w:sz w:val="24"/>
          <w:szCs w:val="24"/>
        </w:rPr>
        <w:t>he “</w:t>
      </w:r>
      <w:r w:rsidR="00527046">
        <w:rPr>
          <w:rFonts w:ascii="Times New Roman" w:hAnsi="Times New Roman"/>
          <w:color w:val="000000"/>
          <w:spacing w:val="-3"/>
          <w:sz w:val="24"/>
          <w:szCs w:val="24"/>
        </w:rPr>
        <w:t>Waiver and DPA Checklist</w:t>
      </w:r>
      <w:r>
        <w:rPr>
          <w:rFonts w:ascii="Times New Roman" w:hAnsi="Times New Roman"/>
          <w:color w:val="000000"/>
          <w:spacing w:val="-3"/>
          <w:sz w:val="24"/>
          <w:szCs w:val="24"/>
        </w:rPr>
        <w:t xml:space="preserve">” is available on DOI’s website at the following link: </w:t>
      </w:r>
      <w:hyperlink r:id="rId11" w:history="1">
        <w:r w:rsidRPr="00CB6BA3">
          <w:rPr>
            <w:rStyle w:val="Hyperlink"/>
            <w:rFonts w:ascii="Times New Roman" w:hAnsi="Times New Roman"/>
            <w:spacing w:val="-3"/>
            <w:sz w:val="24"/>
            <w:szCs w:val="24"/>
          </w:rPr>
          <w:t>http://www.state.nj.us/treasury/doinvest/rfp.shtml</w:t>
        </w:r>
      </w:hyperlink>
    </w:p>
    <w:p w14:paraId="05E7B329" w14:textId="77777777" w:rsidR="001173DE" w:rsidRDefault="001173DE" w:rsidP="00854C61">
      <w:pPr>
        <w:widowControl w:val="0"/>
        <w:autoSpaceDE w:val="0"/>
        <w:autoSpaceDN w:val="0"/>
        <w:adjustRightInd w:val="0"/>
        <w:spacing w:before="4" w:after="0" w:line="276" w:lineRule="exact"/>
        <w:rPr>
          <w:rFonts w:ascii="Times New Roman" w:hAnsi="Times New Roman"/>
          <w:color w:val="000000"/>
          <w:w w:val="102"/>
          <w:sz w:val="24"/>
          <w:szCs w:val="24"/>
        </w:rPr>
      </w:pPr>
    </w:p>
    <w:p w14:paraId="24D0E6B7" w14:textId="77777777" w:rsidR="00AB1288" w:rsidRDefault="001173DE" w:rsidP="00854C61">
      <w:pPr>
        <w:widowControl w:val="0"/>
        <w:autoSpaceDE w:val="0"/>
        <w:autoSpaceDN w:val="0"/>
        <w:adjustRightInd w:val="0"/>
        <w:spacing w:before="4" w:after="0" w:line="276" w:lineRule="exact"/>
        <w:rPr>
          <w:rFonts w:ascii="Times New Roman" w:hAnsi="Times New Roman"/>
          <w:color w:val="000000"/>
          <w:spacing w:val="-3"/>
          <w:sz w:val="24"/>
          <w:szCs w:val="24"/>
        </w:rPr>
      </w:pPr>
      <w:r>
        <w:rPr>
          <w:rFonts w:ascii="Times New Roman" w:hAnsi="Times New Roman"/>
          <w:color w:val="000000"/>
          <w:w w:val="102"/>
          <w:sz w:val="24"/>
          <w:szCs w:val="24"/>
        </w:rPr>
        <w:t>Required forms include:</w:t>
      </w:r>
    </w:p>
    <w:p w14:paraId="7D2FC482" w14:textId="77777777" w:rsidR="00AB1288" w:rsidRDefault="00AB1288" w:rsidP="00854C61">
      <w:pPr>
        <w:widowControl w:val="0"/>
        <w:autoSpaceDE w:val="0"/>
        <w:autoSpaceDN w:val="0"/>
        <w:adjustRightInd w:val="0"/>
        <w:spacing w:before="4" w:after="0" w:line="276" w:lineRule="exact"/>
        <w:rPr>
          <w:rFonts w:ascii="Times New Roman" w:hAnsi="Times New Roman"/>
          <w:color w:val="000000"/>
          <w:spacing w:val="-3"/>
          <w:sz w:val="24"/>
          <w:szCs w:val="24"/>
        </w:rPr>
      </w:pPr>
    </w:p>
    <w:p w14:paraId="2C929AC0" w14:textId="77777777" w:rsidR="00F6159C" w:rsidRPr="007279CA" w:rsidRDefault="00F6159C" w:rsidP="00A25ADD">
      <w:pPr>
        <w:widowControl w:val="0"/>
        <w:autoSpaceDE w:val="0"/>
        <w:autoSpaceDN w:val="0"/>
        <w:adjustRightInd w:val="0"/>
        <w:spacing w:before="4" w:after="0" w:line="276" w:lineRule="exact"/>
        <w:ind w:left="1080" w:hanging="360"/>
        <w:rPr>
          <w:rFonts w:ascii="Times New Roman" w:hAnsi="Times New Roman"/>
          <w:spacing w:val="-3"/>
          <w:sz w:val="24"/>
          <w:szCs w:val="24"/>
        </w:rPr>
      </w:pPr>
      <w:r w:rsidRPr="007279CA">
        <w:rPr>
          <w:rFonts w:ascii="Times New Roman" w:hAnsi="Times New Roman"/>
          <w:spacing w:val="-3"/>
          <w:sz w:val="24"/>
          <w:szCs w:val="24"/>
        </w:rPr>
        <w:t>Ownership Disclosure Form</w:t>
      </w:r>
    </w:p>
    <w:p w14:paraId="0F478468" w14:textId="77777777" w:rsidR="00F6159C" w:rsidRPr="007279CA" w:rsidRDefault="00F6159C" w:rsidP="00A25ADD">
      <w:pPr>
        <w:widowControl w:val="0"/>
        <w:autoSpaceDE w:val="0"/>
        <w:autoSpaceDN w:val="0"/>
        <w:adjustRightInd w:val="0"/>
        <w:spacing w:before="4" w:after="0" w:line="276" w:lineRule="exact"/>
        <w:ind w:left="1080" w:hanging="360"/>
        <w:rPr>
          <w:rFonts w:ascii="Times New Roman" w:hAnsi="Times New Roman"/>
          <w:spacing w:val="-3"/>
          <w:sz w:val="24"/>
          <w:szCs w:val="24"/>
        </w:rPr>
      </w:pPr>
      <w:r w:rsidRPr="007279CA">
        <w:rPr>
          <w:rFonts w:ascii="Times New Roman" w:hAnsi="Times New Roman"/>
          <w:spacing w:val="-3"/>
          <w:sz w:val="24"/>
          <w:szCs w:val="24"/>
        </w:rPr>
        <w:t>Disclosure</w:t>
      </w:r>
      <w:r w:rsidR="00AF5001">
        <w:rPr>
          <w:rFonts w:ascii="Times New Roman" w:hAnsi="Times New Roman"/>
          <w:spacing w:val="-3"/>
          <w:sz w:val="24"/>
          <w:szCs w:val="24"/>
        </w:rPr>
        <w:t xml:space="preserve"> Form</w:t>
      </w:r>
      <w:r w:rsidRPr="007279CA">
        <w:rPr>
          <w:rFonts w:ascii="Times New Roman" w:hAnsi="Times New Roman"/>
          <w:spacing w:val="-3"/>
          <w:sz w:val="24"/>
          <w:szCs w:val="24"/>
        </w:rPr>
        <w:t xml:space="preserve"> of Investigations and</w:t>
      </w:r>
      <w:r w:rsidR="00AF5001">
        <w:rPr>
          <w:rFonts w:ascii="Times New Roman" w:hAnsi="Times New Roman"/>
          <w:spacing w:val="-3"/>
          <w:sz w:val="24"/>
          <w:szCs w:val="24"/>
        </w:rPr>
        <w:t xml:space="preserve"> Other</w:t>
      </w:r>
      <w:r w:rsidRPr="007279CA">
        <w:rPr>
          <w:rFonts w:ascii="Times New Roman" w:hAnsi="Times New Roman"/>
          <w:spacing w:val="-3"/>
          <w:sz w:val="24"/>
          <w:szCs w:val="24"/>
        </w:rPr>
        <w:t xml:space="preserve"> Actions Involving</w:t>
      </w:r>
      <w:r w:rsidR="00AF5001">
        <w:rPr>
          <w:rFonts w:ascii="Times New Roman" w:hAnsi="Times New Roman"/>
          <w:spacing w:val="-3"/>
          <w:sz w:val="24"/>
          <w:szCs w:val="24"/>
        </w:rPr>
        <w:t xml:space="preserve"> the Vendor/</w:t>
      </w:r>
      <w:r w:rsidRPr="007279CA">
        <w:rPr>
          <w:rFonts w:ascii="Times New Roman" w:hAnsi="Times New Roman"/>
          <w:spacing w:val="-3"/>
          <w:sz w:val="24"/>
          <w:szCs w:val="24"/>
        </w:rPr>
        <w:t>Bidder Form</w:t>
      </w:r>
    </w:p>
    <w:p w14:paraId="45AF364A" w14:textId="77777777" w:rsidR="00F6159C" w:rsidRPr="007279CA" w:rsidRDefault="00F6159C" w:rsidP="00A25ADD">
      <w:pPr>
        <w:widowControl w:val="0"/>
        <w:autoSpaceDE w:val="0"/>
        <w:autoSpaceDN w:val="0"/>
        <w:adjustRightInd w:val="0"/>
        <w:spacing w:before="4" w:after="0" w:line="276" w:lineRule="exact"/>
        <w:ind w:left="1080" w:hanging="360"/>
        <w:rPr>
          <w:rFonts w:ascii="Times New Roman" w:hAnsi="Times New Roman"/>
          <w:spacing w:val="-3"/>
          <w:sz w:val="24"/>
          <w:szCs w:val="24"/>
        </w:rPr>
      </w:pPr>
      <w:r w:rsidRPr="007279CA">
        <w:rPr>
          <w:rFonts w:ascii="Times New Roman" w:hAnsi="Times New Roman"/>
          <w:spacing w:val="-3"/>
          <w:sz w:val="24"/>
          <w:szCs w:val="24"/>
        </w:rPr>
        <w:t>Disclosure of Investment Activities in Iran Form</w:t>
      </w:r>
    </w:p>
    <w:p w14:paraId="6DC28AAC" w14:textId="77777777" w:rsidR="00F6159C" w:rsidRPr="007279CA" w:rsidRDefault="00F6159C" w:rsidP="00A25ADD">
      <w:pPr>
        <w:widowControl w:val="0"/>
        <w:autoSpaceDE w:val="0"/>
        <w:autoSpaceDN w:val="0"/>
        <w:adjustRightInd w:val="0"/>
        <w:spacing w:before="4" w:after="0" w:line="276" w:lineRule="exact"/>
        <w:ind w:left="1080" w:hanging="360"/>
        <w:rPr>
          <w:rFonts w:ascii="Times New Roman" w:hAnsi="Times New Roman"/>
          <w:spacing w:val="-3"/>
          <w:sz w:val="24"/>
          <w:szCs w:val="24"/>
        </w:rPr>
      </w:pPr>
      <w:r w:rsidRPr="007279CA">
        <w:rPr>
          <w:rFonts w:ascii="Times New Roman" w:hAnsi="Times New Roman"/>
          <w:spacing w:val="-3"/>
          <w:sz w:val="24"/>
          <w:szCs w:val="24"/>
        </w:rPr>
        <w:t>Source Disclosure Certification Form</w:t>
      </w:r>
    </w:p>
    <w:p w14:paraId="5B4EE7DC" w14:textId="77777777" w:rsidR="00F6159C" w:rsidRPr="007279CA" w:rsidRDefault="00F6159C" w:rsidP="00A25ADD">
      <w:pPr>
        <w:widowControl w:val="0"/>
        <w:autoSpaceDE w:val="0"/>
        <w:autoSpaceDN w:val="0"/>
        <w:adjustRightInd w:val="0"/>
        <w:spacing w:before="4" w:after="0" w:line="276" w:lineRule="exact"/>
        <w:ind w:left="1080" w:hanging="360"/>
        <w:rPr>
          <w:rFonts w:ascii="Times New Roman" w:hAnsi="Times New Roman"/>
          <w:spacing w:val="-3"/>
          <w:sz w:val="24"/>
          <w:szCs w:val="24"/>
        </w:rPr>
      </w:pPr>
      <w:r w:rsidRPr="007279CA">
        <w:rPr>
          <w:rFonts w:ascii="Times New Roman" w:hAnsi="Times New Roman"/>
          <w:spacing w:val="-3"/>
          <w:sz w:val="24"/>
          <w:szCs w:val="24"/>
        </w:rPr>
        <w:t>MacBride Principles Form</w:t>
      </w:r>
    </w:p>
    <w:p w14:paraId="7D21DB07" w14:textId="77777777" w:rsidR="00F6159C" w:rsidRPr="007279CA" w:rsidRDefault="00F6159C" w:rsidP="00A25ADD">
      <w:pPr>
        <w:widowControl w:val="0"/>
        <w:autoSpaceDE w:val="0"/>
        <w:autoSpaceDN w:val="0"/>
        <w:adjustRightInd w:val="0"/>
        <w:spacing w:before="4" w:after="0" w:line="276" w:lineRule="exact"/>
        <w:ind w:left="1080" w:hanging="360"/>
        <w:rPr>
          <w:rFonts w:ascii="Times New Roman" w:hAnsi="Times New Roman"/>
          <w:spacing w:val="-3"/>
          <w:sz w:val="24"/>
          <w:szCs w:val="24"/>
        </w:rPr>
      </w:pPr>
      <w:r w:rsidRPr="007279CA">
        <w:rPr>
          <w:rFonts w:ascii="Times New Roman" w:hAnsi="Times New Roman"/>
          <w:spacing w:val="-3"/>
          <w:sz w:val="24"/>
          <w:szCs w:val="24"/>
        </w:rPr>
        <w:t>Vendor Certification and Political Contribution Disclosure Form</w:t>
      </w:r>
    </w:p>
    <w:p w14:paraId="2949D4F5" w14:textId="12C40D48" w:rsidR="00F6159C" w:rsidRDefault="00F6159C" w:rsidP="00A25ADD">
      <w:pPr>
        <w:widowControl w:val="0"/>
        <w:autoSpaceDE w:val="0"/>
        <w:autoSpaceDN w:val="0"/>
        <w:adjustRightInd w:val="0"/>
        <w:spacing w:before="4" w:after="0" w:line="276" w:lineRule="exact"/>
        <w:ind w:left="1080" w:hanging="360"/>
        <w:rPr>
          <w:rFonts w:ascii="Times New Roman" w:hAnsi="Times New Roman"/>
          <w:spacing w:val="-3"/>
          <w:sz w:val="24"/>
          <w:szCs w:val="24"/>
        </w:rPr>
      </w:pPr>
      <w:r w:rsidRPr="007279CA">
        <w:rPr>
          <w:rFonts w:ascii="Times New Roman" w:hAnsi="Times New Roman"/>
          <w:spacing w:val="-3"/>
          <w:sz w:val="24"/>
          <w:szCs w:val="24"/>
        </w:rPr>
        <w:t>Two Year Chapter 51/Executive Order 117 Vendor Certification</w:t>
      </w:r>
      <w:r w:rsidR="00A25ADD">
        <w:rPr>
          <w:rFonts w:ascii="Times New Roman" w:hAnsi="Times New Roman"/>
          <w:spacing w:val="-3"/>
          <w:sz w:val="24"/>
          <w:szCs w:val="24"/>
        </w:rPr>
        <w:t xml:space="preserve"> </w:t>
      </w:r>
      <w:r w:rsidRPr="007279CA">
        <w:rPr>
          <w:rFonts w:ascii="Times New Roman" w:hAnsi="Times New Roman"/>
          <w:spacing w:val="-3"/>
          <w:sz w:val="24"/>
          <w:szCs w:val="24"/>
        </w:rPr>
        <w:t>and Disclosure of Political Contributions Form</w:t>
      </w:r>
    </w:p>
    <w:p w14:paraId="063E2C85" w14:textId="7E1768F6" w:rsidR="00A42CE9" w:rsidRPr="007279CA" w:rsidRDefault="00A42CE9" w:rsidP="00A25ADD">
      <w:pPr>
        <w:widowControl w:val="0"/>
        <w:autoSpaceDE w:val="0"/>
        <w:autoSpaceDN w:val="0"/>
        <w:adjustRightInd w:val="0"/>
        <w:spacing w:before="4" w:after="0" w:line="276" w:lineRule="exact"/>
        <w:ind w:left="1080" w:hanging="360"/>
        <w:rPr>
          <w:rFonts w:ascii="Times New Roman" w:hAnsi="Times New Roman"/>
          <w:spacing w:val="-3"/>
          <w:sz w:val="24"/>
          <w:szCs w:val="24"/>
        </w:rPr>
      </w:pPr>
      <w:r>
        <w:rPr>
          <w:rFonts w:ascii="Times New Roman" w:hAnsi="Times New Roman"/>
          <w:spacing w:val="-3"/>
          <w:sz w:val="24"/>
          <w:szCs w:val="24"/>
        </w:rPr>
        <w:t>Chapter 271 Vendor Certification and Political Disclosure Form</w:t>
      </w:r>
    </w:p>
    <w:p w14:paraId="107B9512" w14:textId="77777777" w:rsidR="00F6159C" w:rsidRPr="007279CA" w:rsidRDefault="00F6159C" w:rsidP="00A25ADD">
      <w:pPr>
        <w:widowControl w:val="0"/>
        <w:autoSpaceDE w:val="0"/>
        <w:autoSpaceDN w:val="0"/>
        <w:adjustRightInd w:val="0"/>
        <w:spacing w:before="4" w:after="0" w:line="276" w:lineRule="exact"/>
        <w:ind w:left="1080" w:hanging="360"/>
        <w:rPr>
          <w:rFonts w:ascii="Times New Roman" w:hAnsi="Times New Roman"/>
          <w:spacing w:val="-3"/>
          <w:sz w:val="24"/>
          <w:szCs w:val="24"/>
        </w:rPr>
      </w:pPr>
      <w:r w:rsidRPr="007279CA">
        <w:rPr>
          <w:rFonts w:ascii="Times New Roman" w:hAnsi="Times New Roman"/>
          <w:spacing w:val="-3"/>
          <w:sz w:val="24"/>
          <w:szCs w:val="24"/>
        </w:rPr>
        <w:t>Affirmative Action Supplement Form</w:t>
      </w:r>
    </w:p>
    <w:p w14:paraId="129C714E" w14:textId="77777777" w:rsidR="00A25ADD" w:rsidRDefault="00527046" w:rsidP="00A25ADD">
      <w:pPr>
        <w:widowControl w:val="0"/>
        <w:autoSpaceDE w:val="0"/>
        <w:autoSpaceDN w:val="0"/>
        <w:adjustRightInd w:val="0"/>
        <w:spacing w:before="4" w:after="0" w:line="276" w:lineRule="exact"/>
        <w:ind w:left="1080" w:hanging="360"/>
        <w:rPr>
          <w:rFonts w:ascii="Times New Roman" w:hAnsi="Times New Roman"/>
          <w:color w:val="000000"/>
          <w:spacing w:val="-3"/>
          <w:sz w:val="24"/>
          <w:szCs w:val="24"/>
        </w:rPr>
      </w:pPr>
      <w:r>
        <w:rPr>
          <w:rFonts w:ascii="Times New Roman" w:hAnsi="Times New Roman"/>
          <w:color w:val="000000"/>
          <w:spacing w:val="-3"/>
          <w:sz w:val="24"/>
          <w:szCs w:val="24"/>
        </w:rPr>
        <w:t>State of New Jersey Standard Terms and Conditions</w:t>
      </w:r>
    </w:p>
    <w:p w14:paraId="13BB2025" w14:textId="5C325965" w:rsidR="007279CA" w:rsidRDefault="007279CA" w:rsidP="00A25ADD">
      <w:pPr>
        <w:widowControl w:val="0"/>
        <w:autoSpaceDE w:val="0"/>
        <w:autoSpaceDN w:val="0"/>
        <w:adjustRightInd w:val="0"/>
        <w:spacing w:before="4" w:after="0" w:line="276" w:lineRule="exact"/>
        <w:ind w:left="1080" w:hanging="360"/>
        <w:rPr>
          <w:rFonts w:ascii="Times New Roman" w:hAnsi="Times New Roman"/>
          <w:color w:val="000000"/>
          <w:spacing w:val="-3"/>
          <w:sz w:val="24"/>
          <w:szCs w:val="24"/>
        </w:rPr>
      </w:pPr>
      <w:r>
        <w:rPr>
          <w:rFonts w:ascii="Times New Roman" w:hAnsi="Times New Roman"/>
          <w:color w:val="000000"/>
          <w:spacing w:val="-3"/>
          <w:sz w:val="24"/>
          <w:szCs w:val="24"/>
        </w:rPr>
        <w:t>Certificate of Insurance/ACORD</w:t>
      </w:r>
    </w:p>
    <w:p w14:paraId="0CCCD46E" w14:textId="43EA6C1E" w:rsidR="00A57D05" w:rsidRDefault="00A57D05" w:rsidP="00A25ADD">
      <w:pPr>
        <w:autoSpaceDE w:val="0"/>
        <w:autoSpaceDN w:val="0"/>
        <w:adjustRightInd w:val="0"/>
        <w:spacing w:after="0" w:line="240" w:lineRule="auto"/>
        <w:ind w:left="1080" w:hanging="360"/>
        <w:rPr>
          <w:rFonts w:ascii="Times New Roman" w:hAnsi="Times New Roman"/>
          <w:color w:val="000000"/>
          <w:spacing w:val="-3"/>
          <w:sz w:val="24"/>
          <w:szCs w:val="24"/>
        </w:rPr>
      </w:pPr>
      <w:r>
        <w:rPr>
          <w:rFonts w:ascii="Times New Roman" w:hAnsi="Times New Roman"/>
          <w:color w:val="000000"/>
          <w:spacing w:val="-3"/>
          <w:sz w:val="24"/>
          <w:szCs w:val="24"/>
        </w:rPr>
        <w:t xml:space="preserve">Notice to Bidders of Set </w:t>
      </w:r>
      <w:proofErr w:type="gramStart"/>
      <w:r>
        <w:rPr>
          <w:rFonts w:ascii="Times New Roman" w:hAnsi="Times New Roman"/>
          <w:color w:val="000000"/>
          <w:spacing w:val="-3"/>
          <w:sz w:val="24"/>
          <w:szCs w:val="24"/>
        </w:rPr>
        <w:t>Off</w:t>
      </w:r>
      <w:proofErr w:type="gramEnd"/>
      <w:r>
        <w:rPr>
          <w:rFonts w:ascii="Times New Roman" w:hAnsi="Times New Roman"/>
          <w:color w:val="000000"/>
          <w:spacing w:val="-3"/>
          <w:sz w:val="24"/>
          <w:szCs w:val="24"/>
        </w:rPr>
        <w:t xml:space="preserve"> for State Taxes</w:t>
      </w:r>
    </w:p>
    <w:p w14:paraId="134290FE" w14:textId="1975D827" w:rsidR="00A42CE9" w:rsidRPr="0024142E" w:rsidRDefault="00A42CE9" w:rsidP="00A25ADD">
      <w:pPr>
        <w:autoSpaceDE w:val="0"/>
        <w:autoSpaceDN w:val="0"/>
        <w:adjustRightInd w:val="0"/>
        <w:spacing w:after="0" w:line="240" w:lineRule="auto"/>
        <w:ind w:left="1080" w:hanging="360"/>
        <w:rPr>
          <w:rFonts w:ascii="Times New Roman" w:hAnsi="Times New Roman"/>
          <w:color w:val="000000"/>
          <w:spacing w:val="-3"/>
          <w:sz w:val="24"/>
          <w:szCs w:val="24"/>
        </w:rPr>
      </w:pPr>
      <w:r>
        <w:rPr>
          <w:rFonts w:ascii="Times New Roman" w:hAnsi="Times New Roman"/>
          <w:color w:val="000000"/>
          <w:spacing w:val="-3"/>
          <w:sz w:val="24"/>
          <w:szCs w:val="24"/>
        </w:rPr>
        <w:t>Certification of Non-Involvement in Prohibited Activities in R</w:t>
      </w:r>
      <w:r w:rsidR="00612841">
        <w:rPr>
          <w:rFonts w:ascii="Times New Roman" w:hAnsi="Times New Roman"/>
          <w:color w:val="000000"/>
          <w:spacing w:val="-3"/>
          <w:sz w:val="24"/>
          <w:szCs w:val="24"/>
        </w:rPr>
        <w:t xml:space="preserve">ussia or Belarus Pursuant to P.L. </w:t>
      </w:r>
      <w:r>
        <w:rPr>
          <w:rFonts w:ascii="Times New Roman" w:hAnsi="Times New Roman"/>
          <w:color w:val="000000"/>
          <w:spacing w:val="-3"/>
          <w:sz w:val="24"/>
          <w:szCs w:val="24"/>
        </w:rPr>
        <w:t>2022 c</w:t>
      </w:r>
      <w:r w:rsidR="00612841">
        <w:rPr>
          <w:rFonts w:ascii="Times New Roman" w:hAnsi="Times New Roman"/>
          <w:color w:val="000000"/>
          <w:spacing w:val="-3"/>
          <w:sz w:val="24"/>
          <w:szCs w:val="24"/>
        </w:rPr>
        <w:t xml:space="preserve">. </w:t>
      </w:r>
      <w:r>
        <w:rPr>
          <w:rFonts w:ascii="Times New Roman" w:hAnsi="Times New Roman"/>
          <w:color w:val="000000"/>
          <w:spacing w:val="-3"/>
          <w:sz w:val="24"/>
          <w:szCs w:val="24"/>
        </w:rPr>
        <w:t>3</w:t>
      </w:r>
    </w:p>
    <w:p w14:paraId="28FE4126" w14:textId="77777777" w:rsidR="00A57D05" w:rsidRDefault="00A57D05" w:rsidP="00F6159C">
      <w:pPr>
        <w:widowControl w:val="0"/>
        <w:autoSpaceDE w:val="0"/>
        <w:autoSpaceDN w:val="0"/>
        <w:adjustRightInd w:val="0"/>
        <w:spacing w:before="4" w:after="0" w:line="276" w:lineRule="exact"/>
        <w:ind w:left="1462"/>
        <w:rPr>
          <w:rFonts w:ascii="Times New Roman" w:hAnsi="Times New Roman"/>
          <w:color w:val="000000"/>
          <w:spacing w:val="-3"/>
          <w:sz w:val="24"/>
          <w:szCs w:val="24"/>
        </w:rPr>
      </w:pPr>
    </w:p>
    <w:p w14:paraId="3D1629B1" w14:textId="77777777" w:rsidR="00282735" w:rsidRDefault="00282735" w:rsidP="00854C61">
      <w:pPr>
        <w:widowControl w:val="0"/>
        <w:autoSpaceDE w:val="0"/>
        <w:autoSpaceDN w:val="0"/>
        <w:adjustRightInd w:val="0"/>
        <w:spacing w:after="0" w:line="260" w:lineRule="exact"/>
        <w:jc w:val="both"/>
        <w:rPr>
          <w:rFonts w:ascii="Times New Roman" w:hAnsi="Times New Roman"/>
          <w:color w:val="000000"/>
          <w:spacing w:val="-3"/>
          <w:sz w:val="24"/>
          <w:szCs w:val="24"/>
        </w:rPr>
      </w:pPr>
    </w:p>
    <w:p w14:paraId="164A51CE" w14:textId="188088AC" w:rsidR="00282735" w:rsidRDefault="00282735" w:rsidP="00854C61">
      <w:pPr>
        <w:widowControl w:val="0"/>
        <w:autoSpaceDE w:val="0"/>
        <w:autoSpaceDN w:val="0"/>
        <w:adjustRightInd w:val="0"/>
        <w:spacing w:before="25" w:after="0" w:line="260" w:lineRule="exact"/>
        <w:jc w:val="both"/>
        <w:rPr>
          <w:rFonts w:ascii="Times New Roman" w:hAnsi="Times New Roman"/>
          <w:color w:val="000000"/>
          <w:spacing w:val="-3"/>
          <w:sz w:val="24"/>
          <w:szCs w:val="24"/>
        </w:rPr>
      </w:pPr>
      <w:r w:rsidRPr="009B0D5F">
        <w:rPr>
          <w:rFonts w:ascii="Times New Roman" w:hAnsi="Times New Roman"/>
          <w:color w:val="000000"/>
          <w:spacing w:val="-1"/>
          <w:sz w:val="24"/>
          <w:szCs w:val="24"/>
          <w:highlight w:val="yellow"/>
        </w:rPr>
        <w:t>A copy of a valid New Jersey Business Registration must be submitted.  If not already registered with the New Jersey Division of Revenue, registration can be</w:t>
      </w:r>
      <w:r w:rsidR="0073100A" w:rsidRPr="009B0D5F">
        <w:rPr>
          <w:rFonts w:ascii="Times New Roman" w:hAnsi="Times New Roman"/>
          <w:color w:val="000000"/>
          <w:spacing w:val="-1"/>
          <w:sz w:val="24"/>
          <w:szCs w:val="24"/>
          <w:highlight w:val="yellow"/>
        </w:rPr>
        <w:t xml:space="preserve"> </w:t>
      </w:r>
      <w:r w:rsidR="001173DE" w:rsidRPr="009B0D5F">
        <w:rPr>
          <w:rFonts w:ascii="Times New Roman" w:hAnsi="Times New Roman"/>
          <w:color w:val="000000"/>
          <w:spacing w:val="-3"/>
          <w:sz w:val="24"/>
          <w:szCs w:val="24"/>
          <w:highlight w:val="yellow"/>
        </w:rPr>
        <w:t xml:space="preserve">completed online </w:t>
      </w:r>
      <w:r w:rsidRPr="009B0D5F">
        <w:rPr>
          <w:rFonts w:ascii="Times New Roman" w:hAnsi="Times New Roman"/>
          <w:color w:val="000000"/>
          <w:spacing w:val="-3"/>
          <w:sz w:val="24"/>
          <w:szCs w:val="24"/>
          <w:highlight w:val="yellow"/>
        </w:rPr>
        <w:t>at</w:t>
      </w:r>
      <w:r w:rsidR="00124A6C" w:rsidRPr="009B0D5F">
        <w:rPr>
          <w:rFonts w:ascii="Times New Roman" w:hAnsi="Times New Roman"/>
          <w:color w:val="000000"/>
          <w:spacing w:val="-3"/>
          <w:sz w:val="24"/>
          <w:szCs w:val="24"/>
          <w:highlight w:val="yellow"/>
        </w:rPr>
        <w:t xml:space="preserve"> </w:t>
      </w:r>
      <w:r w:rsidR="001173DE" w:rsidRPr="009B0D5F">
        <w:rPr>
          <w:rFonts w:ascii="Times New Roman" w:hAnsi="Times New Roman"/>
          <w:color w:val="000000"/>
          <w:spacing w:val="-3"/>
          <w:sz w:val="24"/>
          <w:szCs w:val="24"/>
          <w:highlight w:val="yellow"/>
        </w:rPr>
        <w:t xml:space="preserve">the Division of Revenue </w:t>
      </w:r>
      <w:r w:rsidR="0073100A" w:rsidRPr="009B0D5F">
        <w:rPr>
          <w:rFonts w:ascii="Times New Roman" w:hAnsi="Times New Roman"/>
          <w:color w:val="000000"/>
          <w:spacing w:val="-3"/>
          <w:sz w:val="24"/>
          <w:szCs w:val="24"/>
          <w:highlight w:val="yellow"/>
        </w:rPr>
        <w:t>website</w:t>
      </w:r>
      <w:r w:rsidR="00124A6C" w:rsidRPr="009B0D5F">
        <w:rPr>
          <w:rFonts w:ascii="Times New Roman" w:hAnsi="Times New Roman"/>
          <w:color w:val="000000"/>
          <w:spacing w:val="-3"/>
          <w:sz w:val="24"/>
          <w:szCs w:val="24"/>
          <w:highlight w:val="yellow"/>
        </w:rPr>
        <w:t xml:space="preserve">: </w:t>
      </w:r>
      <w:r w:rsidR="0073100A" w:rsidRPr="009B0D5F">
        <w:rPr>
          <w:rFonts w:ascii="Times New Roman" w:hAnsi="Times New Roman"/>
          <w:color w:val="000000"/>
          <w:spacing w:val="-3"/>
          <w:sz w:val="24"/>
          <w:szCs w:val="24"/>
          <w:highlight w:val="yellow"/>
        </w:rPr>
        <w:t xml:space="preserve"> </w:t>
      </w:r>
      <w:hyperlink r:id="rId12" w:history="1">
        <w:r w:rsidRPr="009B0D5F">
          <w:rPr>
            <w:rFonts w:ascii="Times New Roman" w:hAnsi="Times New Roman"/>
            <w:color w:val="0000FF"/>
            <w:spacing w:val="-3"/>
            <w:sz w:val="24"/>
            <w:szCs w:val="24"/>
            <w:highlight w:val="yellow"/>
          </w:rPr>
          <w:t>http://www.state.nj.us/treasury/revenue/index.html</w:t>
        </w:r>
      </w:hyperlink>
      <w:r>
        <w:rPr>
          <w:rFonts w:ascii="Times New Roman" w:hAnsi="Times New Roman"/>
          <w:color w:val="000000"/>
          <w:spacing w:val="-3"/>
          <w:sz w:val="24"/>
          <w:szCs w:val="24"/>
        </w:rPr>
        <w:t xml:space="preserve"> </w:t>
      </w:r>
    </w:p>
    <w:p w14:paraId="3C3111E5" w14:textId="77777777" w:rsidR="00EC0083" w:rsidRDefault="00EC0083" w:rsidP="00854C61">
      <w:pPr>
        <w:widowControl w:val="0"/>
        <w:autoSpaceDE w:val="0"/>
        <w:autoSpaceDN w:val="0"/>
        <w:adjustRightInd w:val="0"/>
        <w:spacing w:before="25" w:after="0" w:line="260" w:lineRule="exact"/>
        <w:jc w:val="both"/>
        <w:rPr>
          <w:rFonts w:ascii="Times New Roman" w:hAnsi="Times New Roman"/>
          <w:color w:val="000000"/>
          <w:spacing w:val="-3"/>
          <w:sz w:val="24"/>
          <w:szCs w:val="24"/>
        </w:rPr>
      </w:pPr>
    </w:p>
    <w:p w14:paraId="418851A9" w14:textId="46668341" w:rsidR="006352B9" w:rsidRDefault="00612841" w:rsidP="00854C61">
      <w:pPr>
        <w:widowControl w:val="0"/>
        <w:autoSpaceDE w:val="0"/>
        <w:autoSpaceDN w:val="0"/>
        <w:adjustRightInd w:val="0"/>
        <w:spacing w:before="25" w:after="0" w:line="260" w:lineRule="exact"/>
        <w:jc w:val="both"/>
        <w:rPr>
          <w:rFonts w:ascii="Times New Roman" w:hAnsi="Times New Roman"/>
          <w:color w:val="000000"/>
          <w:spacing w:val="-3"/>
          <w:sz w:val="24"/>
          <w:szCs w:val="24"/>
        </w:rPr>
      </w:pPr>
      <w:r w:rsidRPr="00612841">
        <w:rPr>
          <w:rFonts w:ascii="Times New Roman" w:hAnsi="Times New Roman"/>
          <w:b/>
          <w:smallCaps/>
          <w:color w:val="000000"/>
          <w:spacing w:val="-3"/>
          <w:sz w:val="24"/>
          <w:szCs w:val="24"/>
        </w:rPr>
        <w:t>Note</w:t>
      </w:r>
      <w:r w:rsidR="006352B9" w:rsidRPr="00612841">
        <w:rPr>
          <w:rFonts w:ascii="Times New Roman" w:hAnsi="Times New Roman"/>
          <w:b/>
          <w:smallCaps/>
          <w:color w:val="000000"/>
          <w:spacing w:val="-3"/>
          <w:sz w:val="24"/>
          <w:szCs w:val="24"/>
        </w:rPr>
        <w:t>:</w:t>
      </w:r>
      <w:r w:rsidR="006352B9">
        <w:rPr>
          <w:rFonts w:ascii="Times New Roman" w:hAnsi="Times New Roman"/>
          <w:color w:val="000000"/>
          <w:spacing w:val="-3"/>
          <w:sz w:val="24"/>
          <w:szCs w:val="24"/>
        </w:rPr>
        <w:t xml:space="preserve"> </w:t>
      </w:r>
      <w:r>
        <w:rPr>
          <w:rFonts w:ascii="Times New Roman" w:hAnsi="Times New Roman"/>
          <w:color w:val="000000"/>
          <w:spacing w:val="-3"/>
          <w:sz w:val="24"/>
          <w:szCs w:val="24"/>
        </w:rPr>
        <w:t xml:space="preserve"> </w:t>
      </w:r>
      <w:r w:rsidR="006352B9">
        <w:rPr>
          <w:rFonts w:ascii="Times New Roman" w:hAnsi="Times New Roman"/>
          <w:color w:val="000000"/>
          <w:spacing w:val="-3"/>
          <w:sz w:val="24"/>
          <w:szCs w:val="24"/>
        </w:rPr>
        <w:t>Selected bidders will be required to register with the State’s centralized accounting system through NJStart in order to be paid.  Vendors not already registered may do so at</w:t>
      </w:r>
      <w:r w:rsidR="00124A6C">
        <w:rPr>
          <w:rFonts w:ascii="Times New Roman" w:hAnsi="Times New Roman"/>
          <w:color w:val="000000"/>
          <w:spacing w:val="-3"/>
          <w:sz w:val="24"/>
          <w:szCs w:val="24"/>
        </w:rPr>
        <w:t>:</w:t>
      </w:r>
      <w:r w:rsidR="006352B9">
        <w:rPr>
          <w:rFonts w:ascii="Times New Roman" w:hAnsi="Times New Roman"/>
          <w:color w:val="000000"/>
          <w:spacing w:val="-3"/>
          <w:sz w:val="24"/>
          <w:szCs w:val="24"/>
        </w:rPr>
        <w:t xml:space="preserve"> </w:t>
      </w:r>
    </w:p>
    <w:p w14:paraId="25B1A793" w14:textId="77777777" w:rsidR="00EC0083" w:rsidRDefault="003F419B" w:rsidP="00854C61">
      <w:pPr>
        <w:widowControl w:val="0"/>
        <w:autoSpaceDE w:val="0"/>
        <w:autoSpaceDN w:val="0"/>
        <w:adjustRightInd w:val="0"/>
        <w:spacing w:before="25" w:after="0" w:line="260" w:lineRule="exact"/>
        <w:jc w:val="both"/>
        <w:rPr>
          <w:rFonts w:ascii="Times New Roman" w:hAnsi="Times New Roman"/>
          <w:color w:val="000000"/>
          <w:spacing w:val="-3"/>
          <w:sz w:val="24"/>
          <w:szCs w:val="24"/>
        </w:rPr>
      </w:pPr>
      <w:hyperlink r:id="rId13" w:history="1">
        <w:r w:rsidR="006352B9" w:rsidRPr="00611AE7">
          <w:rPr>
            <w:rStyle w:val="Hyperlink"/>
            <w:rFonts w:ascii="Times New Roman" w:hAnsi="Times New Roman"/>
            <w:spacing w:val="-3"/>
            <w:sz w:val="24"/>
            <w:szCs w:val="24"/>
          </w:rPr>
          <w:t>https://www.njstart.gov/bso/</w:t>
        </w:r>
      </w:hyperlink>
      <w:r w:rsidR="006352B9">
        <w:rPr>
          <w:rFonts w:ascii="Times New Roman" w:hAnsi="Times New Roman"/>
          <w:color w:val="000000"/>
          <w:spacing w:val="-3"/>
          <w:sz w:val="24"/>
          <w:szCs w:val="24"/>
        </w:rPr>
        <w:t xml:space="preserve"> </w:t>
      </w:r>
    </w:p>
    <w:p w14:paraId="2B766A73" w14:textId="77777777" w:rsidR="00426E87" w:rsidRDefault="00426E87" w:rsidP="00426E87">
      <w:pPr>
        <w:pStyle w:val="Default"/>
        <w:rPr>
          <w:sz w:val="22"/>
          <w:szCs w:val="22"/>
        </w:rPr>
      </w:pPr>
    </w:p>
    <w:p w14:paraId="78DE9285" w14:textId="77777777" w:rsidR="00426E87" w:rsidRDefault="00426E87" w:rsidP="00426E87">
      <w:pPr>
        <w:pStyle w:val="Default"/>
        <w:rPr>
          <w:rFonts w:ascii="Century Schoolbook" w:hAnsi="Century Schoolbook" w:cs="Century Schoolbook"/>
          <w:sz w:val="22"/>
          <w:szCs w:val="22"/>
        </w:rPr>
      </w:pPr>
      <w:r>
        <w:rPr>
          <w:rFonts w:ascii="Century Schoolbook" w:hAnsi="Century Schoolbook" w:cs="Century Schoolbook"/>
          <w:sz w:val="22"/>
          <w:szCs w:val="22"/>
        </w:rPr>
        <w:t xml:space="preserve">MISCELLANEOUS </w:t>
      </w:r>
    </w:p>
    <w:p w14:paraId="0DA7E2DE" w14:textId="77777777" w:rsidR="00426E87" w:rsidRPr="00426E87" w:rsidRDefault="00426E87" w:rsidP="00426E87">
      <w:pPr>
        <w:pStyle w:val="Default"/>
        <w:rPr>
          <w:rFonts w:ascii="Times New Roman" w:hAnsi="Times New Roman" w:cs="Times New Roman"/>
          <w:spacing w:val="-3"/>
        </w:rPr>
      </w:pPr>
      <w:r w:rsidRPr="00426E87">
        <w:rPr>
          <w:rFonts w:ascii="Times New Roman" w:hAnsi="Times New Roman" w:cs="Times New Roman"/>
          <w:spacing w:val="-3"/>
        </w:rPr>
        <w:t xml:space="preserve">Notice to Bidders and Contractors Regarding P.L. 2012, c. 4. </w:t>
      </w:r>
    </w:p>
    <w:p w14:paraId="7CB71D83" w14:textId="58F20FA2" w:rsidR="00A57D05" w:rsidRDefault="00426E87" w:rsidP="00426E87">
      <w:pPr>
        <w:widowControl w:val="0"/>
        <w:autoSpaceDE w:val="0"/>
        <w:autoSpaceDN w:val="0"/>
        <w:adjustRightInd w:val="0"/>
        <w:spacing w:before="25" w:after="0" w:line="260" w:lineRule="exact"/>
        <w:jc w:val="both"/>
        <w:rPr>
          <w:rFonts w:ascii="Times New Roman" w:hAnsi="Times New Roman"/>
          <w:color w:val="000000"/>
          <w:spacing w:val="-3"/>
          <w:sz w:val="24"/>
          <w:szCs w:val="24"/>
        </w:rPr>
      </w:pPr>
      <w:r w:rsidRPr="00426E87">
        <w:rPr>
          <w:rFonts w:ascii="Times New Roman" w:hAnsi="Times New Roman"/>
          <w:color w:val="000000"/>
          <w:spacing w:val="-3"/>
          <w:sz w:val="24"/>
          <w:szCs w:val="24"/>
        </w:rPr>
        <w:t xml:space="preserve">“Organ and Tissue Donation: </w:t>
      </w:r>
      <w:r w:rsidR="00612841">
        <w:rPr>
          <w:rFonts w:ascii="Times New Roman" w:hAnsi="Times New Roman"/>
          <w:color w:val="000000"/>
          <w:spacing w:val="-3"/>
          <w:sz w:val="24"/>
          <w:szCs w:val="24"/>
        </w:rPr>
        <w:t xml:space="preserve"> </w:t>
      </w:r>
      <w:r w:rsidRPr="00426E87">
        <w:rPr>
          <w:rFonts w:ascii="Times New Roman" w:hAnsi="Times New Roman"/>
          <w:color w:val="000000"/>
          <w:spacing w:val="-3"/>
          <w:sz w:val="24"/>
          <w:szCs w:val="24"/>
        </w:rPr>
        <w:t>As defined in section 2 of P.L. 2012, c. 4 (N.J.S.A.52:32-33), contractors are encouraged to notify their employees, through information and materials or through an organ and tissue awareness program, of organ donation options. The information provided to employees shall be prepared in collaboration with the organ procurement organizations designated pursuant to 42 U.S.C. §1320b-8 to serve in this State.”</w:t>
      </w:r>
    </w:p>
    <w:sectPr w:rsidR="00A57D05" w:rsidSect="00854C61">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 New Roman Bold">
    <w:panose1 w:val="00000000000000000000"/>
    <w:charset w:val="00"/>
    <w:family w:val="auto"/>
    <w:notTrueType/>
    <w:pitch w:val="default"/>
    <w:sig w:usb0="00000003" w:usb1="00000000" w:usb2="00000000" w:usb3="00000000" w:csb0="00000001" w:csb1="00000000"/>
  </w:font>
  <w:font w:name="Century Schoolbook">
    <w:altName w:val="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23D73"/>
    <w:multiLevelType w:val="hybridMultilevel"/>
    <w:tmpl w:val="60925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644C79"/>
    <w:multiLevelType w:val="hybridMultilevel"/>
    <w:tmpl w:val="0714D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011281"/>
    <w:multiLevelType w:val="hybridMultilevel"/>
    <w:tmpl w:val="2034E07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4432781F"/>
    <w:multiLevelType w:val="hybridMultilevel"/>
    <w:tmpl w:val="D40C5B94"/>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4AC05B9F"/>
    <w:multiLevelType w:val="hybridMultilevel"/>
    <w:tmpl w:val="4C10645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C74867"/>
    <w:multiLevelType w:val="hybridMultilevel"/>
    <w:tmpl w:val="DC2898DE"/>
    <w:lvl w:ilvl="0" w:tplc="3BC8E06E">
      <w:start w:val="1"/>
      <w:numFmt w:val="decimal"/>
      <w:lvlText w:val="%1."/>
      <w:lvlJc w:val="left"/>
      <w:pPr>
        <w:ind w:left="704" w:hanging="360"/>
      </w:pPr>
      <w:rPr>
        <w:rFonts w:hint="default"/>
      </w:rPr>
    </w:lvl>
    <w:lvl w:ilvl="1" w:tplc="1276BD04">
      <w:start w:val="1"/>
      <w:numFmt w:val="lowerLetter"/>
      <w:lvlText w:val="%2."/>
      <w:lvlJc w:val="left"/>
      <w:pPr>
        <w:ind w:left="1424" w:hanging="360"/>
      </w:pPr>
      <w:rPr>
        <w:rFonts w:hint="default"/>
        <w:w w:val="106"/>
      </w:r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6" w15:restartNumberingAfterBreak="0">
    <w:nsid w:val="57E5443B"/>
    <w:multiLevelType w:val="hybridMultilevel"/>
    <w:tmpl w:val="7A440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693A47"/>
    <w:multiLevelType w:val="hybridMultilevel"/>
    <w:tmpl w:val="EA9623F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70BC23AC"/>
    <w:multiLevelType w:val="hybridMultilevel"/>
    <w:tmpl w:val="8FD2F09A"/>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7C7B53E5"/>
    <w:multiLevelType w:val="hybridMultilevel"/>
    <w:tmpl w:val="6B68E83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3"/>
  </w:num>
  <w:num w:numId="4">
    <w:abstractNumId w:val="7"/>
  </w:num>
  <w:num w:numId="5">
    <w:abstractNumId w:val="6"/>
  </w:num>
  <w:num w:numId="6">
    <w:abstractNumId w:val="5"/>
  </w:num>
  <w:num w:numId="7">
    <w:abstractNumId w:val="1"/>
  </w:num>
  <w:num w:numId="8">
    <w:abstractNumId w:val="4"/>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8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258"/>
    <w:rsid w:val="00036E48"/>
    <w:rsid w:val="000625A6"/>
    <w:rsid w:val="00114BC7"/>
    <w:rsid w:val="001173DE"/>
    <w:rsid w:val="00124A6C"/>
    <w:rsid w:val="00124FC4"/>
    <w:rsid w:val="00171736"/>
    <w:rsid w:val="001B7E10"/>
    <w:rsid w:val="001E0C7D"/>
    <w:rsid w:val="001E4422"/>
    <w:rsid w:val="0024142E"/>
    <w:rsid w:val="002511E6"/>
    <w:rsid w:val="002576D5"/>
    <w:rsid w:val="00282735"/>
    <w:rsid w:val="002A7A48"/>
    <w:rsid w:val="002D6CC0"/>
    <w:rsid w:val="002F46FD"/>
    <w:rsid w:val="002F558C"/>
    <w:rsid w:val="00347181"/>
    <w:rsid w:val="003679AE"/>
    <w:rsid w:val="003E7855"/>
    <w:rsid w:val="003F0700"/>
    <w:rsid w:val="003F419B"/>
    <w:rsid w:val="00426E87"/>
    <w:rsid w:val="0046285C"/>
    <w:rsid w:val="004864C2"/>
    <w:rsid w:val="004C4041"/>
    <w:rsid w:val="00527046"/>
    <w:rsid w:val="00546475"/>
    <w:rsid w:val="00547F10"/>
    <w:rsid w:val="00550257"/>
    <w:rsid w:val="0057759E"/>
    <w:rsid w:val="0058467D"/>
    <w:rsid w:val="00586C6E"/>
    <w:rsid w:val="005D5121"/>
    <w:rsid w:val="005E6ABB"/>
    <w:rsid w:val="00612841"/>
    <w:rsid w:val="006352B9"/>
    <w:rsid w:val="0069017F"/>
    <w:rsid w:val="00700107"/>
    <w:rsid w:val="0071227F"/>
    <w:rsid w:val="007279CA"/>
    <w:rsid w:val="0073100A"/>
    <w:rsid w:val="007315EA"/>
    <w:rsid w:val="0075338F"/>
    <w:rsid w:val="007720EC"/>
    <w:rsid w:val="00813FE9"/>
    <w:rsid w:val="00854116"/>
    <w:rsid w:val="00854C61"/>
    <w:rsid w:val="008620B3"/>
    <w:rsid w:val="00895309"/>
    <w:rsid w:val="008A0D4A"/>
    <w:rsid w:val="008B2DB0"/>
    <w:rsid w:val="008F3DF6"/>
    <w:rsid w:val="00906060"/>
    <w:rsid w:val="00934618"/>
    <w:rsid w:val="00956F40"/>
    <w:rsid w:val="009B0D5F"/>
    <w:rsid w:val="00A25ADD"/>
    <w:rsid w:val="00A42CE9"/>
    <w:rsid w:val="00A57D05"/>
    <w:rsid w:val="00A63F9C"/>
    <w:rsid w:val="00A842CE"/>
    <w:rsid w:val="00A9167D"/>
    <w:rsid w:val="00AB1288"/>
    <w:rsid w:val="00AE551A"/>
    <w:rsid w:val="00AF5001"/>
    <w:rsid w:val="00B26521"/>
    <w:rsid w:val="00B94E55"/>
    <w:rsid w:val="00BB5EAB"/>
    <w:rsid w:val="00C30504"/>
    <w:rsid w:val="00C33514"/>
    <w:rsid w:val="00C438B0"/>
    <w:rsid w:val="00C76670"/>
    <w:rsid w:val="00CE08D2"/>
    <w:rsid w:val="00D16847"/>
    <w:rsid w:val="00D20258"/>
    <w:rsid w:val="00D215FC"/>
    <w:rsid w:val="00D31302"/>
    <w:rsid w:val="00D55A8A"/>
    <w:rsid w:val="00D75725"/>
    <w:rsid w:val="00D93118"/>
    <w:rsid w:val="00D94907"/>
    <w:rsid w:val="00DC24E7"/>
    <w:rsid w:val="00DD05E7"/>
    <w:rsid w:val="00E63EBA"/>
    <w:rsid w:val="00E91F86"/>
    <w:rsid w:val="00E97758"/>
    <w:rsid w:val="00E97926"/>
    <w:rsid w:val="00EC0083"/>
    <w:rsid w:val="00EE7EEE"/>
    <w:rsid w:val="00EF3E61"/>
    <w:rsid w:val="00EF7433"/>
    <w:rsid w:val="00F2037C"/>
    <w:rsid w:val="00F2481C"/>
    <w:rsid w:val="00F25427"/>
    <w:rsid w:val="00F6159C"/>
    <w:rsid w:val="00F93782"/>
    <w:rsid w:val="00FA429A"/>
    <w:rsid w:val="00FE6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F0DE80"/>
  <w14:defaultImageDpi w14:val="96"/>
  <w15:chartTrackingRefBased/>
  <w15:docId w15:val="{E5DCDF4D-4E0D-4286-B404-8080991D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F3DF6"/>
    <w:rPr>
      <w:color w:val="0563C1"/>
      <w:u w:val="single"/>
    </w:rPr>
  </w:style>
  <w:style w:type="paragraph" w:styleId="BalloonText">
    <w:name w:val="Balloon Text"/>
    <w:basedOn w:val="Normal"/>
    <w:link w:val="BalloonTextChar"/>
    <w:uiPriority w:val="99"/>
    <w:semiHidden/>
    <w:unhideWhenUsed/>
    <w:rsid w:val="008F3DF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F3DF6"/>
    <w:rPr>
      <w:rFonts w:ascii="Segoe UI" w:hAnsi="Segoe UI" w:cs="Segoe UI"/>
      <w:sz w:val="18"/>
      <w:szCs w:val="18"/>
    </w:rPr>
  </w:style>
  <w:style w:type="character" w:styleId="FollowedHyperlink">
    <w:name w:val="FollowedHyperlink"/>
    <w:uiPriority w:val="99"/>
    <w:semiHidden/>
    <w:unhideWhenUsed/>
    <w:rsid w:val="008F3DF6"/>
    <w:rPr>
      <w:color w:val="954F72"/>
      <w:u w:val="single"/>
    </w:rPr>
  </w:style>
  <w:style w:type="paragraph" w:styleId="ListParagraph">
    <w:name w:val="List Paragraph"/>
    <w:basedOn w:val="Normal"/>
    <w:uiPriority w:val="34"/>
    <w:qFormat/>
    <w:rsid w:val="00854C61"/>
    <w:pPr>
      <w:ind w:left="720"/>
      <w:contextualSpacing/>
    </w:pPr>
  </w:style>
  <w:style w:type="paragraph" w:styleId="Revision">
    <w:name w:val="Revision"/>
    <w:hidden/>
    <w:uiPriority w:val="99"/>
    <w:semiHidden/>
    <w:rsid w:val="00124FC4"/>
    <w:rPr>
      <w:sz w:val="22"/>
      <w:szCs w:val="22"/>
    </w:rPr>
  </w:style>
  <w:style w:type="paragraph" w:customStyle="1" w:styleId="Default">
    <w:name w:val="Default"/>
    <w:rsid w:val="00426E87"/>
    <w:pPr>
      <w:autoSpaceDE w:val="0"/>
      <w:autoSpaceDN w:val="0"/>
      <w:adjustRightInd w:val="0"/>
    </w:pPr>
    <w:rPr>
      <w:rFonts w:ascii="Book Antiqua" w:hAnsi="Book Antiqua" w:cs="Book Antiqua"/>
      <w:color w:val="000000"/>
      <w:sz w:val="24"/>
      <w:szCs w:val="24"/>
    </w:rPr>
  </w:style>
  <w:style w:type="character" w:styleId="CommentReference">
    <w:name w:val="annotation reference"/>
    <w:basedOn w:val="DefaultParagraphFont"/>
    <w:uiPriority w:val="99"/>
    <w:semiHidden/>
    <w:unhideWhenUsed/>
    <w:rsid w:val="003F0700"/>
    <w:rPr>
      <w:sz w:val="16"/>
      <w:szCs w:val="16"/>
    </w:rPr>
  </w:style>
  <w:style w:type="paragraph" w:styleId="CommentText">
    <w:name w:val="annotation text"/>
    <w:basedOn w:val="Normal"/>
    <w:link w:val="CommentTextChar"/>
    <w:uiPriority w:val="99"/>
    <w:semiHidden/>
    <w:unhideWhenUsed/>
    <w:rsid w:val="003F0700"/>
    <w:pPr>
      <w:spacing w:line="240" w:lineRule="auto"/>
    </w:pPr>
    <w:rPr>
      <w:sz w:val="20"/>
      <w:szCs w:val="20"/>
    </w:rPr>
  </w:style>
  <w:style w:type="character" w:customStyle="1" w:styleId="CommentTextChar">
    <w:name w:val="Comment Text Char"/>
    <w:basedOn w:val="DefaultParagraphFont"/>
    <w:link w:val="CommentText"/>
    <w:uiPriority w:val="99"/>
    <w:semiHidden/>
    <w:rsid w:val="003F0700"/>
  </w:style>
  <w:style w:type="paragraph" w:styleId="CommentSubject">
    <w:name w:val="annotation subject"/>
    <w:basedOn w:val="CommentText"/>
    <w:next w:val="CommentText"/>
    <w:link w:val="CommentSubjectChar"/>
    <w:uiPriority w:val="99"/>
    <w:semiHidden/>
    <w:unhideWhenUsed/>
    <w:rsid w:val="003F0700"/>
    <w:rPr>
      <w:b/>
      <w:bCs/>
    </w:rPr>
  </w:style>
  <w:style w:type="character" w:customStyle="1" w:styleId="CommentSubjectChar">
    <w:name w:val="Comment Subject Char"/>
    <w:basedOn w:val="CommentTextChar"/>
    <w:link w:val="CommentSubject"/>
    <w:uiPriority w:val="99"/>
    <w:semiHidden/>
    <w:rsid w:val="003F07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52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nj.us/treasury/doinvest/" TargetMode="External"/><Relationship Id="rId13" Type="http://schemas.openxmlformats.org/officeDocument/2006/relationships/hyperlink" Target="https://www.njstart.gov/bso/"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ate.nj.us/treasury/revenue/index.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ate.nj.us/treasury/doinvest/rfp.s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state.nj.us/treasury/doinvest/rfp.shtml" TargetMode="External"/><Relationship Id="rId4" Type="http://schemas.openxmlformats.org/officeDocument/2006/relationships/numbering" Target="numbering.xml"/><Relationship Id="rId9" Type="http://schemas.openxmlformats.org/officeDocument/2006/relationships/hyperlink" Target="mailto:DOI@treas.nj.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E95EC3364F2844B1D3D545563143E4" ma:contentTypeVersion="4" ma:contentTypeDescription="Create a new document." ma:contentTypeScope="" ma:versionID="67e9ab1c1dddb7ed4bf621306290c8bd">
  <xsd:schema xmlns:xsd="http://www.w3.org/2001/XMLSchema" xmlns:xs="http://www.w3.org/2001/XMLSchema" xmlns:p="http://schemas.microsoft.com/office/2006/metadata/properties" xmlns:ns1="http://schemas.microsoft.com/sharepoint/v3" xmlns:ns2="954d6711-818c-46af-8a77-8d0ed63c1b42" targetNamespace="http://schemas.microsoft.com/office/2006/metadata/properties" ma:root="true" ma:fieldsID="12ebee1b0f63ff12b6cc281ee31e3de4" ns1:_="" ns2:_="">
    <xsd:import namespace="http://schemas.microsoft.com/sharepoint/v3"/>
    <xsd:import namespace="954d6711-818c-46af-8a77-8d0ed63c1b42"/>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4d6711-818c-46af-8a77-8d0ed63c1b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95EE61-4D87-44D5-A6F3-A3B85AE0CBBA}">
  <ds:schemaRefs>
    <ds:schemaRef ds:uri="http://schemas.microsoft.com/sharepoint/v3/contenttype/forms"/>
  </ds:schemaRefs>
</ds:datastoreItem>
</file>

<file path=customXml/itemProps2.xml><?xml version="1.0" encoding="utf-8"?>
<ds:datastoreItem xmlns:ds="http://schemas.openxmlformats.org/officeDocument/2006/customXml" ds:itemID="{2C22D96F-7569-4573-AE9D-4A91713E7924}">
  <ds:schemaRefs>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office/infopath/2007/PartnerControls"/>
    <ds:schemaRef ds:uri="http://purl.org/dc/terms/"/>
    <ds:schemaRef ds:uri="http://schemas.microsoft.com/office/2006/documentManagement/types"/>
    <ds:schemaRef ds:uri="954d6711-818c-46af-8a77-8d0ed63c1b42"/>
    <ds:schemaRef ds:uri="http://www.w3.org/XML/1998/namespace"/>
    <ds:schemaRef ds:uri="http://purl.org/dc/dcmitype/"/>
  </ds:schemaRefs>
</ds:datastoreItem>
</file>

<file path=customXml/itemProps3.xml><?xml version="1.0" encoding="utf-8"?>
<ds:datastoreItem xmlns:ds="http://schemas.openxmlformats.org/officeDocument/2006/customXml" ds:itemID="{705A7DEB-CEE8-4BAB-B954-16DF4A157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4d6711-818c-46af-8a77-8d0ed63c1b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1286</Words>
  <Characters>7334</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Office of Treasury Technology</Company>
  <LinksUpToDate>false</LinksUpToDate>
  <CharactersWithSpaces>8603</CharactersWithSpaces>
  <SharedDoc>false</SharedDoc>
  <HLinks>
    <vt:vector size="18" baseType="variant">
      <vt:variant>
        <vt:i4>3604526</vt:i4>
      </vt:variant>
      <vt:variant>
        <vt:i4>6</vt:i4>
      </vt:variant>
      <vt:variant>
        <vt:i4>0</vt:i4>
      </vt:variant>
      <vt:variant>
        <vt:i4>5</vt:i4>
      </vt:variant>
      <vt:variant>
        <vt:lpwstr>http://www.state.nj.us/treasury/revenue/index.html</vt:lpwstr>
      </vt:variant>
      <vt:variant>
        <vt:lpwstr/>
      </vt:variant>
      <vt:variant>
        <vt:i4>2687035</vt:i4>
      </vt:variant>
      <vt:variant>
        <vt:i4>3</vt:i4>
      </vt:variant>
      <vt:variant>
        <vt:i4>0</vt:i4>
      </vt:variant>
      <vt:variant>
        <vt:i4>5</vt:i4>
      </vt:variant>
      <vt:variant>
        <vt:lpwstr>http://www.state.nj.us/treasury/doinvest/rfp.shtml</vt:lpwstr>
      </vt:variant>
      <vt:variant>
        <vt:lpwstr/>
      </vt:variant>
      <vt:variant>
        <vt:i4>2687035</vt:i4>
      </vt:variant>
      <vt:variant>
        <vt:i4>0</vt:i4>
      </vt:variant>
      <vt:variant>
        <vt:i4>0</vt:i4>
      </vt:variant>
      <vt:variant>
        <vt:i4>5</vt:i4>
      </vt:variant>
      <vt:variant>
        <vt:lpwstr>http://www.state.nj.us/treasury/doinvest/rfp.shtml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Costello</dc:creator>
  <cp:keywords/>
  <cp:lastModifiedBy>Scholl, Danni [TREAS]</cp:lastModifiedBy>
  <cp:revision>2</cp:revision>
  <cp:lastPrinted>2021-09-15T12:58:00Z</cp:lastPrinted>
  <dcterms:created xsi:type="dcterms:W3CDTF">2022-10-26T12:33:00Z</dcterms:created>
  <dcterms:modified xsi:type="dcterms:W3CDTF">2022-10-26T12:33:00Z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0x01010070E95EC3364F2844B1D3D545563143E4</vt:lpwstr>
  </property>
</Properties>
</file>