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EA7C" w14:textId="77777777" w:rsidR="009117D1" w:rsidRDefault="009117D1" w:rsidP="004A42B5">
      <w:pPr>
        <w:ind w:right="180"/>
        <w:jc w:val="center"/>
        <w:rPr>
          <w:noProof/>
          <w:color w:val="000000"/>
        </w:rPr>
      </w:pPr>
    </w:p>
    <w:p w14:paraId="40E18197" w14:textId="77777777" w:rsidR="009117D1" w:rsidRDefault="009117D1" w:rsidP="004A42B5">
      <w:pPr>
        <w:ind w:right="180"/>
        <w:jc w:val="center"/>
        <w:rPr>
          <w:noProof/>
          <w:color w:val="000000"/>
        </w:rPr>
      </w:pPr>
    </w:p>
    <w:p w14:paraId="55F28AE5" w14:textId="77777777" w:rsidR="009117D1" w:rsidRDefault="009117D1" w:rsidP="004A42B5">
      <w:pPr>
        <w:ind w:right="180"/>
        <w:jc w:val="center"/>
        <w:rPr>
          <w:noProof/>
          <w:color w:val="000000"/>
        </w:rPr>
      </w:pPr>
    </w:p>
    <w:p w14:paraId="14C46ADE" w14:textId="4FF71BCE" w:rsidR="00DC59A6" w:rsidRDefault="009117D1" w:rsidP="004A42B5">
      <w:pPr>
        <w:ind w:right="180"/>
        <w:jc w:val="center"/>
        <w:rPr>
          <w:rFonts w:ascii="Garamond" w:hAnsi="Garamond"/>
        </w:rPr>
      </w:pPr>
      <w:r>
        <w:rPr>
          <w:noProof/>
          <w:color w:val="000000"/>
        </w:rPr>
        <w:drawing>
          <wp:inline distT="0" distB="0" distL="0" distR="0" wp14:anchorId="554E883D" wp14:editId="44BB4735">
            <wp:extent cx="2346960" cy="632460"/>
            <wp:effectExtent l="0" t="0" r="0" b="0"/>
            <wp:docPr id="1" name="Picture 1" descr="NJCourts_logo_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JCourts_logo_2_COLO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46960" cy="632460"/>
                    </a:xfrm>
                    <a:prstGeom prst="rect">
                      <a:avLst/>
                    </a:prstGeom>
                    <a:noFill/>
                    <a:ln>
                      <a:noFill/>
                    </a:ln>
                  </pic:spPr>
                </pic:pic>
              </a:graphicData>
            </a:graphic>
          </wp:inline>
        </w:drawing>
      </w:r>
    </w:p>
    <w:p w14:paraId="79F68B72" w14:textId="77777777" w:rsidR="009117D1" w:rsidRPr="00874DF2" w:rsidRDefault="009117D1" w:rsidP="004A42B5">
      <w:pPr>
        <w:ind w:right="180"/>
        <w:jc w:val="center"/>
        <w:rPr>
          <w:rFonts w:ascii="Garamond" w:hAnsi="Garamond"/>
        </w:rPr>
      </w:pPr>
    </w:p>
    <w:p w14:paraId="098454FC" w14:textId="77777777" w:rsidR="00705E7A" w:rsidRDefault="00705E7A" w:rsidP="00C607C6">
      <w:pPr>
        <w:ind w:right="187"/>
        <w:jc w:val="center"/>
        <w:rPr>
          <w:rFonts w:ascii="Garamond" w:hAnsi="Garamond" w:cs="Arial"/>
          <w:b/>
          <w:bCs/>
          <w:sz w:val="52"/>
          <w:szCs w:val="52"/>
        </w:rPr>
      </w:pPr>
    </w:p>
    <w:p w14:paraId="6FBBC9CB" w14:textId="4F805687" w:rsidR="00C607C6" w:rsidRDefault="005D7989" w:rsidP="00C607C6">
      <w:pPr>
        <w:ind w:right="187"/>
        <w:jc w:val="center"/>
        <w:rPr>
          <w:rFonts w:ascii="Garamond" w:hAnsi="Garamond" w:cs="Arial"/>
          <w:b/>
          <w:bCs/>
          <w:sz w:val="52"/>
          <w:szCs w:val="52"/>
        </w:rPr>
      </w:pPr>
      <w:r>
        <w:rPr>
          <w:rFonts w:ascii="Garamond" w:hAnsi="Garamond" w:cs="Arial"/>
          <w:b/>
          <w:bCs/>
          <w:sz w:val="52"/>
          <w:szCs w:val="52"/>
        </w:rPr>
        <w:t xml:space="preserve">Request for </w:t>
      </w:r>
      <w:r w:rsidR="008B59DD">
        <w:rPr>
          <w:rFonts w:ascii="Garamond" w:hAnsi="Garamond" w:cs="Arial"/>
          <w:b/>
          <w:bCs/>
          <w:sz w:val="52"/>
          <w:szCs w:val="52"/>
        </w:rPr>
        <w:t>Quotation</w:t>
      </w:r>
    </w:p>
    <w:p w14:paraId="789180C6" w14:textId="77777777" w:rsidR="00C607C6" w:rsidRDefault="00C607C6" w:rsidP="00C607C6">
      <w:pPr>
        <w:ind w:right="187"/>
        <w:jc w:val="center"/>
        <w:rPr>
          <w:rFonts w:ascii="Garamond" w:hAnsi="Garamond" w:cs="Arial"/>
          <w:b/>
          <w:bCs/>
          <w:sz w:val="52"/>
          <w:szCs w:val="52"/>
        </w:rPr>
      </w:pPr>
    </w:p>
    <w:tbl>
      <w:tblPr>
        <w:tblW w:w="9360" w:type="dxa"/>
        <w:tblInd w:w="108" w:type="dxa"/>
        <w:tblLook w:val="01E0" w:firstRow="1" w:lastRow="1" w:firstColumn="1" w:lastColumn="1" w:noHBand="0" w:noVBand="0"/>
      </w:tblPr>
      <w:tblGrid>
        <w:gridCol w:w="1080"/>
        <w:gridCol w:w="8280"/>
      </w:tblGrid>
      <w:tr w:rsidR="00770C95" w:rsidRPr="00370188" w14:paraId="39441B60" w14:textId="77777777" w:rsidTr="00770C95">
        <w:tc>
          <w:tcPr>
            <w:tcW w:w="1080" w:type="dxa"/>
            <w:shd w:val="clear" w:color="auto" w:fill="auto"/>
          </w:tcPr>
          <w:p w14:paraId="4C585F12" w14:textId="77777777" w:rsidR="00770C95" w:rsidRPr="00AD3D8E" w:rsidRDefault="00770C95" w:rsidP="00370188">
            <w:pPr>
              <w:ind w:left="-108" w:right="5"/>
              <w:jc w:val="center"/>
              <w:rPr>
                <w:rFonts w:ascii="Garamond" w:hAnsi="Garamond"/>
                <w:sz w:val="44"/>
                <w:szCs w:val="44"/>
              </w:rPr>
            </w:pPr>
            <w:r w:rsidRPr="00AD3D8E">
              <w:rPr>
                <w:rFonts w:ascii="Garamond" w:hAnsi="Garamond" w:cs="Arial"/>
                <w:b/>
                <w:bCs/>
                <w:sz w:val="44"/>
                <w:szCs w:val="44"/>
              </w:rPr>
              <w:t>For:</w:t>
            </w:r>
          </w:p>
        </w:tc>
        <w:tc>
          <w:tcPr>
            <w:tcW w:w="8280" w:type="dxa"/>
          </w:tcPr>
          <w:p w14:paraId="4E9EB2F4" w14:textId="7D5C7DA1" w:rsidR="00770C95" w:rsidRPr="00AD3D8E" w:rsidRDefault="00ED2EF8" w:rsidP="0007397B">
            <w:pPr>
              <w:ind w:left="-108"/>
              <w:jc w:val="left"/>
              <w:rPr>
                <w:rFonts w:ascii="Garamond" w:hAnsi="Garamond"/>
                <w:sz w:val="44"/>
                <w:szCs w:val="44"/>
              </w:rPr>
            </w:pPr>
            <w:r w:rsidRPr="0007397B">
              <w:rPr>
                <w:rFonts w:ascii="Garamond" w:hAnsi="Garamond"/>
                <w:sz w:val="40"/>
                <w:szCs w:val="44"/>
              </w:rPr>
              <w:t>Conference</w:t>
            </w:r>
            <w:r w:rsidR="0007397B" w:rsidRPr="0007397B">
              <w:rPr>
                <w:rFonts w:ascii="Garamond" w:hAnsi="Garamond"/>
                <w:sz w:val="40"/>
                <w:szCs w:val="44"/>
              </w:rPr>
              <w:t>, Banquet</w:t>
            </w:r>
            <w:r w:rsidRPr="0007397B">
              <w:rPr>
                <w:rFonts w:ascii="Garamond" w:hAnsi="Garamond"/>
                <w:sz w:val="40"/>
                <w:szCs w:val="44"/>
              </w:rPr>
              <w:t xml:space="preserve"> and </w:t>
            </w:r>
            <w:r w:rsidR="0007397B" w:rsidRPr="0007397B">
              <w:rPr>
                <w:rFonts w:ascii="Garamond" w:hAnsi="Garamond"/>
                <w:sz w:val="40"/>
                <w:szCs w:val="44"/>
              </w:rPr>
              <w:t xml:space="preserve">Hotel </w:t>
            </w:r>
            <w:r w:rsidRPr="0007397B">
              <w:rPr>
                <w:rFonts w:ascii="Garamond" w:hAnsi="Garamond"/>
                <w:sz w:val="40"/>
                <w:szCs w:val="44"/>
              </w:rPr>
              <w:t xml:space="preserve">Rental </w:t>
            </w:r>
            <w:r w:rsidR="0007397B" w:rsidRPr="0007397B">
              <w:rPr>
                <w:rFonts w:ascii="Garamond" w:hAnsi="Garamond"/>
                <w:sz w:val="40"/>
                <w:szCs w:val="44"/>
              </w:rPr>
              <w:t xml:space="preserve">and Services </w:t>
            </w:r>
            <w:r w:rsidR="0007397B" w:rsidRPr="0007397B">
              <w:rPr>
                <w:rFonts w:ascii="Garamond" w:hAnsi="Garamond"/>
                <w:sz w:val="32"/>
                <w:szCs w:val="32"/>
              </w:rPr>
              <w:t>Event Date:  September 18-20, 2019 (setup 9/17/19 PM)</w:t>
            </w:r>
          </w:p>
        </w:tc>
      </w:tr>
    </w:tbl>
    <w:p w14:paraId="448ACBA5" w14:textId="77777777" w:rsidR="007D059C" w:rsidRDefault="00DC59A6" w:rsidP="00DC59A6">
      <w:pPr>
        <w:rPr>
          <w:rFonts w:ascii="Garamond" w:hAnsi="Garamond" w:cs="Arial"/>
          <w:b/>
          <w:smallCaps/>
          <w:color w:val="000000"/>
          <w:sz w:val="18"/>
          <w:szCs w:val="18"/>
        </w:rPr>
      </w:pPr>
      <w:r>
        <w:rPr>
          <w:rFonts w:ascii="Garamond" w:hAnsi="Garamond" w:cs="Arial"/>
          <w:b/>
          <w:smallCaps/>
          <w:color w:val="000000"/>
          <w:sz w:val="18"/>
          <w:szCs w:val="18"/>
        </w:rPr>
        <w:t xml:space="preserve">      </w:t>
      </w:r>
    </w:p>
    <w:p w14:paraId="4C38F4C6" w14:textId="77777777" w:rsidR="007D059C" w:rsidRDefault="007D059C" w:rsidP="00DC59A6">
      <w:pPr>
        <w:rPr>
          <w:rFonts w:ascii="Garamond" w:hAnsi="Garamond" w:cs="Arial"/>
          <w:b/>
          <w:smallCaps/>
          <w:color w:val="000000"/>
          <w:sz w:val="18"/>
          <w:szCs w:val="18"/>
        </w:rPr>
      </w:pPr>
    </w:p>
    <w:p w14:paraId="04DAF876" w14:textId="1BB36511" w:rsidR="00DC59A6" w:rsidRPr="00137A7F" w:rsidRDefault="00DC59A6" w:rsidP="00DC59A6">
      <w:pPr>
        <w:rPr>
          <w:rFonts w:ascii="Garamond" w:hAnsi="Garamond" w:cs="Arial"/>
          <w:b/>
          <w:smallCaps/>
          <w:color w:val="000000"/>
          <w:sz w:val="18"/>
          <w:szCs w:val="18"/>
        </w:rPr>
      </w:pPr>
      <w:r>
        <w:rPr>
          <w:rFonts w:ascii="Garamond" w:hAnsi="Garamond" w:cs="Arial"/>
          <w:b/>
          <w:smallCaps/>
          <w:color w:val="000000"/>
          <w:sz w:val="18"/>
          <w:szCs w:val="18"/>
        </w:rPr>
        <w:t xml:space="preserve">                                                                            </w:t>
      </w:r>
      <w:r w:rsidRPr="005F1677">
        <w:rPr>
          <w:rFonts w:ascii="Garamond" w:hAnsi="Garamond" w:cs="Arial"/>
          <w:b/>
          <w:bCs/>
          <w:sz w:val="40"/>
          <w:szCs w:val="40"/>
        </w:rPr>
        <w:t xml:space="preserve">                      </w:t>
      </w: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5760"/>
        <w:gridCol w:w="1980"/>
        <w:gridCol w:w="1440"/>
      </w:tblGrid>
      <w:tr w:rsidR="00DC59A6" w:rsidRPr="00874DF2" w14:paraId="0BC74A59" w14:textId="77777777">
        <w:tc>
          <w:tcPr>
            <w:tcW w:w="5760" w:type="dxa"/>
            <w:tcBorders>
              <w:top w:val="thinThickSmallGap" w:sz="24" w:space="0" w:color="auto"/>
              <w:bottom w:val="single" w:sz="4" w:space="0" w:color="auto"/>
            </w:tcBorders>
            <w:shd w:val="clear" w:color="auto" w:fill="CCFFCC"/>
            <w:vAlign w:val="center"/>
          </w:tcPr>
          <w:p w14:paraId="5F7A7E63" w14:textId="77777777" w:rsidR="00DC59A6" w:rsidRPr="00874DF2" w:rsidRDefault="00DC59A6" w:rsidP="00576F34">
            <w:pPr>
              <w:jc w:val="center"/>
              <w:rPr>
                <w:rFonts w:ascii="Garamond" w:hAnsi="Garamond" w:cs="Arial"/>
                <w:b/>
                <w:bCs/>
                <w:color w:val="000000"/>
                <w:szCs w:val="20"/>
              </w:rPr>
            </w:pPr>
            <w:r w:rsidRPr="00874DF2">
              <w:rPr>
                <w:rFonts w:ascii="Garamond" w:hAnsi="Garamond" w:cs="Arial"/>
                <w:b/>
                <w:bCs/>
                <w:color w:val="000000"/>
                <w:szCs w:val="20"/>
              </w:rPr>
              <w:t>Event</w:t>
            </w:r>
          </w:p>
        </w:tc>
        <w:tc>
          <w:tcPr>
            <w:tcW w:w="1980" w:type="dxa"/>
            <w:tcBorders>
              <w:top w:val="thinThickSmallGap" w:sz="24" w:space="0" w:color="auto"/>
              <w:bottom w:val="single" w:sz="4" w:space="0" w:color="auto"/>
            </w:tcBorders>
            <w:shd w:val="clear" w:color="auto" w:fill="CCFFCC"/>
            <w:vAlign w:val="center"/>
          </w:tcPr>
          <w:p w14:paraId="794F8CA7" w14:textId="77777777" w:rsidR="00DC59A6" w:rsidRPr="00874DF2" w:rsidRDefault="00DC59A6" w:rsidP="00576F34">
            <w:pPr>
              <w:jc w:val="center"/>
              <w:rPr>
                <w:rFonts w:ascii="Garamond" w:hAnsi="Garamond" w:cs="Arial"/>
                <w:b/>
                <w:bCs/>
                <w:color w:val="000000"/>
                <w:szCs w:val="20"/>
              </w:rPr>
            </w:pPr>
            <w:r w:rsidRPr="00874DF2">
              <w:rPr>
                <w:rFonts w:ascii="Garamond" w:hAnsi="Garamond" w:cs="Arial"/>
                <w:b/>
                <w:bCs/>
                <w:color w:val="000000"/>
                <w:szCs w:val="20"/>
              </w:rPr>
              <w:t>Date</w:t>
            </w:r>
          </w:p>
        </w:tc>
        <w:tc>
          <w:tcPr>
            <w:tcW w:w="1440" w:type="dxa"/>
            <w:tcBorders>
              <w:top w:val="thinThickSmallGap" w:sz="24" w:space="0" w:color="auto"/>
              <w:bottom w:val="single" w:sz="4" w:space="0" w:color="auto"/>
            </w:tcBorders>
            <w:shd w:val="clear" w:color="auto" w:fill="CCFFCC"/>
            <w:vAlign w:val="center"/>
          </w:tcPr>
          <w:p w14:paraId="7BD3EA0F" w14:textId="77777777" w:rsidR="00DC59A6" w:rsidRPr="00874DF2" w:rsidRDefault="00DC59A6" w:rsidP="00576F34">
            <w:pPr>
              <w:jc w:val="center"/>
              <w:rPr>
                <w:rFonts w:ascii="Garamond" w:hAnsi="Garamond" w:cs="Arial"/>
                <w:b/>
                <w:bCs/>
                <w:color w:val="000000"/>
                <w:szCs w:val="20"/>
              </w:rPr>
            </w:pPr>
            <w:r w:rsidRPr="00874DF2">
              <w:rPr>
                <w:rFonts w:ascii="Garamond" w:hAnsi="Garamond" w:cs="Arial"/>
                <w:b/>
                <w:bCs/>
                <w:color w:val="000000"/>
                <w:szCs w:val="20"/>
              </w:rPr>
              <w:t>Time</w:t>
            </w:r>
          </w:p>
        </w:tc>
      </w:tr>
      <w:tr w:rsidR="00DC59A6" w:rsidRPr="00874DF2" w14:paraId="408CCF29" w14:textId="77777777" w:rsidTr="00266485">
        <w:trPr>
          <w:trHeight w:val="720"/>
        </w:trPr>
        <w:tc>
          <w:tcPr>
            <w:tcW w:w="5760" w:type="dxa"/>
            <w:shd w:val="clear" w:color="auto" w:fill="auto"/>
            <w:vAlign w:val="center"/>
          </w:tcPr>
          <w:p w14:paraId="792D1158" w14:textId="3470E7A6" w:rsidR="00DC59A6" w:rsidRPr="00874DF2" w:rsidRDefault="002F3EA0" w:rsidP="00705E7A">
            <w:pPr>
              <w:rPr>
                <w:rFonts w:ascii="Garamond" w:hAnsi="Garamond" w:cs="Arial"/>
                <w:b/>
                <w:bCs/>
                <w:color w:val="000000"/>
                <w:szCs w:val="20"/>
              </w:rPr>
            </w:pPr>
            <w:r>
              <w:rPr>
                <w:rFonts w:ascii="Garamond" w:hAnsi="Garamond" w:cs="Arial"/>
                <w:b/>
                <w:bCs/>
                <w:color w:val="000000"/>
                <w:szCs w:val="20"/>
              </w:rPr>
              <w:t xml:space="preserve">Request for </w:t>
            </w:r>
            <w:r w:rsidR="008B59DD">
              <w:rPr>
                <w:rFonts w:ascii="Garamond" w:hAnsi="Garamond" w:cs="Arial"/>
                <w:b/>
                <w:bCs/>
                <w:color w:val="000000"/>
                <w:szCs w:val="20"/>
              </w:rPr>
              <w:t>Quote</w:t>
            </w:r>
            <w:r w:rsidR="00BE0E0D">
              <w:rPr>
                <w:rFonts w:ascii="Garamond" w:hAnsi="Garamond" w:cs="Arial"/>
                <w:b/>
                <w:bCs/>
                <w:color w:val="000000"/>
                <w:szCs w:val="20"/>
              </w:rPr>
              <w:t xml:space="preserve"> </w:t>
            </w:r>
            <w:r>
              <w:rPr>
                <w:rFonts w:ascii="Garamond" w:hAnsi="Garamond" w:cs="Arial"/>
                <w:b/>
                <w:bCs/>
                <w:color w:val="000000"/>
                <w:szCs w:val="20"/>
              </w:rPr>
              <w:t xml:space="preserve">Due </w:t>
            </w:r>
            <w:r w:rsidR="00DC59A6" w:rsidRPr="00874DF2">
              <w:rPr>
                <w:rFonts w:ascii="Garamond" w:hAnsi="Garamond" w:cs="Arial"/>
                <w:b/>
                <w:bCs/>
                <w:color w:val="000000"/>
                <w:szCs w:val="20"/>
              </w:rPr>
              <w:t>Date</w:t>
            </w:r>
          </w:p>
        </w:tc>
        <w:tc>
          <w:tcPr>
            <w:tcW w:w="1980" w:type="dxa"/>
            <w:shd w:val="clear" w:color="auto" w:fill="auto"/>
            <w:vAlign w:val="center"/>
          </w:tcPr>
          <w:p w14:paraId="50FF52FB" w14:textId="7E775953" w:rsidR="00DC59A6" w:rsidRPr="00874DF2" w:rsidRDefault="005B7741" w:rsidP="003C307B">
            <w:pPr>
              <w:ind w:right="180"/>
              <w:jc w:val="center"/>
              <w:rPr>
                <w:rFonts w:ascii="Garamond" w:hAnsi="Garamond" w:cs="Arial"/>
                <w:color w:val="000000"/>
              </w:rPr>
            </w:pPr>
            <w:r>
              <w:rPr>
                <w:rFonts w:ascii="Garamond" w:hAnsi="Garamond" w:cs="Arial"/>
                <w:color w:val="000000"/>
              </w:rPr>
              <w:t xml:space="preserve"> </w:t>
            </w:r>
            <w:r w:rsidR="0025119F">
              <w:rPr>
                <w:rFonts w:ascii="Garamond" w:hAnsi="Garamond" w:cs="Arial"/>
                <w:color w:val="000000"/>
              </w:rPr>
              <w:t>September 1</w:t>
            </w:r>
            <w:r w:rsidR="00E81719">
              <w:rPr>
                <w:rFonts w:ascii="Garamond" w:hAnsi="Garamond" w:cs="Arial"/>
                <w:color w:val="000000"/>
              </w:rPr>
              <w:t>6</w:t>
            </w:r>
            <w:r w:rsidR="0025119F">
              <w:rPr>
                <w:rFonts w:ascii="Garamond" w:hAnsi="Garamond" w:cs="Arial"/>
                <w:color w:val="000000"/>
              </w:rPr>
              <w:t>, 2019</w:t>
            </w:r>
          </w:p>
        </w:tc>
        <w:tc>
          <w:tcPr>
            <w:tcW w:w="1440" w:type="dxa"/>
            <w:shd w:val="clear" w:color="auto" w:fill="auto"/>
            <w:vAlign w:val="center"/>
          </w:tcPr>
          <w:p w14:paraId="6E1F4451" w14:textId="5633A246" w:rsidR="00B205B5" w:rsidRPr="00874DF2" w:rsidRDefault="00737220" w:rsidP="00266485">
            <w:pPr>
              <w:rPr>
                <w:rFonts w:ascii="Garamond" w:hAnsi="Garamond" w:cs="Arial"/>
                <w:color w:val="000000"/>
              </w:rPr>
            </w:pPr>
            <w:r>
              <w:rPr>
                <w:rFonts w:ascii="Garamond" w:hAnsi="Garamond" w:cs="Arial"/>
                <w:color w:val="000000"/>
              </w:rPr>
              <w:t>9:00</w:t>
            </w:r>
            <w:r w:rsidR="005B7741">
              <w:rPr>
                <w:rFonts w:ascii="Garamond" w:hAnsi="Garamond" w:cs="Arial"/>
                <w:color w:val="000000"/>
              </w:rPr>
              <w:t xml:space="preserve"> AM</w:t>
            </w:r>
          </w:p>
        </w:tc>
      </w:tr>
    </w:tbl>
    <w:p w14:paraId="74F43BEC" w14:textId="77777777" w:rsidR="00DC59A6" w:rsidRDefault="00DC59A6" w:rsidP="00DC59A6">
      <w:pPr>
        <w:rPr>
          <w:rFonts w:ascii="Garamond" w:hAnsi="Garamond"/>
          <w:color w:val="000000"/>
        </w:rPr>
      </w:pPr>
    </w:p>
    <w:p w14:paraId="31B187C4" w14:textId="77777777" w:rsidR="007D059C" w:rsidRDefault="007D059C" w:rsidP="002766BB">
      <w:pPr>
        <w:rPr>
          <w:rFonts w:ascii="Garamond" w:hAnsi="Garamond" w:cs="Arial"/>
          <w:bCs/>
          <w:color w:val="000000"/>
          <w:u w:val="single"/>
        </w:rPr>
      </w:pPr>
    </w:p>
    <w:p w14:paraId="02B236B5" w14:textId="77777777" w:rsidR="007D059C" w:rsidRDefault="007D059C" w:rsidP="002766BB">
      <w:pPr>
        <w:rPr>
          <w:rFonts w:ascii="Garamond" w:hAnsi="Garamond" w:cs="Arial"/>
          <w:bCs/>
          <w:color w:val="000000"/>
          <w:u w:val="single"/>
        </w:rPr>
      </w:pPr>
    </w:p>
    <w:p w14:paraId="09E982B1" w14:textId="77777777" w:rsidR="007D059C" w:rsidRDefault="007D059C" w:rsidP="002766BB">
      <w:pPr>
        <w:rPr>
          <w:rFonts w:ascii="Garamond" w:hAnsi="Garamond" w:cs="Arial"/>
          <w:bCs/>
          <w:color w:val="000000"/>
          <w:u w:val="single"/>
        </w:rPr>
      </w:pPr>
    </w:p>
    <w:p w14:paraId="5E4777F9" w14:textId="77777777" w:rsidR="007D059C" w:rsidRDefault="007D059C" w:rsidP="002766BB">
      <w:pPr>
        <w:rPr>
          <w:rFonts w:ascii="Garamond" w:hAnsi="Garamond" w:cs="Arial"/>
          <w:bCs/>
          <w:color w:val="000000"/>
          <w:u w:val="single"/>
        </w:rPr>
      </w:pPr>
    </w:p>
    <w:p w14:paraId="76D27AB7" w14:textId="77777777" w:rsidR="007D059C" w:rsidRDefault="007D059C" w:rsidP="002766BB">
      <w:pPr>
        <w:rPr>
          <w:rFonts w:ascii="Garamond" w:hAnsi="Garamond" w:cs="Arial"/>
          <w:bCs/>
          <w:color w:val="000000"/>
          <w:u w:val="single"/>
        </w:rPr>
      </w:pPr>
    </w:p>
    <w:p w14:paraId="03BAA549" w14:textId="77777777" w:rsidR="007D059C" w:rsidRDefault="007D059C" w:rsidP="002766BB">
      <w:pPr>
        <w:rPr>
          <w:rFonts w:ascii="Garamond" w:hAnsi="Garamond" w:cs="Arial"/>
          <w:bCs/>
          <w:color w:val="000000"/>
          <w:u w:val="single"/>
        </w:rPr>
      </w:pPr>
    </w:p>
    <w:p w14:paraId="4DFA7848" w14:textId="77777777" w:rsidR="007D059C" w:rsidRDefault="007D059C" w:rsidP="002766BB">
      <w:pPr>
        <w:rPr>
          <w:rFonts w:ascii="Garamond" w:hAnsi="Garamond" w:cs="Arial"/>
          <w:bCs/>
          <w:color w:val="000000"/>
          <w:u w:val="single"/>
        </w:rPr>
      </w:pPr>
    </w:p>
    <w:p w14:paraId="1CE5327B" w14:textId="77777777" w:rsidR="007D059C" w:rsidRDefault="007D059C" w:rsidP="002766BB">
      <w:pPr>
        <w:rPr>
          <w:rFonts w:ascii="Garamond" w:hAnsi="Garamond" w:cs="Arial"/>
          <w:bCs/>
          <w:color w:val="000000"/>
          <w:u w:val="single"/>
        </w:rPr>
      </w:pPr>
    </w:p>
    <w:p w14:paraId="1FCE67BC" w14:textId="77777777" w:rsidR="007D059C" w:rsidRDefault="007D059C" w:rsidP="002766BB">
      <w:pPr>
        <w:rPr>
          <w:rFonts w:ascii="Garamond" w:hAnsi="Garamond" w:cs="Arial"/>
          <w:bCs/>
          <w:color w:val="000000"/>
          <w:u w:val="single"/>
        </w:rPr>
      </w:pPr>
    </w:p>
    <w:p w14:paraId="0FFB0118" w14:textId="77777777" w:rsidR="007D059C" w:rsidRDefault="007D059C" w:rsidP="002766BB">
      <w:pPr>
        <w:rPr>
          <w:rFonts w:ascii="Garamond" w:hAnsi="Garamond" w:cs="Arial"/>
          <w:bCs/>
          <w:color w:val="000000"/>
          <w:u w:val="single"/>
        </w:rPr>
      </w:pPr>
    </w:p>
    <w:p w14:paraId="26E99A57" w14:textId="75465765" w:rsidR="00DC59A6" w:rsidRPr="005D7989" w:rsidRDefault="00F82DA8" w:rsidP="002766BB">
      <w:pPr>
        <w:rPr>
          <w:rFonts w:ascii="Garamond" w:hAnsi="Garamond" w:cs="Arial"/>
          <w:bCs/>
          <w:color w:val="000000"/>
          <w:u w:val="single"/>
        </w:rPr>
      </w:pPr>
      <w:r>
        <w:rPr>
          <w:rFonts w:ascii="Garamond" w:hAnsi="Garamond" w:cs="Arial"/>
          <w:bCs/>
          <w:color w:val="000000"/>
          <w:u w:val="single"/>
        </w:rPr>
        <w:t>R</w:t>
      </w:r>
      <w:r w:rsidR="00FD37ED">
        <w:rPr>
          <w:rFonts w:ascii="Garamond" w:hAnsi="Garamond" w:cs="Arial"/>
          <w:bCs/>
          <w:color w:val="000000"/>
          <w:u w:val="single"/>
        </w:rPr>
        <w:t xml:space="preserve">equest </w:t>
      </w:r>
      <w:r>
        <w:rPr>
          <w:rFonts w:ascii="Garamond" w:hAnsi="Garamond" w:cs="Arial"/>
          <w:bCs/>
          <w:color w:val="000000"/>
          <w:u w:val="single"/>
        </w:rPr>
        <w:t>F</w:t>
      </w:r>
      <w:r w:rsidR="00FD37ED">
        <w:rPr>
          <w:rFonts w:ascii="Garamond" w:hAnsi="Garamond" w:cs="Arial"/>
          <w:bCs/>
          <w:color w:val="000000"/>
          <w:u w:val="single"/>
        </w:rPr>
        <w:t xml:space="preserve">or </w:t>
      </w:r>
      <w:r>
        <w:rPr>
          <w:rFonts w:ascii="Garamond" w:hAnsi="Garamond" w:cs="Arial"/>
          <w:bCs/>
          <w:color w:val="000000"/>
          <w:u w:val="single"/>
        </w:rPr>
        <w:t>Q</w:t>
      </w:r>
      <w:r w:rsidR="00FD37ED">
        <w:rPr>
          <w:rFonts w:ascii="Garamond" w:hAnsi="Garamond" w:cs="Arial"/>
          <w:bCs/>
          <w:color w:val="000000"/>
          <w:u w:val="single"/>
        </w:rPr>
        <w:t>uote</w:t>
      </w:r>
      <w:r w:rsidR="00DC59A6" w:rsidRPr="00770C95">
        <w:rPr>
          <w:rFonts w:ascii="Garamond" w:hAnsi="Garamond" w:cs="Arial"/>
          <w:bCs/>
          <w:color w:val="000000"/>
          <w:u w:val="single"/>
        </w:rPr>
        <w:t xml:space="preserve"> Issued By</w:t>
      </w:r>
      <w:r w:rsidR="002F3EA0">
        <w:rPr>
          <w:rFonts w:ascii="Garamond" w:hAnsi="Garamond" w:cs="Arial"/>
          <w:bCs/>
          <w:color w:val="000000"/>
        </w:rPr>
        <w:t>:</w:t>
      </w:r>
    </w:p>
    <w:p w14:paraId="6AD2C196" w14:textId="77777777" w:rsidR="00DC59A6" w:rsidRPr="005D7989" w:rsidRDefault="00DC59A6" w:rsidP="002766BB">
      <w:pPr>
        <w:rPr>
          <w:rFonts w:ascii="Garamond" w:hAnsi="Garamond" w:cs="Arial"/>
          <w:bCs/>
          <w:color w:val="000000"/>
        </w:rPr>
      </w:pPr>
    </w:p>
    <w:p w14:paraId="41309DA1" w14:textId="77777777" w:rsidR="00426599" w:rsidRPr="005D7989" w:rsidRDefault="00426599" w:rsidP="00426599">
      <w:pPr>
        <w:rPr>
          <w:rFonts w:ascii="Garamond" w:hAnsi="Garamond" w:cs="Arial"/>
          <w:bCs/>
          <w:color w:val="000000"/>
        </w:rPr>
      </w:pPr>
      <w:r w:rsidRPr="005D7989">
        <w:rPr>
          <w:rFonts w:ascii="Garamond" w:hAnsi="Garamond" w:cs="Arial"/>
          <w:bCs/>
          <w:color w:val="000000"/>
        </w:rPr>
        <w:t>State of New Jersey</w:t>
      </w:r>
    </w:p>
    <w:p w14:paraId="011BF911" w14:textId="77777777" w:rsidR="00426599" w:rsidRPr="000928D8" w:rsidRDefault="00426599" w:rsidP="00426599">
      <w:pPr>
        <w:rPr>
          <w:rFonts w:ascii="Garamond" w:hAnsi="Garamond" w:cs="Arial"/>
          <w:bCs/>
          <w:color w:val="000000"/>
        </w:rPr>
      </w:pPr>
      <w:r w:rsidRPr="000928D8">
        <w:rPr>
          <w:rFonts w:ascii="Garamond" w:hAnsi="Garamond" w:cs="Arial"/>
          <w:bCs/>
          <w:color w:val="000000"/>
        </w:rPr>
        <w:t>New Jersey Judiciary</w:t>
      </w:r>
    </w:p>
    <w:p w14:paraId="292EB0E8" w14:textId="77777777" w:rsidR="00426599" w:rsidRPr="000928D8" w:rsidRDefault="00426599" w:rsidP="00426599">
      <w:pPr>
        <w:rPr>
          <w:rFonts w:ascii="Garamond" w:hAnsi="Garamond" w:cs="Arial"/>
          <w:bCs/>
          <w:color w:val="000000"/>
        </w:rPr>
      </w:pPr>
      <w:r w:rsidRPr="000928D8">
        <w:rPr>
          <w:rFonts w:ascii="Garamond" w:hAnsi="Garamond" w:cs="Arial"/>
          <w:bCs/>
          <w:color w:val="000000"/>
        </w:rPr>
        <w:t>Administrative Office of the Courts</w:t>
      </w:r>
    </w:p>
    <w:p w14:paraId="535CE7E0" w14:textId="4154245B" w:rsidR="00C93A15" w:rsidRDefault="00426599" w:rsidP="00426599">
      <w:pPr>
        <w:pStyle w:val="BodyText2"/>
        <w:rPr>
          <w:rFonts w:ascii="Garamond" w:hAnsi="Garamond" w:cs="Arial"/>
          <w:bCs/>
          <w:color w:val="000000"/>
        </w:rPr>
      </w:pPr>
      <w:r w:rsidRPr="000928D8">
        <w:rPr>
          <w:rFonts w:ascii="Garamond" w:hAnsi="Garamond" w:cs="Arial"/>
          <w:bCs/>
          <w:color w:val="000000"/>
        </w:rPr>
        <w:t>Trenton, NJ</w:t>
      </w:r>
      <w:r w:rsidR="00572335">
        <w:rPr>
          <w:rFonts w:ascii="Garamond" w:hAnsi="Garamond" w:cs="Arial"/>
          <w:bCs/>
          <w:color w:val="000000"/>
        </w:rPr>
        <w:t xml:space="preserve"> 08625</w:t>
      </w:r>
      <w:r w:rsidR="00C93A15" w:rsidRPr="00C93A15">
        <w:rPr>
          <w:rFonts w:ascii="Garamond" w:hAnsi="Garamond" w:cs="Arial"/>
          <w:bCs/>
          <w:color w:val="000000"/>
        </w:rPr>
        <w:tab/>
      </w:r>
      <w:r w:rsidR="00C93A15" w:rsidRPr="00C93A15">
        <w:rPr>
          <w:rFonts w:ascii="Garamond" w:hAnsi="Garamond" w:cs="Arial"/>
          <w:bCs/>
          <w:color w:val="000000"/>
        </w:rPr>
        <w:tab/>
      </w:r>
    </w:p>
    <w:p w14:paraId="2E38559E" w14:textId="77777777" w:rsidR="00C93A15" w:rsidRDefault="00C93A15" w:rsidP="003F0945">
      <w:pPr>
        <w:pStyle w:val="BodyText2"/>
        <w:jc w:val="center"/>
        <w:rPr>
          <w:rFonts w:ascii="Garamond" w:hAnsi="Garamond" w:cs="Arial"/>
          <w:bCs/>
          <w:color w:val="000000"/>
        </w:rPr>
      </w:pPr>
    </w:p>
    <w:p w14:paraId="42394EB0" w14:textId="676F2BFE" w:rsidR="00520D10" w:rsidRDefault="00520D10">
      <w:pPr>
        <w:jc w:val="left"/>
        <w:rPr>
          <w:rFonts w:eastAsia="MS Mincho" w:cs="Arial"/>
          <w:b/>
          <w:sz w:val="24"/>
        </w:rPr>
      </w:pPr>
      <w:r w:rsidRPr="00A85FE8">
        <w:rPr>
          <w:rFonts w:ascii="Garamond" w:hAnsi="Garamond" w:cs="Arial"/>
          <w:bCs/>
          <w:color w:val="000000"/>
          <w:szCs w:val="22"/>
          <w:u w:val="single"/>
        </w:rPr>
        <w:t>Date</w:t>
      </w:r>
      <w:r w:rsidRPr="00A85FE8">
        <w:rPr>
          <w:rFonts w:ascii="Garamond" w:hAnsi="Garamond" w:cs="Arial"/>
          <w:bCs/>
          <w:color w:val="000000"/>
          <w:szCs w:val="22"/>
        </w:rPr>
        <w:t>:</w:t>
      </w:r>
      <w:r w:rsidR="00A85FE8">
        <w:rPr>
          <w:rFonts w:ascii="Garamond" w:hAnsi="Garamond" w:cs="Arial"/>
          <w:bCs/>
          <w:color w:val="000000"/>
          <w:szCs w:val="22"/>
        </w:rPr>
        <w:t xml:space="preserve"> </w:t>
      </w:r>
      <w:r w:rsidR="005B7741">
        <w:rPr>
          <w:rFonts w:ascii="Garamond" w:hAnsi="Garamond" w:cs="Arial"/>
          <w:bCs/>
          <w:color w:val="000000"/>
          <w:szCs w:val="22"/>
        </w:rPr>
        <w:tab/>
      </w:r>
      <w:r w:rsidR="0025119F">
        <w:rPr>
          <w:rFonts w:ascii="Garamond" w:hAnsi="Garamond" w:cs="Arial"/>
          <w:bCs/>
          <w:color w:val="000000"/>
          <w:szCs w:val="22"/>
        </w:rPr>
        <w:t>September 13</w:t>
      </w:r>
      <w:r w:rsidR="005B7741">
        <w:rPr>
          <w:rFonts w:ascii="Garamond" w:hAnsi="Garamond" w:cs="Arial"/>
          <w:bCs/>
          <w:color w:val="000000"/>
          <w:szCs w:val="22"/>
        </w:rPr>
        <w:t>, 2019</w:t>
      </w:r>
      <w:r w:rsidR="00610FD0">
        <w:rPr>
          <w:rFonts w:ascii="Garamond" w:hAnsi="Garamond" w:cs="Arial"/>
          <w:bCs/>
          <w:color w:val="000000"/>
          <w:szCs w:val="22"/>
        </w:rPr>
        <w:tab/>
      </w:r>
      <w:r>
        <w:rPr>
          <w:rFonts w:cs="Arial"/>
          <w:b/>
          <w:sz w:val="24"/>
        </w:rPr>
        <w:br w:type="page"/>
      </w:r>
    </w:p>
    <w:p w14:paraId="117802F6" w14:textId="6DD8843B" w:rsidR="00296A2F" w:rsidRPr="0048523F" w:rsidRDefault="0048523F" w:rsidP="0007397B">
      <w:pPr>
        <w:pStyle w:val="Heading1"/>
        <w:rPr>
          <w:rFonts w:ascii="Garamond" w:hAnsi="Garamond"/>
        </w:rPr>
      </w:pPr>
      <w:bookmarkStart w:id="0" w:name="_Toc527612644"/>
      <w:r>
        <w:rPr>
          <w:rFonts w:ascii="Garamond" w:hAnsi="Garamond"/>
        </w:rPr>
        <w:lastRenderedPageBreak/>
        <w:t xml:space="preserve"> </w:t>
      </w:r>
      <w:r w:rsidR="00296A2F" w:rsidRPr="0048523F">
        <w:rPr>
          <w:rFonts w:ascii="Garamond" w:hAnsi="Garamond"/>
        </w:rPr>
        <w:t xml:space="preserve">INFORMATION FOR </w:t>
      </w:r>
      <w:r w:rsidR="00526170" w:rsidRPr="0048523F">
        <w:rPr>
          <w:rFonts w:ascii="Garamond" w:hAnsi="Garamond"/>
        </w:rPr>
        <w:t>BIDDERS</w:t>
      </w:r>
      <w:bookmarkEnd w:id="0"/>
    </w:p>
    <w:p w14:paraId="44163FAE" w14:textId="77777777" w:rsidR="00E651D6" w:rsidRPr="0048523F" w:rsidRDefault="00E651D6" w:rsidP="009D1F90">
      <w:pPr>
        <w:keepNext/>
        <w:rPr>
          <w:rFonts w:ascii="Garamond" w:hAnsi="Garamond"/>
          <w:sz w:val="24"/>
        </w:rPr>
      </w:pPr>
    </w:p>
    <w:p w14:paraId="2495C56A" w14:textId="2EA4A442" w:rsidR="00320F13" w:rsidRPr="0048523F" w:rsidRDefault="00257282" w:rsidP="009D1F90">
      <w:pPr>
        <w:keepNext/>
        <w:rPr>
          <w:rFonts w:ascii="Garamond" w:hAnsi="Garamond"/>
          <w:sz w:val="24"/>
        </w:rPr>
      </w:pPr>
      <w:r w:rsidRPr="0048523F">
        <w:rPr>
          <w:rFonts w:ascii="Garamond" w:hAnsi="Garamond"/>
          <w:b/>
          <w:sz w:val="24"/>
        </w:rPr>
        <w:t xml:space="preserve">NOTICE: </w:t>
      </w:r>
      <w:r w:rsidR="00320F13" w:rsidRPr="0048523F">
        <w:rPr>
          <w:rFonts w:ascii="Garamond" w:hAnsi="Garamond"/>
          <w:b/>
          <w:i/>
          <w:sz w:val="24"/>
        </w:rPr>
        <w:t xml:space="preserve">The Bidder is advised to thoroughly read </w:t>
      </w:r>
      <w:r w:rsidR="00814394" w:rsidRPr="0048523F">
        <w:rPr>
          <w:rFonts w:ascii="Garamond" w:hAnsi="Garamond"/>
          <w:b/>
          <w:i/>
          <w:sz w:val="24"/>
        </w:rPr>
        <w:t>all sections</w:t>
      </w:r>
      <w:r w:rsidR="008A2EB0" w:rsidRPr="0048523F">
        <w:rPr>
          <w:rFonts w:ascii="Garamond" w:hAnsi="Garamond"/>
          <w:b/>
          <w:i/>
          <w:sz w:val="24"/>
        </w:rPr>
        <w:t xml:space="preserve"> </w:t>
      </w:r>
      <w:r w:rsidR="00320F13" w:rsidRPr="0048523F">
        <w:rPr>
          <w:rFonts w:ascii="Garamond" w:hAnsi="Garamond"/>
          <w:b/>
          <w:i/>
          <w:sz w:val="24"/>
        </w:rPr>
        <w:t xml:space="preserve">and follow all instructions contained in this </w:t>
      </w:r>
      <w:r w:rsidR="00814394" w:rsidRPr="0048523F">
        <w:rPr>
          <w:rFonts w:ascii="Garamond" w:hAnsi="Garamond"/>
          <w:b/>
          <w:i/>
          <w:sz w:val="24"/>
        </w:rPr>
        <w:t xml:space="preserve">Request for Quote (RFQ) </w:t>
      </w:r>
      <w:r w:rsidR="004A42B5" w:rsidRPr="0048523F">
        <w:rPr>
          <w:rFonts w:ascii="Garamond" w:hAnsi="Garamond"/>
          <w:b/>
          <w:i/>
          <w:sz w:val="24"/>
        </w:rPr>
        <w:t>before</w:t>
      </w:r>
      <w:r w:rsidR="00320F13" w:rsidRPr="0048523F">
        <w:rPr>
          <w:rFonts w:ascii="Garamond" w:hAnsi="Garamond"/>
          <w:b/>
          <w:i/>
          <w:sz w:val="24"/>
        </w:rPr>
        <w:t xml:space="preserve"> preparing and submitting its </w:t>
      </w:r>
      <w:r w:rsidR="008B59DD" w:rsidRPr="0048523F">
        <w:rPr>
          <w:rFonts w:ascii="Garamond" w:hAnsi="Garamond"/>
          <w:b/>
          <w:i/>
          <w:sz w:val="24"/>
        </w:rPr>
        <w:t>Quote</w:t>
      </w:r>
      <w:r w:rsidR="00320F13" w:rsidRPr="0048523F">
        <w:rPr>
          <w:rFonts w:ascii="Garamond" w:hAnsi="Garamond"/>
          <w:b/>
          <w:i/>
          <w:sz w:val="24"/>
        </w:rPr>
        <w:t>.</w:t>
      </w:r>
    </w:p>
    <w:p w14:paraId="20C326C3" w14:textId="77777777" w:rsidR="00257282" w:rsidRPr="0048523F" w:rsidRDefault="00257282" w:rsidP="00851065">
      <w:pPr>
        <w:rPr>
          <w:rFonts w:ascii="Garamond" w:hAnsi="Garamond"/>
          <w:b/>
          <w:sz w:val="24"/>
        </w:rPr>
      </w:pPr>
    </w:p>
    <w:p w14:paraId="5A06F70F" w14:textId="77777777" w:rsidR="00257282" w:rsidRPr="0048523F" w:rsidRDefault="00257282" w:rsidP="00E651D6">
      <w:pPr>
        <w:pStyle w:val="BodyText"/>
        <w:ind w:left="0" w:right="108"/>
        <w:rPr>
          <w:rFonts w:ascii="Garamond" w:hAnsi="Garamond"/>
          <w:b/>
          <w:sz w:val="24"/>
        </w:rPr>
      </w:pPr>
    </w:p>
    <w:p w14:paraId="5840EE10" w14:textId="7F5DB283" w:rsidR="00E651D6" w:rsidRPr="0048523F" w:rsidRDefault="00217ED1" w:rsidP="00217ED1">
      <w:pPr>
        <w:pStyle w:val="Heading2"/>
        <w:keepNext/>
        <w:numPr>
          <w:ilvl w:val="0"/>
          <w:numId w:val="0"/>
        </w:numPr>
        <w:rPr>
          <w:rFonts w:ascii="Garamond" w:hAnsi="Garamond"/>
          <w:sz w:val="24"/>
        </w:rPr>
      </w:pPr>
      <w:bookmarkStart w:id="1" w:name="_Toc400531467"/>
      <w:bookmarkStart w:id="2" w:name="_Toc428533937"/>
      <w:bookmarkStart w:id="3" w:name="_Toc527612645"/>
      <w:r w:rsidRPr="0048523F">
        <w:rPr>
          <w:rFonts w:ascii="Garamond" w:hAnsi="Garamond"/>
          <w:sz w:val="24"/>
        </w:rPr>
        <w:t xml:space="preserve">1.1 </w:t>
      </w:r>
      <w:r w:rsidR="00E651D6" w:rsidRPr="0048523F">
        <w:rPr>
          <w:rFonts w:ascii="Garamond" w:hAnsi="Garamond"/>
          <w:sz w:val="24"/>
        </w:rPr>
        <w:t>PURPOSE AND INTENT</w:t>
      </w:r>
      <w:bookmarkEnd w:id="1"/>
      <w:bookmarkEnd w:id="2"/>
      <w:bookmarkEnd w:id="3"/>
    </w:p>
    <w:p w14:paraId="4DF9C011" w14:textId="77777777" w:rsidR="00E651D6" w:rsidRPr="0048523F" w:rsidRDefault="00E651D6" w:rsidP="009D1F90">
      <w:pPr>
        <w:keepNext/>
        <w:rPr>
          <w:rFonts w:ascii="Garamond" w:hAnsi="Garamond"/>
          <w:sz w:val="24"/>
        </w:rPr>
      </w:pPr>
    </w:p>
    <w:p w14:paraId="3C51F2E7" w14:textId="55338351" w:rsidR="008B34B1" w:rsidRPr="0048523F" w:rsidRDefault="00E651D6" w:rsidP="008B34B1">
      <w:pPr>
        <w:autoSpaceDE w:val="0"/>
        <w:autoSpaceDN w:val="0"/>
        <w:adjustRightInd w:val="0"/>
        <w:rPr>
          <w:rFonts w:ascii="Garamond" w:hAnsi="Garamond"/>
          <w:sz w:val="24"/>
        </w:rPr>
      </w:pPr>
      <w:r w:rsidRPr="0048523F">
        <w:rPr>
          <w:rFonts w:ascii="Garamond" w:hAnsi="Garamond"/>
          <w:sz w:val="24"/>
        </w:rPr>
        <w:t xml:space="preserve">This </w:t>
      </w:r>
      <w:r w:rsidR="00F82DA8" w:rsidRPr="0048523F">
        <w:rPr>
          <w:rFonts w:ascii="Garamond" w:hAnsi="Garamond"/>
          <w:sz w:val="24"/>
        </w:rPr>
        <w:t>RFQ</w:t>
      </w:r>
      <w:r w:rsidRPr="0048523F">
        <w:rPr>
          <w:rFonts w:ascii="Garamond" w:hAnsi="Garamond"/>
          <w:sz w:val="24"/>
        </w:rPr>
        <w:t xml:space="preserve"> is issued by the </w:t>
      </w:r>
      <w:r w:rsidR="00426599" w:rsidRPr="0048523F">
        <w:rPr>
          <w:rFonts w:ascii="Garamond" w:hAnsi="Garamond"/>
          <w:sz w:val="24"/>
        </w:rPr>
        <w:t>New Jersey Judiciary (Judiciary), Administrative Office of the Courts</w:t>
      </w:r>
      <w:r w:rsidR="005A755B" w:rsidRPr="0048523F">
        <w:rPr>
          <w:rFonts w:ascii="Garamond" w:hAnsi="Garamond"/>
          <w:sz w:val="24"/>
        </w:rPr>
        <w:t xml:space="preserve"> (AOC)</w:t>
      </w:r>
      <w:r w:rsidR="00426599" w:rsidRPr="0048523F">
        <w:rPr>
          <w:rFonts w:ascii="Garamond" w:hAnsi="Garamond"/>
          <w:sz w:val="24"/>
        </w:rPr>
        <w:t xml:space="preserve">.  </w:t>
      </w:r>
      <w:r w:rsidR="00BE7DD2" w:rsidRPr="0048523F">
        <w:rPr>
          <w:rFonts w:ascii="Garamond" w:hAnsi="Garamond"/>
          <w:sz w:val="24"/>
        </w:rPr>
        <w:t xml:space="preserve">  </w:t>
      </w:r>
      <w:r w:rsidRPr="0048523F">
        <w:rPr>
          <w:rFonts w:ascii="Garamond" w:hAnsi="Garamond"/>
          <w:sz w:val="24"/>
        </w:rPr>
        <w:t xml:space="preserve">The purpose of this </w:t>
      </w:r>
      <w:r w:rsidR="00F82DA8" w:rsidRPr="0048523F">
        <w:rPr>
          <w:rFonts w:ascii="Garamond" w:hAnsi="Garamond"/>
          <w:sz w:val="24"/>
        </w:rPr>
        <w:t>RFQ</w:t>
      </w:r>
      <w:r w:rsidRPr="0048523F">
        <w:rPr>
          <w:rFonts w:ascii="Garamond" w:hAnsi="Garamond"/>
          <w:sz w:val="24"/>
        </w:rPr>
        <w:t xml:space="preserve"> is to solicit </w:t>
      </w:r>
      <w:r w:rsidR="005F261F" w:rsidRPr="0048523F">
        <w:rPr>
          <w:rFonts w:ascii="Garamond" w:hAnsi="Garamond"/>
          <w:sz w:val="24"/>
        </w:rPr>
        <w:t>q</w:t>
      </w:r>
      <w:r w:rsidR="008B59DD" w:rsidRPr="0048523F">
        <w:rPr>
          <w:rFonts w:ascii="Garamond" w:hAnsi="Garamond"/>
          <w:sz w:val="24"/>
        </w:rPr>
        <w:t>uotes</w:t>
      </w:r>
      <w:r w:rsidRPr="0048523F">
        <w:rPr>
          <w:rFonts w:ascii="Garamond" w:hAnsi="Garamond"/>
          <w:sz w:val="24"/>
        </w:rPr>
        <w:t xml:space="preserve"> </w:t>
      </w:r>
      <w:r w:rsidR="005F261F" w:rsidRPr="0048523F">
        <w:rPr>
          <w:rFonts w:ascii="Garamond" w:hAnsi="Garamond"/>
          <w:sz w:val="24"/>
        </w:rPr>
        <w:t xml:space="preserve">to acquire </w:t>
      </w:r>
      <w:r w:rsidR="008B34B1" w:rsidRPr="0048523F">
        <w:rPr>
          <w:rFonts w:ascii="Garamond" w:hAnsi="Garamond"/>
          <w:bCs/>
          <w:sz w:val="24"/>
        </w:rPr>
        <w:t xml:space="preserve">conference space </w:t>
      </w:r>
      <w:r w:rsidR="005F261F" w:rsidRPr="0048523F">
        <w:rPr>
          <w:rFonts w:ascii="Garamond" w:hAnsi="Garamond"/>
          <w:bCs/>
          <w:sz w:val="24"/>
        </w:rPr>
        <w:t>and services for a</w:t>
      </w:r>
      <w:r w:rsidR="00076D3D" w:rsidRPr="0048523F">
        <w:rPr>
          <w:rFonts w:ascii="Garamond" w:hAnsi="Garamond"/>
          <w:bCs/>
          <w:sz w:val="24"/>
        </w:rPr>
        <w:t>n</w:t>
      </w:r>
      <w:r w:rsidR="005F261F" w:rsidRPr="0048523F">
        <w:rPr>
          <w:rFonts w:ascii="Garamond" w:hAnsi="Garamond"/>
          <w:bCs/>
          <w:sz w:val="24"/>
        </w:rPr>
        <w:t xml:space="preserve"> event </w:t>
      </w:r>
      <w:r w:rsidR="008B34B1" w:rsidRPr="0048523F">
        <w:rPr>
          <w:rFonts w:ascii="Garamond" w:hAnsi="Garamond"/>
          <w:sz w:val="24"/>
        </w:rPr>
        <w:t xml:space="preserve">on September 18-20, 2019 for 90 attendees.  Set-up for this event will occur on the evening of September 17, 2019.  The </w:t>
      </w:r>
      <w:r w:rsidR="005F261F" w:rsidRPr="0048523F">
        <w:rPr>
          <w:rFonts w:ascii="Garamond" w:hAnsi="Garamond"/>
          <w:sz w:val="24"/>
        </w:rPr>
        <w:t xml:space="preserve">bidder </w:t>
      </w:r>
      <w:r w:rsidR="008B34B1" w:rsidRPr="0048523F">
        <w:rPr>
          <w:rFonts w:ascii="Garamond" w:hAnsi="Garamond"/>
          <w:sz w:val="24"/>
        </w:rPr>
        <w:t xml:space="preserve"> must be centrally located in NJ and able provide services as stated in the Scope of Work. </w:t>
      </w:r>
    </w:p>
    <w:p w14:paraId="00B0EEB9" w14:textId="77777777" w:rsidR="008B34B1" w:rsidRPr="0048523F" w:rsidRDefault="008B34B1" w:rsidP="00851065">
      <w:pPr>
        <w:rPr>
          <w:rFonts w:ascii="Garamond" w:hAnsi="Garamond"/>
          <w:sz w:val="24"/>
        </w:rPr>
      </w:pPr>
    </w:p>
    <w:p w14:paraId="259C6399" w14:textId="19E2D1AF" w:rsidR="00E651D6" w:rsidRPr="0048523F" w:rsidRDefault="00E651D6" w:rsidP="00851065">
      <w:pPr>
        <w:rPr>
          <w:rFonts w:ascii="Garamond" w:hAnsi="Garamond"/>
          <w:sz w:val="24"/>
        </w:rPr>
      </w:pPr>
      <w:r w:rsidRPr="0048523F">
        <w:rPr>
          <w:rFonts w:ascii="Garamond" w:hAnsi="Garamond"/>
          <w:sz w:val="24"/>
        </w:rPr>
        <w:t xml:space="preserve">The </w:t>
      </w:r>
      <w:r w:rsidR="00827BDD" w:rsidRPr="0048523F">
        <w:rPr>
          <w:rFonts w:ascii="Garamond" w:hAnsi="Garamond"/>
          <w:sz w:val="24"/>
        </w:rPr>
        <w:t xml:space="preserve">State of </w:t>
      </w:r>
      <w:r w:rsidR="00D35C03" w:rsidRPr="0048523F">
        <w:rPr>
          <w:rFonts w:ascii="Garamond" w:hAnsi="Garamond"/>
          <w:sz w:val="24"/>
        </w:rPr>
        <w:t>N</w:t>
      </w:r>
      <w:r w:rsidR="00B951AB" w:rsidRPr="0048523F">
        <w:rPr>
          <w:rFonts w:ascii="Garamond" w:hAnsi="Garamond"/>
          <w:sz w:val="24"/>
        </w:rPr>
        <w:t xml:space="preserve">J </w:t>
      </w:r>
      <w:r w:rsidR="00827BDD" w:rsidRPr="0048523F">
        <w:rPr>
          <w:rFonts w:ascii="Garamond" w:hAnsi="Garamond"/>
          <w:sz w:val="24"/>
        </w:rPr>
        <w:t>S</w:t>
      </w:r>
      <w:r w:rsidRPr="0048523F">
        <w:rPr>
          <w:rFonts w:ascii="Garamond" w:hAnsi="Garamond"/>
          <w:sz w:val="24"/>
        </w:rPr>
        <w:t xml:space="preserve">tandard Terms </w:t>
      </w:r>
      <w:r w:rsidR="002766BB" w:rsidRPr="0048523F">
        <w:rPr>
          <w:rFonts w:ascii="Garamond" w:hAnsi="Garamond"/>
          <w:sz w:val="24"/>
        </w:rPr>
        <w:t>and</w:t>
      </w:r>
      <w:r w:rsidRPr="0048523F">
        <w:rPr>
          <w:rFonts w:ascii="Garamond" w:hAnsi="Garamond"/>
          <w:sz w:val="24"/>
        </w:rPr>
        <w:t xml:space="preserve"> Conditions</w:t>
      </w:r>
      <w:r w:rsidR="00D35C03" w:rsidRPr="0048523F">
        <w:rPr>
          <w:rFonts w:ascii="Garamond" w:hAnsi="Garamond"/>
          <w:sz w:val="24"/>
        </w:rPr>
        <w:t xml:space="preserve"> </w:t>
      </w:r>
      <w:r w:rsidR="000D4025" w:rsidRPr="0048523F">
        <w:rPr>
          <w:rFonts w:ascii="Garamond" w:hAnsi="Garamond"/>
          <w:sz w:val="24"/>
        </w:rPr>
        <w:t xml:space="preserve">(SSTC) </w:t>
      </w:r>
      <w:r w:rsidRPr="0048523F">
        <w:rPr>
          <w:rFonts w:ascii="Garamond" w:hAnsi="Garamond"/>
          <w:sz w:val="24"/>
        </w:rPr>
        <w:t xml:space="preserve">will apply to all </w:t>
      </w:r>
      <w:r w:rsidR="005A12BC" w:rsidRPr="0048523F">
        <w:rPr>
          <w:rFonts w:ascii="Garamond" w:hAnsi="Garamond"/>
          <w:sz w:val="24"/>
        </w:rPr>
        <w:t>C</w:t>
      </w:r>
      <w:r w:rsidRPr="0048523F">
        <w:rPr>
          <w:rFonts w:ascii="Garamond" w:hAnsi="Garamond"/>
          <w:sz w:val="24"/>
        </w:rPr>
        <w:t xml:space="preserve">ontracts made with the State of New Jersey.  These terms are in addition to the terms and conditions set forth in this </w:t>
      </w:r>
      <w:r w:rsidR="00F82DA8" w:rsidRPr="0048523F">
        <w:rPr>
          <w:rFonts w:ascii="Garamond" w:hAnsi="Garamond"/>
          <w:sz w:val="24"/>
        </w:rPr>
        <w:t>RFQ</w:t>
      </w:r>
      <w:r w:rsidRPr="0048523F">
        <w:rPr>
          <w:rFonts w:ascii="Garamond" w:hAnsi="Garamond"/>
          <w:sz w:val="24"/>
        </w:rPr>
        <w:t xml:space="preserve"> and should be read in conjunction with </w:t>
      </w:r>
      <w:r w:rsidR="003A26F7" w:rsidRPr="0048523F">
        <w:rPr>
          <w:rFonts w:ascii="Garamond" w:hAnsi="Garamond"/>
          <w:sz w:val="24"/>
        </w:rPr>
        <w:t>them</w:t>
      </w:r>
      <w:r w:rsidRPr="0048523F">
        <w:rPr>
          <w:rFonts w:ascii="Garamond" w:hAnsi="Garamond"/>
          <w:sz w:val="24"/>
        </w:rPr>
        <w:t xml:space="preserve"> unless the </w:t>
      </w:r>
      <w:r w:rsidR="00F82DA8" w:rsidRPr="0048523F">
        <w:rPr>
          <w:rFonts w:ascii="Garamond" w:hAnsi="Garamond"/>
          <w:sz w:val="24"/>
        </w:rPr>
        <w:t>RFQ</w:t>
      </w:r>
      <w:r w:rsidRPr="0048523F">
        <w:rPr>
          <w:rFonts w:ascii="Garamond" w:hAnsi="Garamond"/>
          <w:sz w:val="24"/>
        </w:rPr>
        <w:t xml:space="preserve"> specifically indicates otherwise.  </w:t>
      </w:r>
    </w:p>
    <w:p w14:paraId="16012E88" w14:textId="3511B894" w:rsidR="00CE66B8" w:rsidRPr="0048523F" w:rsidRDefault="00CE66B8" w:rsidP="00851065">
      <w:pPr>
        <w:rPr>
          <w:rFonts w:ascii="Garamond" w:hAnsi="Garamond"/>
          <w:sz w:val="24"/>
        </w:rPr>
      </w:pPr>
    </w:p>
    <w:p w14:paraId="2E94D815" w14:textId="6FD87318" w:rsidR="00F9570B" w:rsidRPr="0048523F" w:rsidRDefault="00F9570B" w:rsidP="009D1F90">
      <w:pPr>
        <w:pStyle w:val="Heading3"/>
        <w:keepNext/>
        <w:rPr>
          <w:rFonts w:ascii="Garamond" w:hAnsi="Garamond" w:cs="Times New Roman"/>
          <w:sz w:val="24"/>
          <w:szCs w:val="24"/>
        </w:rPr>
      </w:pPr>
      <w:bookmarkStart w:id="4" w:name="_1.3.1_ELECTRONIC_QUESTION_AND_ANSWE"/>
      <w:bookmarkStart w:id="5" w:name="_Toc428533941"/>
      <w:bookmarkStart w:id="6" w:name="_Toc527612648"/>
      <w:bookmarkEnd w:id="4"/>
      <w:r w:rsidRPr="0048523F">
        <w:rPr>
          <w:rFonts w:ascii="Garamond" w:hAnsi="Garamond" w:cs="Times New Roman"/>
          <w:sz w:val="24"/>
          <w:szCs w:val="24"/>
        </w:rPr>
        <w:t xml:space="preserve">SUBMISSION OF </w:t>
      </w:r>
      <w:r w:rsidR="008B59DD" w:rsidRPr="0048523F">
        <w:rPr>
          <w:rFonts w:ascii="Garamond" w:hAnsi="Garamond" w:cs="Times New Roman"/>
          <w:sz w:val="24"/>
          <w:szCs w:val="24"/>
        </w:rPr>
        <w:t>QUOTES</w:t>
      </w:r>
      <w:bookmarkEnd w:id="5"/>
      <w:bookmarkEnd w:id="6"/>
    </w:p>
    <w:p w14:paraId="1F32583A" w14:textId="77777777" w:rsidR="00F9570B" w:rsidRPr="0048523F" w:rsidRDefault="00F9570B" w:rsidP="009D1F90">
      <w:pPr>
        <w:keepNext/>
        <w:rPr>
          <w:rFonts w:ascii="Garamond" w:hAnsi="Garamond"/>
          <w:sz w:val="24"/>
        </w:rPr>
      </w:pPr>
    </w:p>
    <w:p w14:paraId="6AFB0E51" w14:textId="272AF607" w:rsidR="00542C61" w:rsidRPr="0048523F" w:rsidRDefault="00F9570B" w:rsidP="009D1F90">
      <w:pPr>
        <w:keepNext/>
        <w:rPr>
          <w:rFonts w:ascii="Garamond" w:eastAsia="MS Mincho" w:hAnsi="Garamond"/>
          <w:sz w:val="24"/>
        </w:rPr>
      </w:pPr>
      <w:r w:rsidRPr="0048523F">
        <w:rPr>
          <w:rFonts w:ascii="Garamond" w:eastAsia="MS Mincho" w:hAnsi="Garamond"/>
          <w:sz w:val="24"/>
        </w:rPr>
        <w:t xml:space="preserve">In order to be considered for award, the </w:t>
      </w:r>
      <w:r w:rsidR="008B59DD" w:rsidRPr="0048523F">
        <w:rPr>
          <w:rFonts w:ascii="Garamond" w:eastAsia="MS Mincho" w:hAnsi="Garamond"/>
          <w:sz w:val="24"/>
        </w:rPr>
        <w:t>Quote</w:t>
      </w:r>
      <w:r w:rsidRPr="0048523F">
        <w:rPr>
          <w:rFonts w:ascii="Garamond" w:eastAsia="MS Mincho" w:hAnsi="Garamond"/>
          <w:sz w:val="24"/>
        </w:rPr>
        <w:t xml:space="preserve"> must be</w:t>
      </w:r>
      <w:r w:rsidR="006035AB" w:rsidRPr="0048523F">
        <w:rPr>
          <w:rFonts w:ascii="Garamond" w:eastAsia="MS Mincho" w:hAnsi="Garamond"/>
          <w:sz w:val="24"/>
        </w:rPr>
        <w:t xml:space="preserve"> received by</w:t>
      </w:r>
      <w:r w:rsidR="00106B2A" w:rsidRPr="0048523F">
        <w:rPr>
          <w:rFonts w:ascii="Garamond" w:eastAsia="MS Mincho" w:hAnsi="Garamond"/>
          <w:sz w:val="24"/>
        </w:rPr>
        <w:t xml:space="preserve"> </w:t>
      </w:r>
      <w:r w:rsidR="00737220">
        <w:rPr>
          <w:rFonts w:ascii="Garamond" w:eastAsia="MS Mincho" w:hAnsi="Garamond"/>
          <w:sz w:val="24"/>
        </w:rPr>
        <w:t>9:00</w:t>
      </w:r>
      <w:r w:rsidR="00106B2A" w:rsidRPr="0048523F">
        <w:rPr>
          <w:rFonts w:ascii="Garamond" w:eastAsia="MS Mincho" w:hAnsi="Garamond"/>
          <w:sz w:val="24"/>
        </w:rPr>
        <w:t xml:space="preserve"> AM</w:t>
      </w:r>
      <w:r w:rsidR="006035AB" w:rsidRPr="0048523F">
        <w:rPr>
          <w:rFonts w:ascii="Garamond" w:eastAsia="MS Mincho" w:hAnsi="Garamond"/>
          <w:sz w:val="24"/>
        </w:rPr>
        <w:t xml:space="preserve"> on </w:t>
      </w:r>
      <w:r w:rsidR="008B34B1" w:rsidRPr="0048523F">
        <w:rPr>
          <w:rFonts w:ascii="Garamond" w:eastAsia="MS Mincho" w:hAnsi="Garamond"/>
          <w:sz w:val="24"/>
        </w:rPr>
        <w:t>September 1</w:t>
      </w:r>
      <w:r w:rsidR="00E81719" w:rsidRPr="0048523F">
        <w:rPr>
          <w:rFonts w:ascii="Garamond" w:eastAsia="MS Mincho" w:hAnsi="Garamond"/>
          <w:sz w:val="24"/>
        </w:rPr>
        <w:t>6</w:t>
      </w:r>
      <w:r w:rsidR="006035AB" w:rsidRPr="0048523F">
        <w:rPr>
          <w:rFonts w:ascii="Garamond" w:eastAsia="MS Mincho" w:hAnsi="Garamond"/>
          <w:sz w:val="24"/>
        </w:rPr>
        <w:t xml:space="preserve">, 2019 </w:t>
      </w:r>
      <w:hyperlink r:id="rId18" w:history="1">
        <w:r w:rsidR="000C7883" w:rsidRPr="0048523F">
          <w:rPr>
            <w:rStyle w:val="Hyperlink"/>
            <w:rFonts w:ascii="Garamond" w:eastAsia="MS Mincho" w:hAnsi="Garamond"/>
            <w:sz w:val="24"/>
          </w:rPr>
          <w:t>AOCRFQ.Mailbox@njcourts.gov</w:t>
        </w:r>
      </w:hyperlink>
    </w:p>
    <w:p w14:paraId="696F5E31" w14:textId="3F66EF67" w:rsidR="003400C2" w:rsidRPr="0048523F" w:rsidRDefault="00ED3FBE" w:rsidP="009D1F90">
      <w:pPr>
        <w:keepNext/>
        <w:rPr>
          <w:rFonts w:ascii="Garamond" w:hAnsi="Garamond"/>
          <w:sz w:val="24"/>
        </w:rPr>
      </w:pPr>
      <w:r w:rsidRPr="0048523F">
        <w:rPr>
          <w:rFonts w:ascii="Garamond" w:eastAsia="MS Mincho" w:hAnsi="Garamond"/>
          <w:sz w:val="24"/>
        </w:rPr>
        <w:t xml:space="preserve"> </w:t>
      </w:r>
    </w:p>
    <w:p w14:paraId="5BA39C72" w14:textId="000DFDF6" w:rsidR="00CC6865" w:rsidRPr="0048523F" w:rsidRDefault="008B59DD" w:rsidP="00CC6865">
      <w:pPr>
        <w:ind w:right="108"/>
        <w:rPr>
          <w:rFonts w:ascii="Garamond" w:eastAsia="MS Mincho" w:hAnsi="Garamond"/>
          <w:b/>
          <w:sz w:val="24"/>
          <w:u w:val="single"/>
        </w:rPr>
      </w:pPr>
      <w:r w:rsidRPr="0048523F">
        <w:rPr>
          <w:rFonts w:ascii="Garamond" w:eastAsia="MS Mincho" w:hAnsi="Garamond"/>
          <w:b/>
          <w:sz w:val="24"/>
          <w:u w:val="single"/>
        </w:rPr>
        <w:t>QUOTES</w:t>
      </w:r>
      <w:r w:rsidR="00CC6865" w:rsidRPr="0048523F">
        <w:rPr>
          <w:rFonts w:ascii="Garamond" w:eastAsia="MS Mincho" w:hAnsi="Garamond"/>
          <w:b/>
          <w:sz w:val="24"/>
          <w:u w:val="single"/>
        </w:rPr>
        <w:t xml:space="preserve"> NOT RECEIVED PRIOR TO THE </w:t>
      </w:r>
      <w:r w:rsidRPr="0048523F">
        <w:rPr>
          <w:rFonts w:ascii="Garamond" w:eastAsia="MS Mincho" w:hAnsi="Garamond"/>
          <w:b/>
          <w:sz w:val="24"/>
          <w:u w:val="single"/>
        </w:rPr>
        <w:t>QUOTE</w:t>
      </w:r>
      <w:r w:rsidR="00CC6865" w:rsidRPr="0048523F">
        <w:rPr>
          <w:rFonts w:ascii="Garamond" w:eastAsia="MS Mincho" w:hAnsi="Garamond"/>
          <w:b/>
          <w:sz w:val="24"/>
          <w:u w:val="single"/>
        </w:rPr>
        <w:t xml:space="preserve"> DEADLINE SHALL BE REJECTED.  </w:t>
      </w:r>
    </w:p>
    <w:p w14:paraId="0CC9CB4E" w14:textId="63F41377" w:rsidR="00D32401" w:rsidRPr="0048523F" w:rsidRDefault="00D32401" w:rsidP="00851065">
      <w:pPr>
        <w:rPr>
          <w:rFonts w:ascii="Garamond" w:eastAsia="MS Mincho" w:hAnsi="Garamond"/>
          <w:sz w:val="24"/>
        </w:rPr>
      </w:pPr>
    </w:p>
    <w:p w14:paraId="259B9C5E" w14:textId="26801DCB" w:rsidR="00D32401" w:rsidRPr="0048523F" w:rsidRDefault="00D32401" w:rsidP="00851065">
      <w:pPr>
        <w:rPr>
          <w:rFonts w:ascii="Garamond" w:eastAsia="MS Mincho" w:hAnsi="Garamond"/>
          <w:sz w:val="24"/>
        </w:rPr>
      </w:pPr>
    </w:p>
    <w:p w14:paraId="7426410C" w14:textId="1CD53FBF" w:rsidR="00E651D6" w:rsidRPr="0048523F" w:rsidRDefault="00EE3548" w:rsidP="0007397B">
      <w:pPr>
        <w:pStyle w:val="Heading1"/>
        <w:numPr>
          <w:ilvl w:val="0"/>
          <w:numId w:val="0"/>
        </w:numPr>
        <w:rPr>
          <w:rFonts w:ascii="Garamond" w:hAnsi="Garamond"/>
        </w:rPr>
      </w:pPr>
      <w:bookmarkStart w:id="7" w:name="_Toc400531488"/>
      <w:bookmarkStart w:id="8" w:name="_Toc428533958"/>
      <w:r w:rsidRPr="0048523F">
        <w:rPr>
          <w:rFonts w:ascii="Garamond" w:hAnsi="Garamond"/>
        </w:rPr>
        <w:t>2.0</w:t>
      </w:r>
      <w:r w:rsidR="00AA3B67" w:rsidRPr="0048523F">
        <w:rPr>
          <w:rFonts w:ascii="Garamond" w:hAnsi="Garamond"/>
        </w:rPr>
        <w:t xml:space="preserve"> </w:t>
      </w:r>
      <w:bookmarkStart w:id="9" w:name="_Toc527612654"/>
      <w:r w:rsidR="00E651D6" w:rsidRPr="0048523F">
        <w:rPr>
          <w:rFonts w:ascii="Garamond" w:hAnsi="Garamond"/>
        </w:rPr>
        <w:t>DEFINITIONS</w:t>
      </w:r>
      <w:bookmarkEnd w:id="7"/>
      <w:bookmarkEnd w:id="8"/>
      <w:bookmarkEnd w:id="9"/>
    </w:p>
    <w:p w14:paraId="5A3B99BB" w14:textId="77777777" w:rsidR="00EF2F27" w:rsidRPr="0048523F" w:rsidRDefault="00EF2F27" w:rsidP="001A1AF1">
      <w:pPr>
        <w:rPr>
          <w:rFonts w:ascii="Garamond" w:hAnsi="Garamond"/>
          <w:sz w:val="24"/>
        </w:rPr>
      </w:pPr>
    </w:p>
    <w:p w14:paraId="585A127F" w14:textId="1244B7AB" w:rsidR="00B34CEA" w:rsidRPr="0048523F" w:rsidRDefault="004336A0" w:rsidP="004336A0">
      <w:pPr>
        <w:pStyle w:val="Heading2"/>
        <w:keepNext/>
        <w:numPr>
          <w:ilvl w:val="0"/>
          <w:numId w:val="0"/>
        </w:numPr>
        <w:ind w:right="108"/>
        <w:rPr>
          <w:rFonts w:ascii="Garamond" w:hAnsi="Garamond"/>
          <w:sz w:val="24"/>
        </w:rPr>
      </w:pPr>
      <w:bookmarkStart w:id="10" w:name="_Toc428533960"/>
      <w:bookmarkStart w:id="11" w:name="_Toc527612656"/>
      <w:r w:rsidRPr="0048523F">
        <w:rPr>
          <w:rFonts w:ascii="Garamond" w:hAnsi="Garamond"/>
          <w:caps w:val="0"/>
          <w:sz w:val="24"/>
        </w:rPr>
        <w:t xml:space="preserve">2.1 </w:t>
      </w:r>
      <w:bookmarkStart w:id="12" w:name="_Toc527612657"/>
      <w:bookmarkEnd w:id="10"/>
      <w:bookmarkEnd w:id="11"/>
      <w:r w:rsidR="00B34CEA" w:rsidRPr="0048523F">
        <w:rPr>
          <w:rFonts w:ascii="Garamond" w:hAnsi="Garamond"/>
          <w:sz w:val="24"/>
        </w:rPr>
        <w:t>STANDARD DEFINITIONS</w:t>
      </w:r>
      <w:bookmarkEnd w:id="12"/>
      <w:r w:rsidR="00B34CEA" w:rsidRPr="0048523F">
        <w:rPr>
          <w:rFonts w:ascii="Garamond" w:hAnsi="Garamond"/>
          <w:sz w:val="24"/>
        </w:rPr>
        <w:t xml:space="preserve"> </w:t>
      </w:r>
    </w:p>
    <w:p w14:paraId="1CA20891" w14:textId="77777777" w:rsidR="008B34B1" w:rsidRPr="0048523F" w:rsidRDefault="008B34B1" w:rsidP="008B34B1">
      <w:pPr>
        <w:pStyle w:val="BodyText"/>
        <w:rPr>
          <w:rFonts w:ascii="Garamond" w:hAnsi="Garamond"/>
          <w:sz w:val="24"/>
        </w:rPr>
      </w:pPr>
      <w:r w:rsidRPr="0048523F">
        <w:rPr>
          <w:rFonts w:ascii="Garamond" w:hAnsi="Garamond"/>
          <w:sz w:val="24"/>
        </w:rPr>
        <w:t xml:space="preserve">The following definitions will be part of any contract awarded or order placed as result of this RFP.  </w:t>
      </w:r>
    </w:p>
    <w:p w14:paraId="1462D974" w14:textId="77777777" w:rsidR="00EE3548" w:rsidRPr="0048523F" w:rsidRDefault="00EE3548" w:rsidP="00EE3548">
      <w:pPr>
        <w:ind w:firstLine="360"/>
        <w:rPr>
          <w:rFonts w:ascii="Garamond" w:eastAsia="MS Mincho" w:hAnsi="Garamond"/>
          <w:b/>
          <w:sz w:val="24"/>
        </w:rPr>
      </w:pPr>
    </w:p>
    <w:p w14:paraId="30AA014F" w14:textId="05010D2B" w:rsidR="00EE3548" w:rsidRPr="0048523F" w:rsidRDefault="00EE3548" w:rsidP="00EE3548">
      <w:pPr>
        <w:ind w:firstLine="360"/>
        <w:rPr>
          <w:rFonts w:ascii="Garamond" w:eastAsia="MS Mincho" w:hAnsi="Garamond"/>
          <w:sz w:val="24"/>
        </w:rPr>
      </w:pPr>
      <w:r w:rsidRPr="0048523F">
        <w:rPr>
          <w:rFonts w:ascii="Garamond" w:eastAsia="MS Mincho" w:hAnsi="Garamond"/>
          <w:b/>
          <w:sz w:val="24"/>
        </w:rPr>
        <w:t xml:space="preserve">Bidder </w:t>
      </w:r>
      <w:r w:rsidRPr="0048523F">
        <w:rPr>
          <w:rFonts w:ascii="Garamond" w:eastAsia="MS Mincho" w:hAnsi="Garamond"/>
          <w:sz w:val="24"/>
        </w:rPr>
        <w:t xml:space="preserve">– An entity offering a Quote in response to the Using Agency’s </w:t>
      </w:r>
      <w:r w:rsidRPr="0048523F">
        <w:rPr>
          <w:rFonts w:ascii="Garamond" w:hAnsi="Garamond"/>
          <w:sz w:val="24"/>
        </w:rPr>
        <w:t>RFQ</w:t>
      </w:r>
      <w:r w:rsidRPr="0048523F">
        <w:rPr>
          <w:rFonts w:ascii="Garamond" w:eastAsia="MS Mincho" w:hAnsi="Garamond"/>
          <w:sz w:val="24"/>
        </w:rPr>
        <w:t>.</w:t>
      </w:r>
    </w:p>
    <w:p w14:paraId="70F14A94" w14:textId="77777777" w:rsidR="00EE3548" w:rsidRPr="0048523F" w:rsidRDefault="00EE3548" w:rsidP="00EE3548">
      <w:pPr>
        <w:pStyle w:val="BodyText"/>
        <w:rPr>
          <w:rFonts w:ascii="Garamond" w:hAnsi="Garamond"/>
          <w:b/>
          <w:sz w:val="24"/>
        </w:rPr>
      </w:pPr>
    </w:p>
    <w:p w14:paraId="1F46EAF7" w14:textId="5D8FCE7C" w:rsidR="00EE3548" w:rsidRPr="0048523F" w:rsidRDefault="00EE3548" w:rsidP="00EE3548">
      <w:pPr>
        <w:pStyle w:val="BodyText"/>
        <w:rPr>
          <w:rFonts w:ascii="Garamond" w:hAnsi="Garamond"/>
          <w:sz w:val="24"/>
        </w:rPr>
      </w:pPr>
      <w:r w:rsidRPr="0048523F">
        <w:rPr>
          <w:rFonts w:ascii="Garamond" w:hAnsi="Garamond"/>
          <w:b/>
          <w:sz w:val="24"/>
        </w:rPr>
        <w:t>Breakout Room</w:t>
      </w:r>
      <w:r w:rsidRPr="0048523F">
        <w:rPr>
          <w:rFonts w:ascii="Garamond" w:hAnsi="Garamond"/>
          <w:sz w:val="24"/>
        </w:rPr>
        <w:t xml:space="preserve"> – secondary conference room used for smaller group meetings to be used</w:t>
      </w:r>
    </w:p>
    <w:p w14:paraId="7EB0BEAC" w14:textId="77777777" w:rsidR="00EE3548" w:rsidRPr="0048523F" w:rsidRDefault="00EE3548" w:rsidP="00EE3548">
      <w:pPr>
        <w:pStyle w:val="BodyText"/>
        <w:rPr>
          <w:rFonts w:ascii="Garamond" w:hAnsi="Garamond"/>
          <w:sz w:val="24"/>
        </w:rPr>
      </w:pPr>
      <w:r w:rsidRPr="0048523F">
        <w:rPr>
          <w:rFonts w:ascii="Garamond" w:hAnsi="Garamond"/>
          <w:sz w:val="24"/>
        </w:rPr>
        <w:t>concurrent with general assembly room.</w:t>
      </w:r>
    </w:p>
    <w:p w14:paraId="0F2F5A20" w14:textId="77777777" w:rsidR="008B34B1" w:rsidRPr="0048523F" w:rsidRDefault="008B34B1" w:rsidP="008B34B1">
      <w:pPr>
        <w:pStyle w:val="BodyText"/>
        <w:rPr>
          <w:rFonts w:ascii="Garamond" w:hAnsi="Garamond"/>
          <w:sz w:val="24"/>
        </w:rPr>
      </w:pPr>
    </w:p>
    <w:p w14:paraId="66067433" w14:textId="20A4A91D" w:rsidR="00EE3548" w:rsidRPr="0048523F" w:rsidRDefault="00EE3548" w:rsidP="00EE3548">
      <w:pPr>
        <w:pStyle w:val="BodyText"/>
        <w:rPr>
          <w:rFonts w:ascii="Garamond" w:hAnsi="Garamond"/>
          <w:sz w:val="24"/>
        </w:rPr>
      </w:pPr>
      <w:r w:rsidRPr="0048523F">
        <w:rPr>
          <w:rFonts w:ascii="Garamond" w:hAnsi="Garamond"/>
          <w:b/>
          <w:sz w:val="24"/>
        </w:rPr>
        <w:t>Event Organizers</w:t>
      </w:r>
      <w:r w:rsidRPr="0048523F">
        <w:rPr>
          <w:rFonts w:ascii="Garamond" w:hAnsi="Garamond"/>
          <w:sz w:val="24"/>
        </w:rPr>
        <w:t xml:space="preserve"> – Denotes the staff with the New Jersey Judiciary responsible for putting this event together.</w:t>
      </w:r>
    </w:p>
    <w:p w14:paraId="67F8762E" w14:textId="7C8C09AF" w:rsidR="00EE3548" w:rsidRPr="0048523F" w:rsidRDefault="00EE3548" w:rsidP="00EE3548">
      <w:pPr>
        <w:pStyle w:val="BodyText"/>
        <w:rPr>
          <w:rFonts w:ascii="Garamond" w:hAnsi="Garamond"/>
          <w:sz w:val="24"/>
        </w:rPr>
      </w:pPr>
    </w:p>
    <w:p w14:paraId="149F9437" w14:textId="77777777" w:rsidR="00EE3548" w:rsidRPr="0048523F" w:rsidRDefault="00EE3548" w:rsidP="00EE3548">
      <w:pPr>
        <w:pStyle w:val="BodyText"/>
        <w:rPr>
          <w:rFonts w:ascii="Garamond" w:hAnsi="Garamond"/>
          <w:sz w:val="24"/>
        </w:rPr>
      </w:pPr>
      <w:r w:rsidRPr="0048523F">
        <w:rPr>
          <w:rFonts w:ascii="Garamond" w:hAnsi="Garamond"/>
          <w:b/>
          <w:sz w:val="24"/>
        </w:rPr>
        <w:t>General Assembly Room</w:t>
      </w:r>
      <w:r w:rsidRPr="0048523F">
        <w:rPr>
          <w:rFonts w:ascii="Garamond" w:hAnsi="Garamond"/>
          <w:sz w:val="24"/>
        </w:rPr>
        <w:t xml:space="preserve"> – main conference room or area that will adequately fit requested</w:t>
      </w:r>
    </w:p>
    <w:p w14:paraId="4905CE55" w14:textId="77777777" w:rsidR="00EE3548" w:rsidRPr="0048523F" w:rsidRDefault="00EE3548" w:rsidP="00EE3548">
      <w:pPr>
        <w:pStyle w:val="BodyText"/>
        <w:rPr>
          <w:rFonts w:ascii="Garamond" w:hAnsi="Garamond"/>
          <w:sz w:val="24"/>
        </w:rPr>
      </w:pPr>
      <w:r w:rsidRPr="0048523F">
        <w:rPr>
          <w:rFonts w:ascii="Garamond" w:hAnsi="Garamond"/>
          <w:sz w:val="24"/>
        </w:rPr>
        <w:t>number of attendees and agreed-upon accommodations.</w:t>
      </w:r>
    </w:p>
    <w:p w14:paraId="7EC9703C" w14:textId="77777777" w:rsidR="00EE3548" w:rsidRPr="0048523F" w:rsidRDefault="00EE3548" w:rsidP="00EE3548">
      <w:pPr>
        <w:pStyle w:val="BodyText"/>
        <w:rPr>
          <w:rFonts w:ascii="Garamond" w:hAnsi="Garamond"/>
          <w:sz w:val="24"/>
        </w:rPr>
      </w:pPr>
    </w:p>
    <w:p w14:paraId="06520D27" w14:textId="77777777" w:rsidR="00EE3548" w:rsidRPr="0048523F" w:rsidRDefault="00EE3548" w:rsidP="00EE3548">
      <w:pPr>
        <w:ind w:firstLine="360"/>
        <w:rPr>
          <w:rFonts w:ascii="Garamond" w:eastAsia="MS Mincho" w:hAnsi="Garamond"/>
          <w:sz w:val="24"/>
        </w:rPr>
      </w:pPr>
      <w:r w:rsidRPr="0048523F">
        <w:rPr>
          <w:rFonts w:ascii="Garamond" w:eastAsia="MS Mincho" w:hAnsi="Garamond"/>
          <w:b/>
          <w:sz w:val="24"/>
        </w:rPr>
        <w:t>May</w:t>
      </w:r>
      <w:r w:rsidRPr="0048523F">
        <w:rPr>
          <w:rFonts w:ascii="Garamond" w:eastAsia="MS Mincho" w:hAnsi="Garamond"/>
          <w:sz w:val="24"/>
        </w:rPr>
        <w:t xml:space="preserve"> </w:t>
      </w:r>
      <w:r w:rsidRPr="0048523F">
        <w:rPr>
          <w:rFonts w:ascii="Garamond" w:eastAsia="MS Mincho" w:hAnsi="Garamond"/>
          <w:b/>
          <w:sz w:val="24"/>
        </w:rPr>
        <w:t>–</w:t>
      </w:r>
      <w:r w:rsidRPr="0048523F">
        <w:rPr>
          <w:rFonts w:ascii="Garamond" w:eastAsia="MS Mincho" w:hAnsi="Garamond"/>
          <w:sz w:val="24"/>
        </w:rPr>
        <w:t xml:space="preserve"> Denotes that which is permissible or recommended, not mandatory.</w:t>
      </w:r>
    </w:p>
    <w:p w14:paraId="14CF5428" w14:textId="77777777" w:rsidR="00EE3548" w:rsidRPr="0048523F" w:rsidRDefault="00EE3548" w:rsidP="00EE3548">
      <w:pPr>
        <w:rPr>
          <w:rFonts w:ascii="Garamond" w:hAnsi="Garamond"/>
          <w:b/>
          <w:sz w:val="24"/>
        </w:rPr>
      </w:pPr>
    </w:p>
    <w:p w14:paraId="70DC44D7" w14:textId="77777777" w:rsidR="00EE3548" w:rsidRPr="0048523F" w:rsidRDefault="00EE3548" w:rsidP="00EE3548">
      <w:pPr>
        <w:ind w:firstLine="360"/>
        <w:rPr>
          <w:rFonts w:ascii="Garamond" w:hAnsi="Garamond"/>
          <w:sz w:val="24"/>
        </w:rPr>
      </w:pPr>
      <w:r w:rsidRPr="0048523F">
        <w:rPr>
          <w:rFonts w:ascii="Garamond" w:hAnsi="Garamond"/>
          <w:b/>
          <w:sz w:val="24"/>
        </w:rPr>
        <w:t xml:space="preserve">Must – </w:t>
      </w:r>
      <w:r w:rsidRPr="0048523F">
        <w:rPr>
          <w:rFonts w:ascii="Garamond" w:hAnsi="Garamond"/>
          <w:sz w:val="24"/>
        </w:rPr>
        <w:t xml:space="preserve">Denotes that which is a mandatory requirement.  </w:t>
      </w:r>
    </w:p>
    <w:p w14:paraId="235C66A7" w14:textId="77777777" w:rsidR="00EE3548" w:rsidRPr="0048523F" w:rsidRDefault="00EE3548" w:rsidP="00EE3548">
      <w:pPr>
        <w:pStyle w:val="BodyText"/>
        <w:rPr>
          <w:rFonts w:ascii="Garamond" w:hAnsi="Garamond"/>
          <w:sz w:val="24"/>
        </w:rPr>
      </w:pPr>
    </w:p>
    <w:p w14:paraId="12A627CE" w14:textId="77777777" w:rsidR="00EE3548" w:rsidRPr="0048523F" w:rsidRDefault="00EE3548" w:rsidP="00EE3548">
      <w:pPr>
        <w:ind w:firstLine="360"/>
        <w:rPr>
          <w:rFonts w:ascii="Garamond" w:eastAsia="MS Mincho" w:hAnsi="Garamond"/>
          <w:sz w:val="24"/>
        </w:rPr>
      </w:pPr>
      <w:r w:rsidRPr="0048523F">
        <w:rPr>
          <w:rFonts w:ascii="Garamond" w:eastAsia="MS Mincho" w:hAnsi="Garamond"/>
          <w:b/>
          <w:sz w:val="24"/>
        </w:rPr>
        <w:t>Shall</w:t>
      </w:r>
      <w:r w:rsidRPr="0048523F">
        <w:rPr>
          <w:rFonts w:ascii="Garamond" w:eastAsia="MS Mincho" w:hAnsi="Garamond"/>
          <w:sz w:val="24"/>
        </w:rPr>
        <w:t xml:space="preserve"> – Denotes that which is a mandatory requirement.  </w:t>
      </w:r>
    </w:p>
    <w:p w14:paraId="0B51C99A" w14:textId="77777777" w:rsidR="00EE3548" w:rsidRPr="0048523F" w:rsidRDefault="00EE3548" w:rsidP="00EE3548">
      <w:pPr>
        <w:rPr>
          <w:rFonts w:ascii="Garamond" w:eastAsia="MS Mincho" w:hAnsi="Garamond"/>
          <w:sz w:val="24"/>
        </w:rPr>
      </w:pPr>
    </w:p>
    <w:p w14:paraId="5BAFE286" w14:textId="77777777" w:rsidR="00EE3548" w:rsidRPr="0048523F" w:rsidRDefault="00EE3548" w:rsidP="00EE3548">
      <w:pPr>
        <w:ind w:firstLine="360"/>
        <w:rPr>
          <w:rFonts w:ascii="Garamond" w:eastAsia="MS Mincho" w:hAnsi="Garamond"/>
          <w:sz w:val="24"/>
        </w:rPr>
      </w:pPr>
      <w:r w:rsidRPr="0048523F">
        <w:rPr>
          <w:rFonts w:ascii="Garamond" w:eastAsia="MS Mincho" w:hAnsi="Garamond"/>
          <w:b/>
          <w:sz w:val="24"/>
        </w:rPr>
        <w:t>Should</w:t>
      </w:r>
      <w:r w:rsidRPr="0048523F">
        <w:rPr>
          <w:rFonts w:ascii="Garamond" w:eastAsia="MS Mincho" w:hAnsi="Garamond"/>
          <w:sz w:val="24"/>
        </w:rPr>
        <w:t xml:space="preserve"> – Denotes that which is permissible or recommended, not mandatory.</w:t>
      </w:r>
    </w:p>
    <w:p w14:paraId="059216C2" w14:textId="77777777" w:rsidR="00EE3548" w:rsidRPr="0048523F" w:rsidRDefault="00EE3548" w:rsidP="00EE3548">
      <w:pPr>
        <w:rPr>
          <w:rFonts w:ascii="Garamond" w:eastAsia="MS Mincho" w:hAnsi="Garamond"/>
          <w:sz w:val="24"/>
        </w:rPr>
      </w:pPr>
    </w:p>
    <w:p w14:paraId="507FCF6A" w14:textId="77777777" w:rsidR="00EE3548" w:rsidRPr="0048523F" w:rsidRDefault="00EE3548" w:rsidP="00EE3548">
      <w:pPr>
        <w:ind w:firstLine="360"/>
        <w:rPr>
          <w:rFonts w:ascii="Garamond" w:eastAsia="MS Mincho" w:hAnsi="Garamond"/>
          <w:sz w:val="24"/>
        </w:rPr>
      </w:pPr>
      <w:r w:rsidRPr="0048523F">
        <w:rPr>
          <w:rFonts w:ascii="Garamond" w:eastAsia="MS Mincho" w:hAnsi="Garamond"/>
          <w:b/>
          <w:sz w:val="24"/>
        </w:rPr>
        <w:lastRenderedPageBreak/>
        <w:t>State</w:t>
      </w:r>
      <w:r w:rsidRPr="0048523F">
        <w:rPr>
          <w:rFonts w:ascii="Garamond" w:eastAsia="MS Mincho" w:hAnsi="Garamond"/>
          <w:sz w:val="24"/>
        </w:rPr>
        <w:t xml:space="preserve"> – The State of New Jersey.</w:t>
      </w:r>
    </w:p>
    <w:p w14:paraId="52450586" w14:textId="77777777" w:rsidR="00EE3548" w:rsidRPr="0048523F" w:rsidRDefault="00EE3548" w:rsidP="00EE3548">
      <w:pPr>
        <w:rPr>
          <w:rFonts w:ascii="Garamond" w:eastAsia="MS Mincho" w:hAnsi="Garamond"/>
          <w:b/>
          <w:sz w:val="24"/>
        </w:rPr>
      </w:pPr>
    </w:p>
    <w:p w14:paraId="3CF1D4B9" w14:textId="337A25A6" w:rsidR="00EE3548" w:rsidRPr="0048523F" w:rsidRDefault="00EE3548" w:rsidP="00EE3548">
      <w:pPr>
        <w:ind w:left="360"/>
        <w:rPr>
          <w:rFonts w:ascii="Garamond" w:eastAsia="MS Mincho" w:hAnsi="Garamond"/>
          <w:sz w:val="24"/>
        </w:rPr>
      </w:pPr>
      <w:r w:rsidRPr="0048523F">
        <w:rPr>
          <w:rFonts w:ascii="Garamond" w:eastAsia="MS Mincho" w:hAnsi="Garamond"/>
          <w:b/>
          <w:sz w:val="24"/>
        </w:rPr>
        <w:t>State-Supplied Price Sheet</w:t>
      </w:r>
      <w:r w:rsidRPr="0048523F">
        <w:rPr>
          <w:rFonts w:ascii="Garamond" w:eastAsia="MS Mincho" w:hAnsi="Garamond"/>
          <w:sz w:val="24"/>
        </w:rPr>
        <w:t xml:space="preserve"> – The bidding document created by the State and attached to this RFQ on which the Bidder submits it proposal pricing.</w:t>
      </w:r>
    </w:p>
    <w:p w14:paraId="4A9EB2DF" w14:textId="4540E017" w:rsidR="00A9696D" w:rsidRPr="0048523F" w:rsidRDefault="00A9696D" w:rsidP="00EE3548">
      <w:pPr>
        <w:ind w:left="360"/>
        <w:rPr>
          <w:rFonts w:ascii="Garamond" w:eastAsia="MS Mincho" w:hAnsi="Garamond"/>
          <w:sz w:val="24"/>
        </w:rPr>
      </w:pPr>
    </w:p>
    <w:p w14:paraId="64E1AC58" w14:textId="3832CC13" w:rsidR="00A9696D" w:rsidRPr="0048523F" w:rsidRDefault="00A9696D" w:rsidP="005F261F">
      <w:pPr>
        <w:ind w:firstLine="360"/>
        <w:rPr>
          <w:rFonts w:ascii="Garamond" w:eastAsia="MS Mincho" w:hAnsi="Garamond"/>
          <w:sz w:val="24"/>
        </w:rPr>
      </w:pPr>
      <w:r w:rsidRPr="0048523F">
        <w:rPr>
          <w:rFonts w:ascii="Garamond" w:eastAsia="MS Mincho" w:hAnsi="Garamond"/>
          <w:b/>
          <w:sz w:val="24"/>
        </w:rPr>
        <w:t>Vendor</w:t>
      </w:r>
      <w:r w:rsidRPr="0048523F">
        <w:rPr>
          <w:rFonts w:ascii="Garamond" w:eastAsia="MS Mincho" w:hAnsi="Garamond"/>
          <w:sz w:val="24"/>
        </w:rPr>
        <w:t xml:space="preserve"> – Awarded </w:t>
      </w:r>
      <w:r w:rsidR="005F261F" w:rsidRPr="0048523F">
        <w:rPr>
          <w:rFonts w:ascii="Garamond" w:eastAsia="MS Mincho" w:hAnsi="Garamond"/>
          <w:sz w:val="24"/>
        </w:rPr>
        <w:t>bidder.</w:t>
      </w:r>
    </w:p>
    <w:p w14:paraId="3D717389" w14:textId="72E73764" w:rsidR="00A83C6A" w:rsidRPr="0048523F" w:rsidRDefault="00A83C6A" w:rsidP="00A83C6A">
      <w:pPr>
        <w:rPr>
          <w:rFonts w:ascii="Garamond" w:eastAsia="MS Mincho" w:hAnsi="Garamond"/>
          <w:sz w:val="24"/>
        </w:rPr>
      </w:pPr>
      <w:bookmarkStart w:id="13" w:name="_2.2_contract_specific"/>
      <w:bookmarkStart w:id="14" w:name="_3.0_Scope_of"/>
      <w:bookmarkEnd w:id="13"/>
      <w:bookmarkEnd w:id="14"/>
    </w:p>
    <w:p w14:paraId="2B44F2A9" w14:textId="77777777" w:rsidR="00C54D4F" w:rsidRPr="0048523F" w:rsidRDefault="00C54D4F" w:rsidP="00A83C6A">
      <w:pPr>
        <w:rPr>
          <w:rFonts w:ascii="Garamond" w:eastAsia="MS Mincho" w:hAnsi="Garamond"/>
          <w:sz w:val="24"/>
        </w:rPr>
      </w:pPr>
    </w:p>
    <w:p w14:paraId="2F8B766A" w14:textId="1416B1B9" w:rsidR="008B34B1" w:rsidRPr="0048523F" w:rsidRDefault="008B34B1" w:rsidP="008B34B1">
      <w:pPr>
        <w:autoSpaceDE w:val="0"/>
        <w:autoSpaceDN w:val="0"/>
        <w:adjustRightInd w:val="0"/>
        <w:rPr>
          <w:rFonts w:ascii="Garamond" w:hAnsi="Garamond"/>
          <w:b/>
          <w:bCs/>
          <w:sz w:val="32"/>
          <w:u w:val="single"/>
        </w:rPr>
      </w:pPr>
      <w:r w:rsidRPr="0048523F">
        <w:rPr>
          <w:rFonts w:ascii="Garamond" w:hAnsi="Garamond"/>
          <w:b/>
          <w:bCs/>
          <w:sz w:val="32"/>
          <w:u w:val="single"/>
        </w:rPr>
        <w:t>3.0 SCOPE OF WORK</w:t>
      </w:r>
    </w:p>
    <w:p w14:paraId="45ACB915" w14:textId="77777777" w:rsidR="00EE3548" w:rsidRPr="0048523F" w:rsidRDefault="00EE3548" w:rsidP="008B34B1">
      <w:pPr>
        <w:autoSpaceDE w:val="0"/>
        <w:autoSpaceDN w:val="0"/>
        <w:adjustRightInd w:val="0"/>
        <w:rPr>
          <w:rFonts w:ascii="Garamond" w:hAnsi="Garamond"/>
          <w:b/>
          <w:bCs/>
          <w:sz w:val="24"/>
          <w:u w:val="single"/>
        </w:rPr>
      </w:pPr>
    </w:p>
    <w:p w14:paraId="02981089" w14:textId="4166949E" w:rsidR="00EE3548" w:rsidRPr="0048523F" w:rsidRDefault="00EE3548" w:rsidP="00EE3548">
      <w:pPr>
        <w:pStyle w:val="Heading2"/>
        <w:numPr>
          <w:ilvl w:val="0"/>
          <w:numId w:val="0"/>
        </w:numPr>
        <w:rPr>
          <w:rFonts w:ascii="Garamond" w:eastAsia="MS Mincho" w:hAnsi="Garamond"/>
          <w:sz w:val="24"/>
        </w:rPr>
      </w:pPr>
      <w:r w:rsidRPr="0048523F">
        <w:rPr>
          <w:rFonts w:ascii="Garamond" w:eastAsia="MS Mincho" w:hAnsi="Garamond"/>
          <w:sz w:val="24"/>
        </w:rPr>
        <w:t>3.1 General Requirements</w:t>
      </w:r>
    </w:p>
    <w:p w14:paraId="144A921C"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The categories of services encompassed by this Scope of Work is conference room or facility rentals (which may include food service); banquet room rental (which includes food service), and short-term rental of lodging or hotel rooms. While some events may require single-purpose use of a facility – i.e. facility rental solely for a conference, services may be combined for a single event when necessary.</w:t>
      </w:r>
    </w:p>
    <w:p w14:paraId="0BD3E83C" w14:textId="77777777" w:rsidR="008B34B1" w:rsidRPr="0048523F" w:rsidRDefault="008B34B1" w:rsidP="008B34B1">
      <w:pPr>
        <w:autoSpaceDE w:val="0"/>
        <w:autoSpaceDN w:val="0"/>
        <w:adjustRightInd w:val="0"/>
        <w:rPr>
          <w:rFonts w:ascii="Garamond" w:hAnsi="Garamond"/>
          <w:sz w:val="24"/>
        </w:rPr>
      </w:pPr>
    </w:p>
    <w:p w14:paraId="5B80F1C7"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The Judiciary reserves the right to negotiate and/or pursue lower rates for any conference, banquet or hotel facility.</w:t>
      </w:r>
    </w:p>
    <w:p w14:paraId="7CC85108" w14:textId="77777777" w:rsidR="008B34B1" w:rsidRPr="0048523F" w:rsidRDefault="008B34B1" w:rsidP="008B34B1">
      <w:pPr>
        <w:autoSpaceDE w:val="0"/>
        <w:autoSpaceDN w:val="0"/>
        <w:adjustRightInd w:val="0"/>
        <w:rPr>
          <w:rFonts w:ascii="Garamond" w:hAnsi="Garamond"/>
          <w:b/>
          <w:bCs/>
          <w:sz w:val="24"/>
        </w:rPr>
      </w:pPr>
    </w:p>
    <w:p w14:paraId="2BD995C5" w14:textId="63D45919" w:rsidR="008B34B1" w:rsidRPr="0048523F" w:rsidRDefault="008B34B1" w:rsidP="008B34B1">
      <w:pPr>
        <w:autoSpaceDE w:val="0"/>
        <w:autoSpaceDN w:val="0"/>
        <w:adjustRightInd w:val="0"/>
        <w:rPr>
          <w:rFonts w:ascii="Garamond" w:hAnsi="Garamond"/>
          <w:b/>
          <w:bCs/>
          <w:sz w:val="24"/>
          <w:u w:val="single"/>
        </w:rPr>
      </w:pPr>
      <w:r w:rsidRPr="0048523F">
        <w:rPr>
          <w:rFonts w:ascii="Garamond" w:hAnsi="Garamond"/>
          <w:b/>
          <w:bCs/>
          <w:sz w:val="24"/>
          <w:u w:val="single"/>
        </w:rPr>
        <w:t>3.</w:t>
      </w:r>
      <w:r w:rsidR="00EE3548" w:rsidRPr="0048523F">
        <w:rPr>
          <w:rFonts w:ascii="Garamond" w:hAnsi="Garamond"/>
          <w:b/>
          <w:bCs/>
          <w:sz w:val="24"/>
          <w:u w:val="single"/>
        </w:rPr>
        <w:t>2</w:t>
      </w:r>
      <w:r w:rsidRPr="0048523F">
        <w:rPr>
          <w:rFonts w:ascii="Garamond" w:hAnsi="Garamond"/>
          <w:b/>
          <w:bCs/>
          <w:sz w:val="24"/>
          <w:u w:val="single"/>
        </w:rPr>
        <w:t xml:space="preserve"> CONFERENCE, ROOM &amp; BANQUET RENTALS</w:t>
      </w:r>
    </w:p>
    <w:p w14:paraId="555375C4"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The vendor shall provide the following:</w:t>
      </w:r>
    </w:p>
    <w:p w14:paraId="24BA6A0F" w14:textId="2C3956AB" w:rsidR="008B34B1" w:rsidRPr="0048523F" w:rsidRDefault="00EE3548" w:rsidP="008B34B1">
      <w:pPr>
        <w:pStyle w:val="ListParagraph"/>
        <w:numPr>
          <w:ilvl w:val="0"/>
          <w:numId w:val="32"/>
        </w:numPr>
        <w:autoSpaceDE w:val="0"/>
        <w:autoSpaceDN w:val="0"/>
        <w:adjustRightInd w:val="0"/>
        <w:ind w:left="1440"/>
        <w:contextualSpacing/>
        <w:jc w:val="left"/>
        <w:rPr>
          <w:rFonts w:ascii="Garamond" w:hAnsi="Garamond"/>
          <w:sz w:val="24"/>
        </w:rPr>
      </w:pPr>
      <w:r w:rsidRPr="0048523F">
        <w:rPr>
          <w:rFonts w:ascii="Garamond" w:hAnsi="Garamond"/>
          <w:sz w:val="24"/>
        </w:rPr>
        <w:t>Three</w:t>
      </w:r>
      <w:r w:rsidR="008B34B1" w:rsidRPr="0048523F">
        <w:rPr>
          <w:rFonts w:ascii="Garamond" w:hAnsi="Garamond"/>
          <w:sz w:val="24"/>
        </w:rPr>
        <w:t xml:space="preserve"> private meeting spaces that can each accommodate </w:t>
      </w:r>
      <w:r w:rsidRPr="0048523F">
        <w:rPr>
          <w:rFonts w:ascii="Garamond" w:hAnsi="Garamond"/>
          <w:sz w:val="24"/>
        </w:rPr>
        <w:t>30</w:t>
      </w:r>
      <w:r w:rsidR="008B34B1" w:rsidRPr="0048523F">
        <w:rPr>
          <w:rFonts w:ascii="Garamond" w:hAnsi="Garamond"/>
          <w:sz w:val="24"/>
        </w:rPr>
        <w:t xml:space="preserve"> attendees in classroom.</w:t>
      </w:r>
    </w:p>
    <w:p w14:paraId="1E8380EA" w14:textId="77777777" w:rsidR="008B34B1" w:rsidRPr="0048523F" w:rsidRDefault="008B34B1" w:rsidP="008B34B1">
      <w:pPr>
        <w:pStyle w:val="ListParagraph"/>
        <w:numPr>
          <w:ilvl w:val="0"/>
          <w:numId w:val="32"/>
        </w:numPr>
        <w:autoSpaceDE w:val="0"/>
        <w:autoSpaceDN w:val="0"/>
        <w:adjustRightInd w:val="0"/>
        <w:ind w:left="1440"/>
        <w:contextualSpacing/>
        <w:jc w:val="left"/>
        <w:rPr>
          <w:rFonts w:ascii="Garamond" w:hAnsi="Garamond"/>
          <w:sz w:val="24"/>
        </w:rPr>
      </w:pPr>
      <w:r w:rsidRPr="0048523F">
        <w:rPr>
          <w:rFonts w:ascii="Garamond" w:hAnsi="Garamond"/>
          <w:sz w:val="24"/>
        </w:rPr>
        <w:t xml:space="preserve">One conference room to accommodate 10 persons. </w:t>
      </w:r>
    </w:p>
    <w:p w14:paraId="35F56514" w14:textId="2EBEB411" w:rsidR="008B34B1" w:rsidRPr="0048523F" w:rsidRDefault="008B34B1" w:rsidP="008B34B1">
      <w:pPr>
        <w:pStyle w:val="ListParagraph"/>
        <w:numPr>
          <w:ilvl w:val="0"/>
          <w:numId w:val="32"/>
        </w:numPr>
        <w:autoSpaceDE w:val="0"/>
        <w:autoSpaceDN w:val="0"/>
        <w:adjustRightInd w:val="0"/>
        <w:ind w:left="1440"/>
        <w:contextualSpacing/>
        <w:jc w:val="left"/>
        <w:rPr>
          <w:rFonts w:ascii="Garamond" w:hAnsi="Garamond"/>
          <w:sz w:val="24"/>
        </w:rPr>
      </w:pPr>
      <w:r w:rsidRPr="0048523F">
        <w:rPr>
          <w:rFonts w:ascii="Garamond" w:hAnsi="Garamond"/>
          <w:sz w:val="24"/>
        </w:rPr>
        <w:t>Banquet space for dining for 90 attendees, shall be separate from meeting space.</w:t>
      </w:r>
    </w:p>
    <w:p w14:paraId="324F696E" w14:textId="47BFB66D" w:rsidR="00EE3548" w:rsidRPr="0048523F" w:rsidRDefault="00EE3548" w:rsidP="00EE3548">
      <w:pPr>
        <w:pStyle w:val="ListParagraph"/>
        <w:numPr>
          <w:ilvl w:val="0"/>
          <w:numId w:val="32"/>
        </w:numPr>
        <w:autoSpaceDE w:val="0"/>
        <w:autoSpaceDN w:val="0"/>
        <w:adjustRightInd w:val="0"/>
        <w:ind w:left="1440"/>
        <w:contextualSpacing/>
        <w:jc w:val="left"/>
        <w:rPr>
          <w:rFonts w:ascii="Garamond" w:hAnsi="Garamond"/>
          <w:sz w:val="24"/>
        </w:rPr>
      </w:pPr>
      <w:r w:rsidRPr="0048523F">
        <w:rPr>
          <w:rFonts w:ascii="Garamond" w:hAnsi="Garamond"/>
          <w:sz w:val="24"/>
        </w:rPr>
        <w:t>Convenient space outside of meeting space to be used for registration</w:t>
      </w:r>
      <w:r w:rsidR="0007397B" w:rsidRPr="0048523F">
        <w:rPr>
          <w:rFonts w:ascii="Garamond" w:hAnsi="Garamond"/>
          <w:sz w:val="24"/>
        </w:rPr>
        <w:t>.</w:t>
      </w:r>
    </w:p>
    <w:p w14:paraId="22338277" w14:textId="497409AD" w:rsidR="008B34B1" w:rsidRPr="0048523F" w:rsidRDefault="00A9696D" w:rsidP="00EE3548">
      <w:pPr>
        <w:pStyle w:val="ListParagraph"/>
        <w:numPr>
          <w:ilvl w:val="0"/>
          <w:numId w:val="32"/>
        </w:numPr>
        <w:autoSpaceDE w:val="0"/>
        <w:autoSpaceDN w:val="0"/>
        <w:adjustRightInd w:val="0"/>
        <w:ind w:left="1440"/>
        <w:contextualSpacing/>
        <w:jc w:val="left"/>
        <w:rPr>
          <w:rFonts w:ascii="Garamond" w:hAnsi="Garamond"/>
          <w:sz w:val="24"/>
        </w:rPr>
      </w:pPr>
      <w:r w:rsidRPr="0048523F">
        <w:rPr>
          <w:rFonts w:ascii="Garamond" w:hAnsi="Garamond"/>
          <w:sz w:val="24"/>
        </w:rPr>
        <w:t>P</w:t>
      </w:r>
      <w:r w:rsidR="008B34B1" w:rsidRPr="0048523F">
        <w:rPr>
          <w:rFonts w:ascii="Garamond" w:hAnsi="Garamond"/>
          <w:sz w:val="24"/>
        </w:rPr>
        <w:t xml:space="preserve">rovide </w:t>
      </w:r>
      <w:r w:rsidRPr="0048523F">
        <w:rPr>
          <w:rFonts w:ascii="Garamond" w:hAnsi="Garamond"/>
          <w:sz w:val="24"/>
        </w:rPr>
        <w:t xml:space="preserve">convenient location for </w:t>
      </w:r>
      <w:r w:rsidR="008B34B1" w:rsidRPr="0048523F">
        <w:rPr>
          <w:rFonts w:ascii="Garamond" w:hAnsi="Garamond"/>
          <w:sz w:val="24"/>
        </w:rPr>
        <w:t xml:space="preserve">continental breakfast, morning </w:t>
      </w:r>
      <w:r w:rsidR="0007397B" w:rsidRPr="0048523F">
        <w:rPr>
          <w:rFonts w:ascii="Garamond" w:hAnsi="Garamond"/>
          <w:sz w:val="24"/>
        </w:rPr>
        <w:t>and afternoon break</w:t>
      </w:r>
      <w:r w:rsidR="008B34B1" w:rsidRPr="0048523F">
        <w:rPr>
          <w:rFonts w:ascii="Garamond" w:hAnsi="Garamond"/>
          <w:sz w:val="24"/>
        </w:rPr>
        <w:t xml:space="preserve">.  </w:t>
      </w:r>
    </w:p>
    <w:p w14:paraId="5E58BA39" w14:textId="77777777" w:rsidR="008B34B1" w:rsidRPr="0048523F" w:rsidRDefault="008B34B1" w:rsidP="008B34B1">
      <w:pPr>
        <w:autoSpaceDE w:val="0"/>
        <w:autoSpaceDN w:val="0"/>
        <w:adjustRightInd w:val="0"/>
        <w:rPr>
          <w:rFonts w:ascii="Garamond" w:hAnsi="Garamond"/>
          <w:sz w:val="24"/>
        </w:rPr>
      </w:pPr>
    </w:p>
    <w:p w14:paraId="0CED1173" w14:textId="0F15B5BB" w:rsidR="008B34B1" w:rsidRPr="0048523F" w:rsidRDefault="008B34B1" w:rsidP="008B34B1">
      <w:pPr>
        <w:autoSpaceDE w:val="0"/>
        <w:autoSpaceDN w:val="0"/>
        <w:adjustRightInd w:val="0"/>
        <w:rPr>
          <w:rFonts w:ascii="Garamond" w:hAnsi="Garamond"/>
          <w:b/>
          <w:sz w:val="24"/>
          <w:u w:val="single"/>
        </w:rPr>
      </w:pPr>
      <w:r w:rsidRPr="0048523F">
        <w:rPr>
          <w:rFonts w:ascii="Garamond" w:hAnsi="Garamond"/>
          <w:b/>
          <w:sz w:val="24"/>
          <w:u w:val="single"/>
        </w:rPr>
        <w:t>3.</w:t>
      </w:r>
      <w:r w:rsidR="00EE3548" w:rsidRPr="0048523F">
        <w:rPr>
          <w:rFonts w:ascii="Garamond" w:hAnsi="Garamond"/>
          <w:b/>
          <w:sz w:val="24"/>
          <w:u w:val="single"/>
        </w:rPr>
        <w:t>2.1</w:t>
      </w:r>
      <w:r w:rsidRPr="0048523F">
        <w:rPr>
          <w:rFonts w:ascii="Garamond" w:hAnsi="Garamond"/>
          <w:b/>
          <w:sz w:val="24"/>
          <w:u w:val="single"/>
        </w:rPr>
        <w:t xml:space="preserve"> ITEMS AND SERVICES</w:t>
      </w:r>
    </w:p>
    <w:p w14:paraId="4119FB8B"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The vendor shall provide all items and services to fulfill Judiciary’s needs including, but not limited to, the following:</w:t>
      </w:r>
    </w:p>
    <w:p w14:paraId="1CD3E521" w14:textId="77777777" w:rsidR="008B34B1" w:rsidRPr="0048523F" w:rsidRDefault="008B34B1" w:rsidP="008B34B1">
      <w:pPr>
        <w:pStyle w:val="ListParagraph"/>
        <w:numPr>
          <w:ilvl w:val="0"/>
          <w:numId w:val="31"/>
        </w:numPr>
        <w:autoSpaceDE w:val="0"/>
        <w:autoSpaceDN w:val="0"/>
        <w:adjustRightInd w:val="0"/>
        <w:contextualSpacing/>
        <w:jc w:val="left"/>
        <w:rPr>
          <w:rFonts w:ascii="Garamond" w:hAnsi="Garamond"/>
          <w:sz w:val="24"/>
        </w:rPr>
      </w:pPr>
      <w:r w:rsidRPr="0048523F">
        <w:rPr>
          <w:rFonts w:ascii="Garamond" w:hAnsi="Garamond"/>
          <w:sz w:val="24"/>
        </w:rPr>
        <w:t>Room setup;</w:t>
      </w:r>
    </w:p>
    <w:p w14:paraId="0809F078" w14:textId="77777777" w:rsidR="008B34B1" w:rsidRPr="0048523F" w:rsidRDefault="008B34B1" w:rsidP="008B34B1">
      <w:pPr>
        <w:pStyle w:val="ListParagraph"/>
        <w:numPr>
          <w:ilvl w:val="0"/>
          <w:numId w:val="31"/>
        </w:numPr>
        <w:autoSpaceDE w:val="0"/>
        <w:autoSpaceDN w:val="0"/>
        <w:adjustRightInd w:val="0"/>
        <w:contextualSpacing/>
        <w:jc w:val="left"/>
        <w:rPr>
          <w:rFonts w:ascii="Garamond" w:hAnsi="Garamond"/>
          <w:sz w:val="24"/>
        </w:rPr>
      </w:pPr>
      <w:r w:rsidRPr="0048523F">
        <w:rPr>
          <w:rFonts w:ascii="Garamond" w:hAnsi="Garamond"/>
          <w:sz w:val="24"/>
        </w:rPr>
        <w:t>All required furniture, including tables, chairs, podium, lectern, dais etc.</w:t>
      </w:r>
    </w:p>
    <w:p w14:paraId="005AD808" w14:textId="77777777" w:rsidR="008B34B1" w:rsidRPr="0048523F" w:rsidRDefault="008B34B1" w:rsidP="008B34B1">
      <w:pPr>
        <w:pStyle w:val="ListParagraph"/>
        <w:numPr>
          <w:ilvl w:val="0"/>
          <w:numId w:val="31"/>
        </w:numPr>
        <w:autoSpaceDE w:val="0"/>
        <w:autoSpaceDN w:val="0"/>
        <w:adjustRightInd w:val="0"/>
        <w:contextualSpacing/>
        <w:jc w:val="left"/>
        <w:rPr>
          <w:rFonts w:ascii="Garamond" w:hAnsi="Garamond"/>
          <w:sz w:val="24"/>
        </w:rPr>
      </w:pPr>
      <w:r w:rsidRPr="0048523F">
        <w:rPr>
          <w:rFonts w:ascii="Garamond" w:hAnsi="Garamond"/>
          <w:sz w:val="24"/>
        </w:rPr>
        <w:t>Tablecloths, napkins, plates, cutlery;</w:t>
      </w:r>
    </w:p>
    <w:p w14:paraId="381E535E" w14:textId="77777777" w:rsidR="008B34B1" w:rsidRPr="0048523F" w:rsidRDefault="008B34B1" w:rsidP="008B34B1">
      <w:pPr>
        <w:pStyle w:val="ListParagraph"/>
        <w:numPr>
          <w:ilvl w:val="0"/>
          <w:numId w:val="31"/>
        </w:numPr>
        <w:autoSpaceDE w:val="0"/>
        <w:autoSpaceDN w:val="0"/>
        <w:adjustRightInd w:val="0"/>
        <w:contextualSpacing/>
        <w:jc w:val="left"/>
        <w:rPr>
          <w:rFonts w:ascii="Garamond" w:hAnsi="Garamond"/>
          <w:sz w:val="24"/>
        </w:rPr>
      </w:pPr>
      <w:r w:rsidRPr="0048523F">
        <w:rPr>
          <w:rFonts w:ascii="Garamond" w:hAnsi="Garamond"/>
          <w:sz w:val="24"/>
        </w:rPr>
        <w:t>Table skirts; and</w:t>
      </w:r>
    </w:p>
    <w:p w14:paraId="7E711A48" w14:textId="77777777" w:rsidR="008B34B1" w:rsidRPr="0048523F" w:rsidRDefault="008B34B1" w:rsidP="008B34B1">
      <w:pPr>
        <w:pStyle w:val="ListParagraph"/>
        <w:numPr>
          <w:ilvl w:val="0"/>
          <w:numId w:val="31"/>
        </w:numPr>
        <w:autoSpaceDE w:val="0"/>
        <w:autoSpaceDN w:val="0"/>
        <w:adjustRightInd w:val="0"/>
        <w:contextualSpacing/>
        <w:jc w:val="left"/>
        <w:rPr>
          <w:rFonts w:ascii="Garamond" w:hAnsi="Garamond"/>
          <w:sz w:val="24"/>
        </w:rPr>
      </w:pPr>
      <w:r w:rsidRPr="0048523F">
        <w:rPr>
          <w:rFonts w:ascii="Garamond" w:hAnsi="Garamond"/>
          <w:sz w:val="24"/>
        </w:rPr>
        <w:t>Any additional accessories required by the event-specific Scope of Work and price sheet.</w:t>
      </w:r>
    </w:p>
    <w:p w14:paraId="540A4247" w14:textId="77777777" w:rsidR="008B34B1" w:rsidRPr="0048523F" w:rsidRDefault="008B34B1" w:rsidP="008B34B1">
      <w:pPr>
        <w:autoSpaceDE w:val="0"/>
        <w:autoSpaceDN w:val="0"/>
        <w:adjustRightInd w:val="0"/>
        <w:rPr>
          <w:rFonts w:ascii="Garamond" w:hAnsi="Garamond"/>
          <w:sz w:val="24"/>
        </w:rPr>
      </w:pPr>
    </w:p>
    <w:p w14:paraId="289D7D07" w14:textId="782CC0AD" w:rsidR="008B34B1" w:rsidRPr="0048523F" w:rsidRDefault="008B34B1" w:rsidP="008B34B1">
      <w:pPr>
        <w:autoSpaceDE w:val="0"/>
        <w:autoSpaceDN w:val="0"/>
        <w:adjustRightInd w:val="0"/>
        <w:rPr>
          <w:rFonts w:ascii="Garamond" w:hAnsi="Garamond"/>
          <w:b/>
          <w:bCs/>
          <w:sz w:val="24"/>
          <w:u w:val="single"/>
        </w:rPr>
      </w:pPr>
      <w:r w:rsidRPr="0048523F">
        <w:rPr>
          <w:rFonts w:ascii="Garamond" w:hAnsi="Garamond"/>
          <w:b/>
          <w:bCs/>
          <w:sz w:val="24"/>
          <w:u w:val="single"/>
        </w:rPr>
        <w:t>3.</w:t>
      </w:r>
      <w:r w:rsidR="00052689" w:rsidRPr="0048523F">
        <w:rPr>
          <w:rFonts w:ascii="Garamond" w:hAnsi="Garamond"/>
          <w:b/>
          <w:bCs/>
          <w:sz w:val="24"/>
          <w:u w:val="single"/>
        </w:rPr>
        <w:t>3</w:t>
      </w:r>
      <w:r w:rsidRPr="0048523F">
        <w:rPr>
          <w:rFonts w:ascii="Garamond" w:hAnsi="Garamond"/>
          <w:b/>
          <w:bCs/>
          <w:sz w:val="24"/>
          <w:u w:val="single"/>
        </w:rPr>
        <w:t xml:space="preserve"> GENERAL FOOD REQUIREMENTS</w:t>
      </w:r>
    </w:p>
    <w:p w14:paraId="3CD24A36" w14:textId="46A70304"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 xml:space="preserve">Food requirements are contingent upon the needs of the Judiciary as stated on the price sheet.  The vendor shall provide alternative meal options that accommodate food allergies, vegetarians, vegans, and religious restrictions. Any food served shall be of excellent to superior quality, and an adequate number of </w:t>
      </w:r>
      <w:proofErr w:type="gramStart"/>
      <w:r w:rsidR="0007397B" w:rsidRPr="0048523F">
        <w:rPr>
          <w:rFonts w:ascii="Garamond" w:hAnsi="Garamond"/>
          <w:sz w:val="24"/>
        </w:rPr>
        <w:t>staff</w:t>
      </w:r>
      <w:proofErr w:type="gramEnd"/>
      <w:r w:rsidRPr="0048523F">
        <w:rPr>
          <w:rFonts w:ascii="Garamond" w:hAnsi="Garamond"/>
          <w:sz w:val="24"/>
        </w:rPr>
        <w:t xml:space="preserve"> shall be available to professionally and courteously provide food services.</w:t>
      </w:r>
    </w:p>
    <w:p w14:paraId="6A75DD32" w14:textId="77777777" w:rsidR="008B34B1" w:rsidRPr="0048523F" w:rsidRDefault="008B34B1" w:rsidP="008B34B1">
      <w:pPr>
        <w:autoSpaceDE w:val="0"/>
        <w:autoSpaceDN w:val="0"/>
        <w:adjustRightInd w:val="0"/>
        <w:rPr>
          <w:rFonts w:ascii="Garamond" w:hAnsi="Garamond"/>
          <w:sz w:val="24"/>
        </w:rPr>
      </w:pPr>
    </w:p>
    <w:p w14:paraId="46B3B05D" w14:textId="192A880B" w:rsidR="008B34B1" w:rsidRPr="0048523F" w:rsidRDefault="0007397B" w:rsidP="008B34B1">
      <w:pPr>
        <w:autoSpaceDE w:val="0"/>
        <w:autoSpaceDN w:val="0"/>
        <w:adjustRightInd w:val="0"/>
        <w:rPr>
          <w:rFonts w:ascii="Garamond" w:hAnsi="Garamond"/>
          <w:sz w:val="24"/>
        </w:rPr>
      </w:pPr>
      <w:r w:rsidRPr="0048523F">
        <w:rPr>
          <w:rFonts w:ascii="Garamond" w:hAnsi="Garamond"/>
          <w:sz w:val="24"/>
        </w:rPr>
        <w:t>T</w:t>
      </w:r>
      <w:r w:rsidR="008B34B1" w:rsidRPr="0048523F">
        <w:rPr>
          <w:rFonts w:ascii="Garamond" w:hAnsi="Garamond"/>
          <w:sz w:val="24"/>
        </w:rPr>
        <w:t>he Judiciary shall confirm with the vendor the number of meals to be prepared, and payment shall not exceed that number of confirmations.</w:t>
      </w:r>
    </w:p>
    <w:p w14:paraId="7681BA85" w14:textId="77777777" w:rsidR="008B34B1" w:rsidRPr="0048523F" w:rsidRDefault="008B34B1" w:rsidP="008B34B1">
      <w:pPr>
        <w:autoSpaceDE w:val="0"/>
        <w:autoSpaceDN w:val="0"/>
        <w:adjustRightInd w:val="0"/>
        <w:rPr>
          <w:rFonts w:ascii="Garamond" w:hAnsi="Garamond"/>
          <w:sz w:val="24"/>
        </w:rPr>
      </w:pPr>
    </w:p>
    <w:p w14:paraId="69DD7F3E"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 xml:space="preserve">The following meal types are required for this specific event; bottled water is required with all meals.   </w:t>
      </w:r>
    </w:p>
    <w:p w14:paraId="71676255" w14:textId="77777777" w:rsidR="008B34B1" w:rsidRPr="0048523F" w:rsidRDefault="008B34B1" w:rsidP="008B34B1">
      <w:pPr>
        <w:autoSpaceDE w:val="0"/>
        <w:autoSpaceDN w:val="0"/>
        <w:adjustRightInd w:val="0"/>
        <w:ind w:left="1080"/>
        <w:rPr>
          <w:rFonts w:ascii="Garamond" w:hAnsi="Garamond"/>
          <w:sz w:val="24"/>
        </w:rPr>
      </w:pPr>
      <w:r w:rsidRPr="0048523F">
        <w:rPr>
          <w:rFonts w:ascii="Garamond" w:hAnsi="Garamond"/>
          <w:sz w:val="24"/>
        </w:rPr>
        <w:t>a) Breakfast</w:t>
      </w:r>
    </w:p>
    <w:p w14:paraId="26345DE7" w14:textId="77777777" w:rsidR="008B34B1" w:rsidRPr="0048523F" w:rsidRDefault="008B34B1" w:rsidP="008B34B1">
      <w:pPr>
        <w:autoSpaceDE w:val="0"/>
        <w:autoSpaceDN w:val="0"/>
        <w:adjustRightInd w:val="0"/>
        <w:ind w:left="1080" w:firstLine="720"/>
        <w:rPr>
          <w:rFonts w:ascii="Garamond" w:hAnsi="Garamond"/>
          <w:sz w:val="24"/>
        </w:rPr>
      </w:pPr>
      <w:r w:rsidRPr="0048523F">
        <w:rPr>
          <w:rFonts w:ascii="Garamond" w:hAnsi="Garamond"/>
          <w:sz w:val="24"/>
        </w:rPr>
        <w:t>a. Continental</w:t>
      </w:r>
    </w:p>
    <w:p w14:paraId="420326AF" w14:textId="77777777" w:rsidR="008B34B1" w:rsidRPr="0048523F" w:rsidRDefault="008B34B1" w:rsidP="008B34B1">
      <w:pPr>
        <w:autoSpaceDE w:val="0"/>
        <w:autoSpaceDN w:val="0"/>
        <w:adjustRightInd w:val="0"/>
        <w:ind w:left="1080"/>
        <w:rPr>
          <w:rFonts w:ascii="Garamond" w:hAnsi="Garamond"/>
          <w:sz w:val="24"/>
        </w:rPr>
      </w:pPr>
      <w:r w:rsidRPr="0048523F">
        <w:rPr>
          <w:rFonts w:ascii="Garamond" w:hAnsi="Garamond"/>
          <w:sz w:val="24"/>
        </w:rPr>
        <w:t xml:space="preserve">b) Breaks: Morning </w:t>
      </w:r>
    </w:p>
    <w:p w14:paraId="0DEFD128" w14:textId="77777777" w:rsidR="008B34B1" w:rsidRPr="0048523F" w:rsidRDefault="008B34B1" w:rsidP="008B34B1">
      <w:pPr>
        <w:autoSpaceDE w:val="0"/>
        <w:autoSpaceDN w:val="0"/>
        <w:adjustRightInd w:val="0"/>
        <w:ind w:left="1080" w:firstLine="720"/>
        <w:rPr>
          <w:rFonts w:ascii="Garamond" w:hAnsi="Garamond"/>
          <w:sz w:val="24"/>
        </w:rPr>
      </w:pPr>
      <w:r w:rsidRPr="0048523F">
        <w:rPr>
          <w:rFonts w:ascii="Garamond" w:hAnsi="Garamond"/>
          <w:sz w:val="24"/>
        </w:rPr>
        <w:t xml:space="preserve">a. Beverages only (Refreshed once) </w:t>
      </w:r>
    </w:p>
    <w:p w14:paraId="4437AD3E" w14:textId="77777777" w:rsidR="008B34B1" w:rsidRPr="0048523F" w:rsidRDefault="008B34B1" w:rsidP="008B34B1">
      <w:pPr>
        <w:autoSpaceDE w:val="0"/>
        <w:autoSpaceDN w:val="0"/>
        <w:adjustRightInd w:val="0"/>
        <w:ind w:left="1080"/>
        <w:rPr>
          <w:rFonts w:ascii="Garamond" w:hAnsi="Garamond"/>
          <w:sz w:val="24"/>
        </w:rPr>
      </w:pPr>
      <w:r w:rsidRPr="0048523F">
        <w:rPr>
          <w:rFonts w:ascii="Garamond" w:hAnsi="Garamond"/>
          <w:sz w:val="24"/>
        </w:rPr>
        <w:lastRenderedPageBreak/>
        <w:t>c) Lunch</w:t>
      </w:r>
    </w:p>
    <w:p w14:paraId="26FE08D4" w14:textId="5B618888" w:rsidR="008B34B1" w:rsidRPr="0048523F" w:rsidRDefault="008B34B1" w:rsidP="008B34B1">
      <w:pPr>
        <w:autoSpaceDE w:val="0"/>
        <w:autoSpaceDN w:val="0"/>
        <w:adjustRightInd w:val="0"/>
        <w:ind w:left="1080" w:firstLine="720"/>
        <w:rPr>
          <w:rFonts w:ascii="Garamond" w:hAnsi="Garamond"/>
          <w:sz w:val="24"/>
        </w:rPr>
      </w:pPr>
      <w:r w:rsidRPr="0048523F">
        <w:rPr>
          <w:rFonts w:ascii="Garamond" w:hAnsi="Garamond"/>
          <w:sz w:val="24"/>
        </w:rPr>
        <w:t>a. Hot Buffet</w:t>
      </w:r>
    </w:p>
    <w:p w14:paraId="7AA576AB" w14:textId="77777777" w:rsidR="008B34B1" w:rsidRPr="0048523F" w:rsidRDefault="008B34B1" w:rsidP="008B34B1">
      <w:pPr>
        <w:autoSpaceDE w:val="0"/>
        <w:autoSpaceDN w:val="0"/>
        <w:adjustRightInd w:val="0"/>
        <w:ind w:left="1080"/>
        <w:rPr>
          <w:rFonts w:ascii="Garamond" w:hAnsi="Garamond"/>
          <w:sz w:val="24"/>
        </w:rPr>
      </w:pPr>
      <w:r w:rsidRPr="0048523F">
        <w:rPr>
          <w:rFonts w:ascii="Garamond" w:hAnsi="Garamond"/>
          <w:sz w:val="24"/>
        </w:rPr>
        <w:t>d) Breaks: Afternoon</w:t>
      </w:r>
    </w:p>
    <w:p w14:paraId="38C66D2A" w14:textId="77777777" w:rsidR="008B34B1" w:rsidRPr="0048523F" w:rsidRDefault="008B34B1" w:rsidP="008B34B1">
      <w:pPr>
        <w:autoSpaceDE w:val="0"/>
        <w:autoSpaceDN w:val="0"/>
        <w:adjustRightInd w:val="0"/>
        <w:ind w:left="1080" w:firstLine="720"/>
        <w:rPr>
          <w:rFonts w:ascii="Garamond" w:hAnsi="Garamond"/>
          <w:sz w:val="24"/>
        </w:rPr>
      </w:pPr>
      <w:r w:rsidRPr="0048523F">
        <w:rPr>
          <w:rFonts w:ascii="Garamond" w:hAnsi="Garamond"/>
          <w:sz w:val="24"/>
        </w:rPr>
        <w:t>a. Light foods and beverages (Refreshed once)</w:t>
      </w:r>
    </w:p>
    <w:p w14:paraId="2F56C597" w14:textId="77777777" w:rsidR="008B34B1" w:rsidRPr="0048523F" w:rsidRDefault="008B34B1" w:rsidP="008B34B1">
      <w:pPr>
        <w:autoSpaceDE w:val="0"/>
        <w:autoSpaceDN w:val="0"/>
        <w:adjustRightInd w:val="0"/>
        <w:ind w:left="1080"/>
        <w:rPr>
          <w:rFonts w:ascii="Garamond" w:hAnsi="Garamond"/>
          <w:sz w:val="24"/>
        </w:rPr>
      </w:pPr>
    </w:p>
    <w:p w14:paraId="2EE709D3" w14:textId="6191BC82" w:rsidR="008B34B1" w:rsidRPr="0048523F" w:rsidRDefault="008B34B1" w:rsidP="008B34B1">
      <w:pPr>
        <w:autoSpaceDE w:val="0"/>
        <w:autoSpaceDN w:val="0"/>
        <w:adjustRightInd w:val="0"/>
        <w:rPr>
          <w:rFonts w:ascii="Garamond" w:hAnsi="Garamond"/>
          <w:b/>
          <w:bCs/>
          <w:sz w:val="24"/>
          <w:u w:val="single"/>
        </w:rPr>
      </w:pPr>
      <w:r w:rsidRPr="0048523F">
        <w:rPr>
          <w:rFonts w:ascii="Garamond" w:hAnsi="Garamond"/>
          <w:b/>
          <w:bCs/>
          <w:sz w:val="24"/>
          <w:u w:val="single"/>
        </w:rPr>
        <w:t>3.</w:t>
      </w:r>
      <w:r w:rsidR="00052689" w:rsidRPr="0048523F">
        <w:rPr>
          <w:rFonts w:ascii="Garamond" w:hAnsi="Garamond"/>
          <w:b/>
          <w:bCs/>
          <w:sz w:val="24"/>
          <w:u w:val="single"/>
        </w:rPr>
        <w:t>4</w:t>
      </w:r>
      <w:r w:rsidRPr="0048523F">
        <w:rPr>
          <w:rFonts w:ascii="Garamond" w:hAnsi="Garamond"/>
          <w:b/>
          <w:bCs/>
          <w:sz w:val="24"/>
          <w:u w:val="single"/>
        </w:rPr>
        <w:t xml:space="preserve"> RENTAL OF EQUIPMENT/TECHNOLOGY FOR CONFERENCE USE</w:t>
      </w:r>
    </w:p>
    <w:p w14:paraId="7070A091"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 xml:space="preserve">The vendor shall provide state of the art audiovisual and teleconferencing equipment. The Judiciary serves the right to change audiovisual and teleconferencing equipment needs prior to event. </w:t>
      </w:r>
    </w:p>
    <w:p w14:paraId="2BCCCE5E" w14:textId="77777777" w:rsidR="008B34B1" w:rsidRPr="0048523F" w:rsidRDefault="008B34B1" w:rsidP="008B34B1">
      <w:pPr>
        <w:autoSpaceDE w:val="0"/>
        <w:autoSpaceDN w:val="0"/>
        <w:adjustRightInd w:val="0"/>
        <w:rPr>
          <w:rFonts w:ascii="Garamond" w:hAnsi="Garamond"/>
          <w:sz w:val="24"/>
        </w:rPr>
      </w:pPr>
    </w:p>
    <w:p w14:paraId="6B15B101" w14:textId="6EB07B9C"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 xml:space="preserve">The vendor shall quote </w:t>
      </w:r>
      <w:r w:rsidR="0007397B" w:rsidRPr="0048523F">
        <w:rPr>
          <w:rFonts w:ascii="Garamond" w:hAnsi="Garamond"/>
          <w:sz w:val="24"/>
        </w:rPr>
        <w:t>o</w:t>
      </w:r>
      <w:r w:rsidRPr="0048523F">
        <w:rPr>
          <w:rFonts w:ascii="Garamond" w:hAnsi="Garamond"/>
          <w:sz w:val="24"/>
        </w:rPr>
        <w:t xml:space="preserve">n </w:t>
      </w:r>
      <w:r w:rsidR="0007397B" w:rsidRPr="0048523F">
        <w:rPr>
          <w:rFonts w:ascii="Garamond" w:hAnsi="Garamond"/>
          <w:sz w:val="24"/>
        </w:rPr>
        <w:t>state-supplied price sheet</w:t>
      </w:r>
      <w:r w:rsidRPr="0048523F">
        <w:rPr>
          <w:rFonts w:ascii="Garamond" w:hAnsi="Garamond"/>
          <w:sz w:val="24"/>
        </w:rPr>
        <w:t>, which is all-inclusive equipment rental fees, staff technical support, and any associated costs, cables or materials and offer any quantity discounts of rental equipment</w:t>
      </w:r>
      <w:r w:rsidR="0007397B" w:rsidRPr="0048523F">
        <w:rPr>
          <w:rFonts w:ascii="Garamond" w:hAnsi="Garamond"/>
          <w:sz w:val="24"/>
        </w:rPr>
        <w:t>.</w:t>
      </w:r>
      <w:r w:rsidRPr="0048523F">
        <w:rPr>
          <w:rFonts w:ascii="Garamond" w:hAnsi="Garamond"/>
          <w:sz w:val="24"/>
        </w:rPr>
        <w:t xml:space="preserve"> </w:t>
      </w:r>
    </w:p>
    <w:p w14:paraId="3A3470CB" w14:textId="77777777" w:rsidR="008B34B1" w:rsidRPr="0048523F" w:rsidRDefault="008B34B1" w:rsidP="008B34B1">
      <w:pPr>
        <w:autoSpaceDE w:val="0"/>
        <w:autoSpaceDN w:val="0"/>
        <w:adjustRightInd w:val="0"/>
        <w:rPr>
          <w:rFonts w:ascii="Garamond" w:hAnsi="Garamond"/>
          <w:sz w:val="24"/>
        </w:rPr>
      </w:pPr>
    </w:p>
    <w:p w14:paraId="08D7F849" w14:textId="6E2B0E2D"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 xml:space="preserve">Vendor shall provide wireless internet access at no charge </w:t>
      </w:r>
      <w:r w:rsidR="0007397B" w:rsidRPr="0048523F">
        <w:rPr>
          <w:rFonts w:ascii="Garamond" w:hAnsi="Garamond"/>
          <w:sz w:val="24"/>
        </w:rPr>
        <w:t xml:space="preserve">for all attendees. </w:t>
      </w:r>
    </w:p>
    <w:p w14:paraId="605CC882" w14:textId="77777777" w:rsidR="008B34B1" w:rsidRPr="0048523F" w:rsidRDefault="008B34B1" w:rsidP="008B34B1">
      <w:pPr>
        <w:autoSpaceDE w:val="0"/>
        <w:autoSpaceDN w:val="0"/>
        <w:adjustRightInd w:val="0"/>
        <w:rPr>
          <w:rFonts w:ascii="Garamond" w:hAnsi="Garamond"/>
          <w:b/>
          <w:sz w:val="24"/>
          <w:u w:val="single"/>
        </w:rPr>
      </w:pPr>
    </w:p>
    <w:p w14:paraId="55F9E181" w14:textId="395CFE15" w:rsidR="008B34B1" w:rsidRPr="0048523F" w:rsidRDefault="008B34B1" w:rsidP="008B34B1">
      <w:pPr>
        <w:autoSpaceDE w:val="0"/>
        <w:autoSpaceDN w:val="0"/>
        <w:adjustRightInd w:val="0"/>
        <w:rPr>
          <w:rFonts w:ascii="Garamond" w:hAnsi="Garamond"/>
          <w:b/>
          <w:bCs/>
          <w:sz w:val="24"/>
          <w:u w:val="single"/>
        </w:rPr>
      </w:pPr>
      <w:r w:rsidRPr="0048523F">
        <w:rPr>
          <w:rFonts w:ascii="Garamond" w:hAnsi="Garamond"/>
          <w:b/>
          <w:bCs/>
          <w:sz w:val="24"/>
          <w:u w:val="single"/>
        </w:rPr>
        <w:t>3.</w:t>
      </w:r>
      <w:r w:rsidR="00052689" w:rsidRPr="0048523F">
        <w:rPr>
          <w:rFonts w:ascii="Garamond" w:hAnsi="Garamond"/>
          <w:b/>
          <w:bCs/>
          <w:sz w:val="24"/>
          <w:u w:val="single"/>
        </w:rPr>
        <w:t>5</w:t>
      </w:r>
      <w:r w:rsidRPr="0048523F">
        <w:rPr>
          <w:rFonts w:ascii="Garamond" w:hAnsi="Garamond"/>
          <w:b/>
          <w:bCs/>
          <w:sz w:val="24"/>
          <w:u w:val="single"/>
        </w:rPr>
        <w:t xml:space="preserve"> PARKING</w:t>
      </w:r>
    </w:p>
    <w:p w14:paraId="6E4CE974"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 xml:space="preserve">The vendor shall make available adequate, convenient and secure parking for event attendees and overnight guests per itemized price sheet. </w:t>
      </w:r>
    </w:p>
    <w:p w14:paraId="17A4EDF2" w14:textId="77777777" w:rsidR="008B34B1" w:rsidRPr="0048523F" w:rsidRDefault="008B34B1" w:rsidP="008B34B1">
      <w:pPr>
        <w:autoSpaceDE w:val="0"/>
        <w:autoSpaceDN w:val="0"/>
        <w:adjustRightInd w:val="0"/>
        <w:rPr>
          <w:rFonts w:ascii="Garamond" w:hAnsi="Garamond"/>
          <w:b/>
          <w:bCs/>
          <w:sz w:val="24"/>
        </w:rPr>
      </w:pPr>
    </w:p>
    <w:p w14:paraId="2D49187C" w14:textId="0171D3DE" w:rsidR="008B34B1" w:rsidRPr="0048523F" w:rsidRDefault="008B34B1" w:rsidP="008B34B1">
      <w:pPr>
        <w:autoSpaceDE w:val="0"/>
        <w:autoSpaceDN w:val="0"/>
        <w:adjustRightInd w:val="0"/>
        <w:rPr>
          <w:rFonts w:ascii="Garamond" w:hAnsi="Garamond"/>
          <w:b/>
          <w:bCs/>
          <w:sz w:val="24"/>
          <w:u w:val="single"/>
        </w:rPr>
      </w:pPr>
      <w:r w:rsidRPr="0048523F">
        <w:rPr>
          <w:rFonts w:ascii="Garamond" w:hAnsi="Garamond"/>
          <w:b/>
          <w:bCs/>
          <w:sz w:val="24"/>
          <w:u w:val="single"/>
        </w:rPr>
        <w:t>3.</w:t>
      </w:r>
      <w:r w:rsidR="00052689" w:rsidRPr="0048523F">
        <w:rPr>
          <w:rFonts w:ascii="Garamond" w:hAnsi="Garamond"/>
          <w:b/>
          <w:bCs/>
          <w:sz w:val="24"/>
          <w:u w:val="single"/>
        </w:rPr>
        <w:t>6</w:t>
      </w:r>
      <w:r w:rsidRPr="0048523F">
        <w:rPr>
          <w:rFonts w:ascii="Garamond" w:hAnsi="Garamond"/>
          <w:b/>
          <w:bCs/>
          <w:sz w:val="24"/>
          <w:u w:val="single"/>
        </w:rPr>
        <w:t xml:space="preserve"> LODGING/HOTEL ROOM RENTALS</w:t>
      </w:r>
    </w:p>
    <w:p w14:paraId="683D1008"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Vendor shall bill all room rental fees, except incidental charges, pursuant to Judiciary’s procedures. All responsibility for payment of incidental fees shall be incurred exclusively by the individual guest(s) assigned to the room.</w:t>
      </w:r>
    </w:p>
    <w:p w14:paraId="099CEB96" w14:textId="77777777" w:rsidR="008B34B1" w:rsidRPr="0048523F" w:rsidRDefault="008B34B1" w:rsidP="008B34B1">
      <w:pPr>
        <w:autoSpaceDE w:val="0"/>
        <w:autoSpaceDN w:val="0"/>
        <w:adjustRightInd w:val="0"/>
        <w:rPr>
          <w:rFonts w:ascii="Garamond" w:hAnsi="Garamond"/>
          <w:sz w:val="24"/>
        </w:rPr>
      </w:pPr>
    </w:p>
    <w:p w14:paraId="64068373"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The vendor shall provide overnight lodging accommodations per itemized price sheet.</w:t>
      </w:r>
    </w:p>
    <w:p w14:paraId="68EDC830" w14:textId="0A93FB99" w:rsidR="008B34B1" w:rsidRPr="0048523F" w:rsidRDefault="008B34B1" w:rsidP="008B34B1">
      <w:pPr>
        <w:autoSpaceDE w:val="0"/>
        <w:autoSpaceDN w:val="0"/>
        <w:adjustRightInd w:val="0"/>
        <w:ind w:firstLine="1080"/>
        <w:rPr>
          <w:rFonts w:ascii="Garamond" w:hAnsi="Garamond"/>
          <w:sz w:val="24"/>
        </w:rPr>
      </w:pPr>
      <w:r w:rsidRPr="0048523F">
        <w:rPr>
          <w:rFonts w:ascii="Garamond" w:hAnsi="Garamond"/>
          <w:sz w:val="24"/>
        </w:rPr>
        <w:t>a) Single-occupancy rooms shall include at least one (1) queen-size bed or larger</w:t>
      </w:r>
      <w:r w:rsidR="005F261F" w:rsidRPr="0048523F">
        <w:rPr>
          <w:rFonts w:ascii="Garamond" w:hAnsi="Garamond"/>
          <w:sz w:val="24"/>
        </w:rPr>
        <w:t>.</w:t>
      </w:r>
    </w:p>
    <w:p w14:paraId="15FBF2B2" w14:textId="77777777" w:rsidR="008B34B1" w:rsidRPr="0048523F" w:rsidRDefault="008B34B1" w:rsidP="008B34B1">
      <w:pPr>
        <w:autoSpaceDE w:val="0"/>
        <w:autoSpaceDN w:val="0"/>
        <w:adjustRightInd w:val="0"/>
        <w:rPr>
          <w:rFonts w:ascii="Garamond" w:hAnsi="Garamond"/>
          <w:sz w:val="24"/>
        </w:rPr>
      </w:pPr>
    </w:p>
    <w:p w14:paraId="7D9A554D" w14:textId="65500515" w:rsidR="008B34B1" w:rsidRPr="0048523F" w:rsidRDefault="008B34B1" w:rsidP="008B34B1">
      <w:pPr>
        <w:autoSpaceDE w:val="0"/>
        <w:autoSpaceDN w:val="0"/>
        <w:adjustRightInd w:val="0"/>
        <w:rPr>
          <w:rFonts w:ascii="Garamond" w:hAnsi="Garamond"/>
          <w:b/>
          <w:bCs/>
          <w:sz w:val="24"/>
          <w:u w:val="single"/>
        </w:rPr>
      </w:pPr>
      <w:r w:rsidRPr="0048523F">
        <w:rPr>
          <w:rFonts w:ascii="Garamond" w:hAnsi="Garamond"/>
          <w:b/>
          <w:bCs/>
          <w:sz w:val="24"/>
          <w:u w:val="single"/>
        </w:rPr>
        <w:t>3.</w:t>
      </w:r>
      <w:r w:rsidR="00052689" w:rsidRPr="0048523F">
        <w:rPr>
          <w:rFonts w:ascii="Garamond" w:hAnsi="Garamond"/>
          <w:b/>
          <w:bCs/>
          <w:sz w:val="24"/>
          <w:u w:val="single"/>
        </w:rPr>
        <w:t>7</w:t>
      </w:r>
      <w:r w:rsidRPr="0048523F">
        <w:rPr>
          <w:rFonts w:ascii="Garamond" w:hAnsi="Garamond"/>
          <w:b/>
          <w:bCs/>
          <w:sz w:val="24"/>
          <w:u w:val="single"/>
        </w:rPr>
        <w:t xml:space="preserve"> INCLUDED SERVICES</w:t>
      </w:r>
    </w:p>
    <w:p w14:paraId="24C7657B"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The following services shall be offered by the Vendor at no cost to the Judiciary:</w:t>
      </w:r>
    </w:p>
    <w:p w14:paraId="108CF8ED" w14:textId="77777777" w:rsidR="008B34B1" w:rsidRPr="0048523F" w:rsidRDefault="008B34B1" w:rsidP="008B34B1">
      <w:pPr>
        <w:autoSpaceDE w:val="0"/>
        <w:autoSpaceDN w:val="0"/>
        <w:adjustRightInd w:val="0"/>
        <w:ind w:firstLine="1080"/>
        <w:rPr>
          <w:rFonts w:ascii="Garamond" w:hAnsi="Garamond"/>
          <w:sz w:val="24"/>
        </w:rPr>
      </w:pPr>
      <w:r w:rsidRPr="0048523F">
        <w:rPr>
          <w:rFonts w:ascii="Garamond" w:hAnsi="Garamond"/>
          <w:sz w:val="24"/>
        </w:rPr>
        <w:t>a) Conference Scheduling</w:t>
      </w:r>
    </w:p>
    <w:p w14:paraId="0B365C64" w14:textId="77777777" w:rsidR="008B34B1" w:rsidRPr="0048523F" w:rsidRDefault="008B34B1" w:rsidP="008B34B1">
      <w:pPr>
        <w:autoSpaceDE w:val="0"/>
        <w:autoSpaceDN w:val="0"/>
        <w:adjustRightInd w:val="0"/>
        <w:ind w:firstLine="1080"/>
        <w:rPr>
          <w:rFonts w:ascii="Garamond" w:hAnsi="Garamond"/>
          <w:sz w:val="24"/>
        </w:rPr>
      </w:pPr>
      <w:r w:rsidRPr="0048523F">
        <w:rPr>
          <w:rFonts w:ascii="Garamond" w:hAnsi="Garamond"/>
          <w:sz w:val="24"/>
        </w:rPr>
        <w:t>b) Coordination Services</w:t>
      </w:r>
    </w:p>
    <w:p w14:paraId="17039804" w14:textId="1C50AAA7" w:rsidR="008B34B1" w:rsidRPr="0048523F" w:rsidRDefault="008B34B1" w:rsidP="008B34B1">
      <w:pPr>
        <w:autoSpaceDE w:val="0"/>
        <w:autoSpaceDN w:val="0"/>
        <w:adjustRightInd w:val="0"/>
        <w:ind w:firstLine="1080"/>
        <w:rPr>
          <w:rFonts w:ascii="Garamond" w:hAnsi="Garamond"/>
          <w:sz w:val="24"/>
        </w:rPr>
      </w:pPr>
      <w:r w:rsidRPr="0048523F">
        <w:rPr>
          <w:rFonts w:ascii="Garamond" w:hAnsi="Garamond"/>
          <w:sz w:val="24"/>
        </w:rPr>
        <w:t>c) Wireless Internet Access</w:t>
      </w:r>
    </w:p>
    <w:p w14:paraId="2F450CE6" w14:textId="77777777" w:rsidR="008B34B1" w:rsidRPr="0048523F" w:rsidRDefault="008B34B1" w:rsidP="008B34B1">
      <w:pPr>
        <w:autoSpaceDE w:val="0"/>
        <w:autoSpaceDN w:val="0"/>
        <w:adjustRightInd w:val="0"/>
        <w:rPr>
          <w:rFonts w:ascii="Garamond" w:hAnsi="Garamond"/>
          <w:sz w:val="24"/>
        </w:rPr>
      </w:pPr>
    </w:p>
    <w:p w14:paraId="070CAAED" w14:textId="2BCFFBD6" w:rsidR="008B34B1" w:rsidRPr="0048523F" w:rsidRDefault="008B34B1" w:rsidP="008B34B1">
      <w:pPr>
        <w:autoSpaceDE w:val="0"/>
        <w:autoSpaceDN w:val="0"/>
        <w:adjustRightInd w:val="0"/>
        <w:rPr>
          <w:rFonts w:ascii="Garamond" w:hAnsi="Garamond"/>
          <w:b/>
          <w:bCs/>
          <w:sz w:val="24"/>
          <w:u w:val="single"/>
        </w:rPr>
      </w:pPr>
      <w:r w:rsidRPr="0048523F">
        <w:rPr>
          <w:rFonts w:ascii="Garamond" w:hAnsi="Garamond"/>
          <w:b/>
          <w:bCs/>
          <w:sz w:val="24"/>
          <w:u w:val="single"/>
        </w:rPr>
        <w:t>3.</w:t>
      </w:r>
      <w:r w:rsidR="00052689" w:rsidRPr="0048523F">
        <w:rPr>
          <w:rFonts w:ascii="Garamond" w:hAnsi="Garamond"/>
          <w:b/>
          <w:bCs/>
          <w:sz w:val="24"/>
          <w:u w:val="single"/>
        </w:rPr>
        <w:t>8</w:t>
      </w:r>
      <w:r w:rsidRPr="0048523F">
        <w:rPr>
          <w:rFonts w:ascii="Garamond" w:hAnsi="Garamond"/>
          <w:b/>
          <w:bCs/>
          <w:sz w:val="24"/>
          <w:u w:val="single"/>
        </w:rPr>
        <w:t xml:space="preserve"> SAFETY AND SECURITY</w:t>
      </w:r>
    </w:p>
    <w:p w14:paraId="0C05F1A2" w14:textId="77777777" w:rsidR="008B34B1" w:rsidRPr="0048523F" w:rsidRDefault="008B34B1" w:rsidP="008B34B1">
      <w:pPr>
        <w:rPr>
          <w:rFonts w:ascii="Garamond" w:hAnsi="Garamond"/>
          <w:sz w:val="24"/>
        </w:rPr>
      </w:pPr>
      <w:r w:rsidRPr="0048523F">
        <w:rPr>
          <w:rFonts w:ascii="Garamond" w:hAnsi="Garamond"/>
          <w:sz w:val="24"/>
        </w:rPr>
        <w:t>A Security Plan must be in place that accounts for the protection and safety of guests, the physical facility, and/or infrastructure.</w:t>
      </w:r>
    </w:p>
    <w:p w14:paraId="4D65AC8E" w14:textId="77777777" w:rsidR="00ED2EF8" w:rsidRPr="0048523F" w:rsidRDefault="00ED2EF8" w:rsidP="008B34B1">
      <w:pPr>
        <w:autoSpaceDE w:val="0"/>
        <w:autoSpaceDN w:val="0"/>
        <w:adjustRightInd w:val="0"/>
        <w:rPr>
          <w:rFonts w:ascii="Garamond" w:hAnsi="Garamond"/>
          <w:sz w:val="24"/>
        </w:rPr>
      </w:pPr>
    </w:p>
    <w:p w14:paraId="5B139BC8" w14:textId="37A4EEB0"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Vendor shall work with New Jersey State Police to ensure that the premises and surrounding parking area are secure and respond to all requests regarding security.  New Jersey State Police, plain clothed, will be on site from Tuesday, September 17, 2019 through Friday, September 20, 2019.</w:t>
      </w:r>
    </w:p>
    <w:p w14:paraId="1A4C2FE2" w14:textId="77777777" w:rsidR="008B34B1" w:rsidRPr="0048523F" w:rsidRDefault="008B34B1" w:rsidP="008B34B1">
      <w:pPr>
        <w:autoSpaceDE w:val="0"/>
        <w:autoSpaceDN w:val="0"/>
        <w:adjustRightInd w:val="0"/>
        <w:rPr>
          <w:rFonts w:ascii="Garamond" w:hAnsi="Garamond"/>
          <w:sz w:val="24"/>
        </w:rPr>
      </w:pPr>
    </w:p>
    <w:p w14:paraId="77D5BDFA"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The New Jersey State Police will be granted access to employee lists, etc. per their requests. The New Jersey State Police will be granted access to park marked/unmarked vehicles in the front parking/valet vestibule of the vendor.</w:t>
      </w:r>
    </w:p>
    <w:p w14:paraId="5DE60798" w14:textId="77777777" w:rsidR="008B34B1" w:rsidRPr="0048523F" w:rsidRDefault="008B34B1" w:rsidP="008B34B1">
      <w:pPr>
        <w:autoSpaceDE w:val="0"/>
        <w:autoSpaceDN w:val="0"/>
        <w:adjustRightInd w:val="0"/>
        <w:rPr>
          <w:rFonts w:ascii="Garamond" w:hAnsi="Garamond"/>
          <w:sz w:val="24"/>
        </w:rPr>
      </w:pPr>
    </w:p>
    <w:p w14:paraId="5CBE4216" w14:textId="77777777" w:rsidR="008B34B1" w:rsidRPr="0048523F" w:rsidRDefault="008B34B1" w:rsidP="008B34B1">
      <w:pPr>
        <w:autoSpaceDE w:val="0"/>
        <w:autoSpaceDN w:val="0"/>
        <w:adjustRightInd w:val="0"/>
        <w:rPr>
          <w:rFonts w:ascii="Garamond" w:hAnsi="Garamond"/>
          <w:sz w:val="24"/>
        </w:rPr>
      </w:pPr>
      <w:r w:rsidRPr="0048523F">
        <w:rPr>
          <w:rFonts w:ascii="Garamond" w:hAnsi="Garamond"/>
          <w:sz w:val="24"/>
        </w:rPr>
        <w:t>The Vendor shall not post, advertise or in any other way indicate to anyone other than hotel staff that this program is being conducted, the nature of this program, the identity of the attendees including their title, and in no way publicize this program is being held at the facility.</w:t>
      </w:r>
    </w:p>
    <w:p w14:paraId="47FA337C" w14:textId="77777777" w:rsidR="00426599" w:rsidRPr="0048523F" w:rsidRDefault="00426599" w:rsidP="00426599">
      <w:pPr>
        <w:rPr>
          <w:rFonts w:ascii="Garamond" w:eastAsia="MS Mincho" w:hAnsi="Garamond"/>
          <w:sz w:val="24"/>
        </w:rPr>
      </w:pPr>
    </w:p>
    <w:p w14:paraId="431D9021" w14:textId="52E6D9E1" w:rsidR="00F61236" w:rsidRPr="0048523F" w:rsidRDefault="00F61236" w:rsidP="002B7D45">
      <w:pPr>
        <w:rPr>
          <w:rFonts w:ascii="Garamond" w:eastAsia="MS Mincho" w:hAnsi="Garamond"/>
          <w:sz w:val="24"/>
        </w:rPr>
      </w:pPr>
    </w:p>
    <w:p w14:paraId="02F1442B" w14:textId="08E5F9E6" w:rsidR="00757979" w:rsidRPr="0048523F" w:rsidRDefault="00A9696D" w:rsidP="0007397B">
      <w:pPr>
        <w:pStyle w:val="Heading1"/>
        <w:numPr>
          <w:ilvl w:val="0"/>
          <w:numId w:val="0"/>
        </w:numPr>
        <w:rPr>
          <w:rFonts w:ascii="Garamond" w:hAnsi="Garamond"/>
        </w:rPr>
      </w:pPr>
      <w:bookmarkStart w:id="15" w:name="_Toc400531492"/>
      <w:bookmarkStart w:id="16" w:name="_Toc428533963"/>
      <w:bookmarkStart w:id="17" w:name="_Toc527612682"/>
      <w:r w:rsidRPr="0048523F">
        <w:rPr>
          <w:rFonts w:ascii="Garamond" w:hAnsi="Garamond"/>
        </w:rPr>
        <w:lastRenderedPageBreak/>
        <w:t xml:space="preserve">4.0 </w:t>
      </w:r>
      <w:r w:rsidR="008B59DD" w:rsidRPr="0048523F">
        <w:rPr>
          <w:rFonts w:ascii="Garamond" w:hAnsi="Garamond"/>
        </w:rPr>
        <w:t>QUOTE</w:t>
      </w:r>
      <w:r w:rsidR="001B3188" w:rsidRPr="0048523F">
        <w:rPr>
          <w:rFonts w:ascii="Garamond" w:hAnsi="Garamond"/>
        </w:rPr>
        <w:t xml:space="preserve"> </w:t>
      </w:r>
      <w:r w:rsidR="00757979" w:rsidRPr="0048523F">
        <w:rPr>
          <w:rFonts w:ascii="Garamond" w:hAnsi="Garamond"/>
        </w:rPr>
        <w:t>PREPARATION AND SUBMISSION</w:t>
      </w:r>
      <w:bookmarkEnd w:id="15"/>
      <w:bookmarkEnd w:id="16"/>
      <w:bookmarkEnd w:id="17"/>
    </w:p>
    <w:p w14:paraId="7CD0EA67" w14:textId="77777777" w:rsidR="00757979" w:rsidRPr="0048523F" w:rsidRDefault="00757979" w:rsidP="00EB4EF1">
      <w:pPr>
        <w:keepNext/>
        <w:rPr>
          <w:rFonts w:ascii="Garamond" w:hAnsi="Garamond"/>
          <w:sz w:val="24"/>
        </w:rPr>
      </w:pPr>
    </w:p>
    <w:p w14:paraId="7E471A3F" w14:textId="5AC3F1E9" w:rsidR="00A74919" w:rsidRPr="0048523F" w:rsidRDefault="00511506" w:rsidP="00743A52">
      <w:pPr>
        <w:keepNext/>
        <w:rPr>
          <w:rFonts w:ascii="Garamond" w:hAnsi="Garamond"/>
          <w:sz w:val="24"/>
        </w:rPr>
      </w:pPr>
      <w:r w:rsidRPr="0048523F">
        <w:rPr>
          <w:rFonts w:ascii="Garamond" w:hAnsi="Garamond"/>
          <w:sz w:val="24"/>
        </w:rPr>
        <w:t>Failure to submit information</w:t>
      </w:r>
      <w:r w:rsidR="00217ED1" w:rsidRPr="0048523F">
        <w:rPr>
          <w:rFonts w:ascii="Garamond" w:hAnsi="Garamond"/>
          <w:sz w:val="24"/>
        </w:rPr>
        <w:t>/forms</w:t>
      </w:r>
      <w:r w:rsidRPr="0048523F">
        <w:rPr>
          <w:rFonts w:ascii="Garamond" w:hAnsi="Garamond"/>
          <w:sz w:val="24"/>
        </w:rPr>
        <w:t xml:space="preserve"> as indicated below may result in </w:t>
      </w:r>
      <w:r w:rsidR="009544C8" w:rsidRPr="0048523F">
        <w:rPr>
          <w:rFonts w:ascii="Garamond" w:hAnsi="Garamond"/>
          <w:sz w:val="24"/>
        </w:rPr>
        <w:t>your</w:t>
      </w:r>
      <w:r w:rsidRPr="0048523F">
        <w:rPr>
          <w:rFonts w:ascii="Garamond" w:hAnsi="Garamond"/>
          <w:sz w:val="24"/>
        </w:rPr>
        <w:t xml:space="preserve"> </w:t>
      </w:r>
      <w:r w:rsidR="00E81719" w:rsidRPr="0048523F">
        <w:rPr>
          <w:rFonts w:ascii="Garamond" w:hAnsi="Garamond"/>
          <w:sz w:val="24"/>
        </w:rPr>
        <w:t>q</w:t>
      </w:r>
      <w:r w:rsidR="008B59DD" w:rsidRPr="0048523F">
        <w:rPr>
          <w:rFonts w:ascii="Garamond" w:hAnsi="Garamond"/>
          <w:sz w:val="24"/>
        </w:rPr>
        <w:t>uote</w:t>
      </w:r>
      <w:r w:rsidRPr="0048523F">
        <w:rPr>
          <w:rFonts w:ascii="Garamond" w:hAnsi="Garamond"/>
          <w:sz w:val="24"/>
        </w:rPr>
        <w:t xml:space="preserve"> being deemed non-responsive.</w:t>
      </w:r>
    </w:p>
    <w:p w14:paraId="08C6D84E" w14:textId="77777777" w:rsidR="00511506" w:rsidRPr="0048523F" w:rsidRDefault="00511506" w:rsidP="009D1F90">
      <w:pPr>
        <w:keepNext/>
        <w:rPr>
          <w:rFonts w:ascii="Garamond" w:hAnsi="Garamond"/>
          <w:sz w:val="24"/>
        </w:rPr>
      </w:pPr>
    </w:p>
    <w:p w14:paraId="57D8A078" w14:textId="3C36B382" w:rsidR="007F3BD4" w:rsidRPr="0048523F" w:rsidRDefault="00ED2EF8" w:rsidP="00ED2EF8">
      <w:pPr>
        <w:pStyle w:val="Heading3"/>
        <w:keepNext/>
        <w:numPr>
          <w:ilvl w:val="0"/>
          <w:numId w:val="0"/>
        </w:numPr>
        <w:ind w:left="90"/>
        <w:rPr>
          <w:rFonts w:ascii="Garamond" w:hAnsi="Garamond" w:cs="Times New Roman"/>
          <w:sz w:val="24"/>
          <w:szCs w:val="24"/>
        </w:rPr>
      </w:pPr>
      <w:bookmarkStart w:id="18" w:name="_Toc108508238"/>
      <w:bookmarkStart w:id="19" w:name="_Toc428533970"/>
      <w:bookmarkStart w:id="20" w:name="_Toc527612685"/>
      <w:r w:rsidRPr="0048523F">
        <w:rPr>
          <w:rFonts w:ascii="Garamond" w:hAnsi="Garamond" w:cs="Times New Roman"/>
          <w:caps w:val="0"/>
          <w:sz w:val="24"/>
          <w:szCs w:val="24"/>
        </w:rPr>
        <w:t xml:space="preserve">4.1 </w:t>
      </w:r>
      <w:r w:rsidR="008D75D3" w:rsidRPr="0048523F">
        <w:rPr>
          <w:rFonts w:ascii="Garamond" w:hAnsi="Garamond" w:cs="Times New Roman"/>
          <w:caps w:val="0"/>
          <w:sz w:val="24"/>
          <w:szCs w:val="24"/>
        </w:rPr>
        <w:t>FORMS</w:t>
      </w:r>
      <w:bookmarkEnd w:id="18"/>
      <w:r w:rsidR="008D75D3" w:rsidRPr="0048523F">
        <w:rPr>
          <w:rFonts w:ascii="Garamond" w:hAnsi="Garamond" w:cs="Times New Roman"/>
          <w:caps w:val="0"/>
          <w:sz w:val="24"/>
          <w:szCs w:val="24"/>
        </w:rPr>
        <w:t xml:space="preserve">, REGISTRATIONS AND CERTIFICATIONS REQUIRED WITH </w:t>
      </w:r>
      <w:r w:rsidR="008B59DD" w:rsidRPr="0048523F">
        <w:rPr>
          <w:rFonts w:ascii="Garamond" w:hAnsi="Garamond" w:cs="Times New Roman"/>
          <w:caps w:val="0"/>
          <w:sz w:val="24"/>
          <w:szCs w:val="24"/>
        </w:rPr>
        <w:t>QUOTE</w:t>
      </w:r>
      <w:bookmarkEnd w:id="19"/>
      <w:bookmarkEnd w:id="20"/>
    </w:p>
    <w:p w14:paraId="2C90EDCB" w14:textId="77777777" w:rsidR="007F3BD4" w:rsidRPr="0048523F" w:rsidRDefault="007F3BD4" w:rsidP="002F0497">
      <w:pPr>
        <w:keepNext/>
        <w:rPr>
          <w:rFonts w:ascii="Garamond" w:eastAsia="MS Mincho" w:hAnsi="Garamond"/>
          <w:sz w:val="24"/>
        </w:rPr>
      </w:pPr>
    </w:p>
    <w:p w14:paraId="5F3DF8A1" w14:textId="33CDE053" w:rsidR="00217ED1" w:rsidRPr="0048523F" w:rsidRDefault="00217ED1" w:rsidP="00C65B22">
      <w:pPr>
        <w:rPr>
          <w:rFonts w:ascii="Garamond" w:eastAsia="MS Mincho" w:hAnsi="Garamond"/>
          <w:sz w:val="24"/>
        </w:rPr>
      </w:pPr>
      <w:r w:rsidRPr="0048523F">
        <w:rPr>
          <w:rFonts w:ascii="Garamond" w:eastAsia="MS Mincho" w:hAnsi="Garamond"/>
          <w:sz w:val="24"/>
        </w:rPr>
        <w:t>The Bidder must submit the following forms with the</w:t>
      </w:r>
      <w:r w:rsidR="00F01C7E" w:rsidRPr="0048523F">
        <w:rPr>
          <w:rFonts w:ascii="Garamond" w:eastAsia="MS Mincho" w:hAnsi="Garamond"/>
          <w:sz w:val="24"/>
        </w:rPr>
        <w:t xml:space="preserve">ir </w:t>
      </w:r>
      <w:r w:rsidRPr="0048523F">
        <w:rPr>
          <w:rFonts w:ascii="Garamond" w:eastAsia="MS Mincho" w:hAnsi="Garamond"/>
          <w:sz w:val="24"/>
        </w:rPr>
        <w:t>Quote.</w:t>
      </w:r>
    </w:p>
    <w:p w14:paraId="7C23A6B1" w14:textId="77777777" w:rsidR="00E81719" w:rsidRPr="0048523F" w:rsidRDefault="00E81719" w:rsidP="00C65B22">
      <w:pPr>
        <w:rPr>
          <w:rFonts w:ascii="Garamond" w:eastAsia="MS Mincho" w:hAnsi="Garamond"/>
          <w:sz w:val="24"/>
        </w:rPr>
      </w:pPr>
    </w:p>
    <w:p w14:paraId="02410C38" w14:textId="27F66D5A" w:rsidR="00217ED1" w:rsidRPr="0048523F" w:rsidRDefault="00E81719" w:rsidP="00C65B22">
      <w:pPr>
        <w:rPr>
          <w:rFonts w:ascii="Garamond" w:eastAsia="MS Mincho" w:hAnsi="Garamond"/>
          <w:sz w:val="24"/>
        </w:rPr>
      </w:pPr>
      <w:r w:rsidRPr="0048523F">
        <w:rPr>
          <w:rFonts w:ascii="Garamond" w:eastAsia="MS Mincho" w:hAnsi="Garamond"/>
          <w:sz w:val="24"/>
        </w:rPr>
        <w:t>•</w:t>
      </w:r>
      <w:r w:rsidRPr="0048523F">
        <w:rPr>
          <w:rFonts w:ascii="Garamond" w:eastAsia="MS Mincho" w:hAnsi="Garamond"/>
          <w:sz w:val="24"/>
        </w:rPr>
        <w:tab/>
        <w:t>STATE OF NEW JERSEY STANDARD TERMS AND CONDITIONS</w:t>
      </w:r>
    </w:p>
    <w:p w14:paraId="75B1E500" w14:textId="77777777" w:rsidR="002C6F35" w:rsidRPr="0048523F" w:rsidRDefault="002C6F35" w:rsidP="002C6F35">
      <w:pPr>
        <w:keepNext/>
        <w:rPr>
          <w:rFonts w:ascii="Garamond" w:eastAsia="MS Mincho" w:hAnsi="Garamond"/>
          <w:sz w:val="24"/>
        </w:rPr>
      </w:pPr>
      <w:r w:rsidRPr="0048523F">
        <w:rPr>
          <w:rFonts w:ascii="Garamond" w:eastAsia="MS Mincho" w:hAnsi="Garamond"/>
          <w:sz w:val="24"/>
        </w:rPr>
        <w:t>•</w:t>
      </w:r>
      <w:r w:rsidRPr="0048523F">
        <w:rPr>
          <w:rFonts w:ascii="Garamond" w:eastAsia="MS Mincho" w:hAnsi="Garamond"/>
          <w:sz w:val="24"/>
        </w:rPr>
        <w:tab/>
        <w:t xml:space="preserve">OWNERSHIP DISCLOSURE FORM    </w:t>
      </w:r>
    </w:p>
    <w:p w14:paraId="44AB20B8" w14:textId="77777777" w:rsidR="002C6F35" w:rsidRPr="0048523F" w:rsidRDefault="002C6F35" w:rsidP="002C6F35">
      <w:pPr>
        <w:keepNext/>
        <w:rPr>
          <w:rFonts w:ascii="Garamond" w:eastAsia="MS Mincho" w:hAnsi="Garamond"/>
          <w:sz w:val="24"/>
        </w:rPr>
      </w:pPr>
      <w:r w:rsidRPr="0048523F">
        <w:rPr>
          <w:rFonts w:ascii="Garamond" w:eastAsia="MS Mincho" w:hAnsi="Garamond"/>
          <w:sz w:val="24"/>
        </w:rPr>
        <w:t>•</w:t>
      </w:r>
      <w:r w:rsidRPr="0048523F">
        <w:rPr>
          <w:rFonts w:ascii="Garamond" w:eastAsia="MS Mincho" w:hAnsi="Garamond"/>
          <w:sz w:val="24"/>
        </w:rPr>
        <w:tab/>
        <w:t xml:space="preserve">DISCLOSURE OF INVESTIGATIONS AND OTHER ACTIONS INVOLVING BIDDER                                   </w:t>
      </w:r>
    </w:p>
    <w:p w14:paraId="74130616" w14:textId="77777777" w:rsidR="002C6F35" w:rsidRPr="0048523F" w:rsidRDefault="002C6F35" w:rsidP="002C6F35">
      <w:pPr>
        <w:keepNext/>
        <w:rPr>
          <w:rFonts w:ascii="Garamond" w:eastAsia="MS Mincho" w:hAnsi="Garamond"/>
          <w:sz w:val="24"/>
        </w:rPr>
      </w:pPr>
      <w:r w:rsidRPr="0048523F">
        <w:rPr>
          <w:rFonts w:ascii="Garamond" w:eastAsia="MS Mincho" w:hAnsi="Garamond"/>
          <w:sz w:val="24"/>
        </w:rPr>
        <w:t>•</w:t>
      </w:r>
      <w:r w:rsidRPr="0048523F">
        <w:rPr>
          <w:rFonts w:ascii="Garamond" w:eastAsia="MS Mincho" w:hAnsi="Garamond"/>
          <w:sz w:val="24"/>
        </w:rPr>
        <w:tab/>
        <w:t xml:space="preserve">DISCLOSURE OF INVESTMENT ACTIVITIES IN IRAN                   </w:t>
      </w:r>
    </w:p>
    <w:p w14:paraId="18DD72A1" w14:textId="77777777" w:rsidR="002C6F35" w:rsidRPr="0048523F" w:rsidRDefault="002C6F35" w:rsidP="002C6F35">
      <w:pPr>
        <w:keepNext/>
        <w:rPr>
          <w:rFonts w:ascii="Garamond" w:eastAsia="MS Mincho" w:hAnsi="Garamond"/>
          <w:sz w:val="24"/>
        </w:rPr>
      </w:pPr>
      <w:r w:rsidRPr="0048523F">
        <w:rPr>
          <w:rFonts w:ascii="Garamond" w:eastAsia="MS Mincho" w:hAnsi="Garamond"/>
          <w:sz w:val="24"/>
        </w:rPr>
        <w:t>•</w:t>
      </w:r>
      <w:r w:rsidRPr="0048523F">
        <w:rPr>
          <w:rFonts w:ascii="Garamond" w:eastAsia="MS Mincho" w:hAnsi="Garamond"/>
          <w:sz w:val="24"/>
        </w:rPr>
        <w:tab/>
        <w:t xml:space="preserve">MACBRIDE PRINCIPLES FORM </w:t>
      </w:r>
    </w:p>
    <w:p w14:paraId="02834F0D" w14:textId="77777777" w:rsidR="002C6F35" w:rsidRPr="0048523F" w:rsidRDefault="002C6F35" w:rsidP="002C6F35">
      <w:pPr>
        <w:keepNext/>
        <w:rPr>
          <w:rFonts w:ascii="Garamond" w:eastAsia="MS Mincho" w:hAnsi="Garamond"/>
          <w:sz w:val="24"/>
        </w:rPr>
      </w:pPr>
      <w:r w:rsidRPr="0048523F">
        <w:rPr>
          <w:rFonts w:ascii="Garamond" w:eastAsia="MS Mincho" w:hAnsi="Garamond"/>
          <w:sz w:val="24"/>
        </w:rPr>
        <w:t>•</w:t>
      </w:r>
      <w:r w:rsidRPr="0048523F">
        <w:rPr>
          <w:rFonts w:ascii="Garamond" w:eastAsia="MS Mincho" w:hAnsi="Garamond"/>
          <w:sz w:val="24"/>
        </w:rPr>
        <w:tab/>
        <w:t>EEO COMPLIANCE CERTIFICATE</w:t>
      </w:r>
    </w:p>
    <w:p w14:paraId="027C60EC" w14:textId="77777777" w:rsidR="002C6F35" w:rsidRPr="0048523F" w:rsidRDefault="002C6F35" w:rsidP="002C6F35">
      <w:pPr>
        <w:keepNext/>
        <w:rPr>
          <w:rFonts w:ascii="Garamond" w:eastAsia="MS Mincho" w:hAnsi="Garamond"/>
          <w:sz w:val="24"/>
        </w:rPr>
      </w:pPr>
      <w:r w:rsidRPr="0048523F">
        <w:rPr>
          <w:rFonts w:ascii="Garamond" w:eastAsia="MS Mincho" w:hAnsi="Garamond"/>
          <w:sz w:val="24"/>
        </w:rPr>
        <w:t>•</w:t>
      </w:r>
      <w:r w:rsidRPr="0048523F">
        <w:rPr>
          <w:rFonts w:ascii="Garamond" w:eastAsia="MS Mincho" w:hAnsi="Garamond"/>
          <w:sz w:val="24"/>
        </w:rPr>
        <w:tab/>
        <w:t>NJ BUSINESS REGISTRATION CERTIFICATE</w:t>
      </w:r>
    </w:p>
    <w:p w14:paraId="487A60D9" w14:textId="77777777" w:rsidR="002C6F35" w:rsidRPr="0048523F" w:rsidRDefault="002C6F35" w:rsidP="002C6F35">
      <w:pPr>
        <w:keepNext/>
        <w:rPr>
          <w:rFonts w:ascii="Garamond" w:eastAsia="MS Mincho" w:hAnsi="Garamond"/>
          <w:sz w:val="24"/>
        </w:rPr>
      </w:pPr>
      <w:bookmarkStart w:id="21" w:name="_GoBack"/>
      <w:bookmarkEnd w:id="21"/>
      <w:r w:rsidRPr="0048523F">
        <w:rPr>
          <w:rFonts w:ascii="Garamond" w:eastAsia="MS Mincho" w:hAnsi="Garamond"/>
          <w:sz w:val="24"/>
        </w:rPr>
        <w:t>•</w:t>
      </w:r>
      <w:r w:rsidRPr="0048523F">
        <w:rPr>
          <w:rFonts w:ascii="Garamond" w:eastAsia="MS Mincho" w:hAnsi="Garamond"/>
          <w:sz w:val="24"/>
        </w:rPr>
        <w:tab/>
        <w:t>SOURCE DISCLOSURE FORM</w:t>
      </w:r>
    </w:p>
    <w:p w14:paraId="3182DBBD" w14:textId="457F3A63" w:rsidR="0040265A" w:rsidRPr="0048523F" w:rsidRDefault="002C6F35" w:rsidP="002C6F35">
      <w:pPr>
        <w:keepNext/>
        <w:rPr>
          <w:rFonts w:ascii="Garamond" w:eastAsia="MS Mincho" w:hAnsi="Garamond"/>
          <w:sz w:val="24"/>
        </w:rPr>
      </w:pPr>
      <w:r w:rsidRPr="0048523F">
        <w:rPr>
          <w:rFonts w:ascii="Garamond" w:eastAsia="MS Mincho" w:hAnsi="Garamond"/>
          <w:sz w:val="24"/>
        </w:rPr>
        <w:t>•</w:t>
      </w:r>
      <w:r w:rsidRPr="0048523F">
        <w:rPr>
          <w:rFonts w:ascii="Garamond" w:eastAsia="MS Mincho" w:hAnsi="Garamond"/>
          <w:sz w:val="24"/>
        </w:rPr>
        <w:tab/>
        <w:t>CERTIFICATE OF INSURANCE ACORD FORM</w:t>
      </w:r>
    </w:p>
    <w:p w14:paraId="0A33249C" w14:textId="359ECB9F" w:rsidR="00217ED1" w:rsidRPr="0048523F" w:rsidRDefault="00217ED1" w:rsidP="002C6F35">
      <w:pPr>
        <w:keepNext/>
        <w:rPr>
          <w:rFonts w:ascii="Garamond" w:eastAsia="MS Mincho" w:hAnsi="Garamond"/>
          <w:sz w:val="24"/>
        </w:rPr>
      </w:pPr>
    </w:p>
    <w:p w14:paraId="2CC6696F" w14:textId="77777777" w:rsidR="00A9696D" w:rsidRPr="0048523F" w:rsidRDefault="00A9696D" w:rsidP="002C6F35">
      <w:pPr>
        <w:keepNext/>
        <w:rPr>
          <w:rFonts w:ascii="Garamond" w:eastAsia="MS Mincho" w:hAnsi="Garamond"/>
          <w:sz w:val="24"/>
        </w:rPr>
      </w:pPr>
    </w:p>
    <w:p w14:paraId="70E416DB" w14:textId="4759A9EA" w:rsidR="00217ED1" w:rsidRPr="0048523F" w:rsidRDefault="00217ED1" w:rsidP="00217ED1">
      <w:pPr>
        <w:pStyle w:val="NoSpacing"/>
        <w:rPr>
          <w:rFonts w:ascii="Garamond" w:eastAsia="MS Mincho" w:hAnsi="Garamond"/>
        </w:rPr>
      </w:pPr>
      <w:r w:rsidRPr="0048523F">
        <w:rPr>
          <w:rFonts w:ascii="Garamond" w:eastAsia="MS Mincho" w:hAnsi="Garamond"/>
        </w:rPr>
        <w:t xml:space="preserve">The required forms are located at: </w:t>
      </w:r>
      <w:hyperlink r:id="rId19" w:history="1">
        <w:r w:rsidRPr="0048523F">
          <w:rPr>
            <w:rStyle w:val="Hyperlink"/>
            <w:rFonts w:ascii="Garamond" w:eastAsia="MS Mincho" w:hAnsi="Garamond"/>
          </w:rPr>
          <w:t>https://www.state.nj.us/treasury/purchase/forms/Waiver%20and%20DPA%20Contract%20Checklist.pdf</w:t>
        </w:r>
      </w:hyperlink>
    </w:p>
    <w:p w14:paraId="55D83E76" w14:textId="77777777" w:rsidR="00217ED1" w:rsidRPr="0048523F" w:rsidRDefault="00217ED1" w:rsidP="00217ED1">
      <w:pPr>
        <w:pStyle w:val="NoSpacing"/>
        <w:rPr>
          <w:rFonts w:ascii="Garamond" w:eastAsia="MS Mincho" w:hAnsi="Garamond"/>
        </w:rPr>
      </w:pPr>
    </w:p>
    <w:p w14:paraId="1AF7B1A6" w14:textId="3795745C" w:rsidR="00217ED1" w:rsidRPr="0048523F" w:rsidRDefault="00217ED1" w:rsidP="002C6F35">
      <w:pPr>
        <w:keepNext/>
        <w:rPr>
          <w:rFonts w:ascii="Garamond" w:eastAsia="MS Mincho" w:hAnsi="Garamond"/>
          <w:sz w:val="24"/>
        </w:rPr>
      </w:pPr>
      <w:r w:rsidRPr="0048523F">
        <w:rPr>
          <w:rFonts w:ascii="Garamond" w:eastAsia="MS Mincho" w:hAnsi="Garamond"/>
          <w:sz w:val="24"/>
        </w:rPr>
        <w:t>Bidders are under a continuing obligation to report updates to the information contained in its required forms.</w:t>
      </w:r>
    </w:p>
    <w:p w14:paraId="7B9DB846" w14:textId="508E8F2C" w:rsidR="00412FAA" w:rsidRPr="0048523F" w:rsidRDefault="00412FAA" w:rsidP="002C6F35">
      <w:pPr>
        <w:keepNext/>
        <w:rPr>
          <w:rFonts w:ascii="Garamond" w:eastAsia="MS Mincho" w:hAnsi="Garamond"/>
          <w:sz w:val="24"/>
        </w:rPr>
      </w:pPr>
    </w:p>
    <w:p w14:paraId="75BD737D" w14:textId="4241771B" w:rsidR="00412FAA" w:rsidRPr="0048523F" w:rsidRDefault="00412FAA" w:rsidP="00412FAA">
      <w:pPr>
        <w:keepNext/>
        <w:rPr>
          <w:rFonts w:ascii="Garamond" w:hAnsi="Garamond"/>
          <w:b/>
          <w:bCs/>
          <w:sz w:val="24"/>
          <w:u w:val="single"/>
        </w:rPr>
      </w:pPr>
      <w:r w:rsidRPr="0048523F">
        <w:rPr>
          <w:rFonts w:ascii="Garamond" w:eastAsia="MS Mincho" w:hAnsi="Garamond"/>
          <w:b/>
          <w:sz w:val="24"/>
          <w:u w:val="single"/>
        </w:rPr>
        <w:t>4.</w:t>
      </w:r>
      <w:r w:rsidR="00ED2EF8" w:rsidRPr="0048523F">
        <w:rPr>
          <w:rFonts w:ascii="Garamond" w:eastAsia="MS Mincho" w:hAnsi="Garamond"/>
          <w:b/>
          <w:sz w:val="24"/>
          <w:u w:val="single"/>
        </w:rPr>
        <w:t>2.</w:t>
      </w:r>
      <w:r w:rsidR="0048523F">
        <w:rPr>
          <w:rFonts w:ascii="Garamond" w:eastAsia="MS Mincho" w:hAnsi="Garamond"/>
          <w:b/>
          <w:sz w:val="24"/>
          <w:u w:val="single"/>
        </w:rPr>
        <w:t xml:space="preserve"> </w:t>
      </w:r>
      <w:r w:rsidRPr="0048523F">
        <w:rPr>
          <w:rFonts w:ascii="Garamond" w:hAnsi="Garamond"/>
          <w:b/>
          <w:bCs/>
          <w:sz w:val="24"/>
          <w:u w:val="single"/>
        </w:rPr>
        <w:t>STATE-SUPPLIED PRICE SHEET</w:t>
      </w:r>
    </w:p>
    <w:p w14:paraId="00048B29" w14:textId="77777777" w:rsidR="00412FAA" w:rsidRPr="0048523F" w:rsidRDefault="00412FAA" w:rsidP="00412FAA">
      <w:pPr>
        <w:keepNext/>
        <w:rPr>
          <w:rFonts w:ascii="Garamond" w:eastAsia="MS Mincho" w:hAnsi="Garamond"/>
          <w:sz w:val="24"/>
        </w:rPr>
      </w:pPr>
    </w:p>
    <w:p w14:paraId="08176341" w14:textId="1946A072" w:rsidR="00412FAA" w:rsidRPr="0048523F" w:rsidRDefault="00412FAA" w:rsidP="00412FAA">
      <w:pPr>
        <w:keepNext/>
        <w:rPr>
          <w:rFonts w:ascii="Garamond" w:eastAsia="MS Mincho" w:hAnsi="Garamond"/>
          <w:sz w:val="24"/>
        </w:rPr>
      </w:pPr>
      <w:r w:rsidRPr="0048523F">
        <w:rPr>
          <w:rFonts w:ascii="Garamond" w:eastAsia="MS Mincho" w:hAnsi="Garamond"/>
          <w:sz w:val="24"/>
        </w:rPr>
        <w:t xml:space="preserve">The Bidder must submit its pricing using the State-Supplied Price Sheet accompanying this RFQ.  DO NOT add or change the State’s </w:t>
      </w:r>
      <w:r w:rsidR="008B34B1" w:rsidRPr="0048523F">
        <w:rPr>
          <w:rFonts w:ascii="Garamond" w:eastAsia="MS Mincho" w:hAnsi="Garamond"/>
          <w:sz w:val="24"/>
        </w:rPr>
        <w:t xml:space="preserve">requirements on the </w:t>
      </w:r>
      <w:r w:rsidRPr="0048523F">
        <w:rPr>
          <w:rFonts w:ascii="Garamond" w:eastAsia="MS Mincho" w:hAnsi="Garamond"/>
          <w:sz w:val="24"/>
        </w:rPr>
        <w:t>Price Sheet.</w:t>
      </w:r>
      <w:r w:rsidR="008B34B1" w:rsidRPr="0048523F">
        <w:rPr>
          <w:rFonts w:ascii="Garamond" w:eastAsia="MS Mincho" w:hAnsi="Garamond"/>
          <w:sz w:val="24"/>
        </w:rPr>
        <w:t xml:space="preserve"> </w:t>
      </w:r>
      <w:r w:rsidR="00A9696D" w:rsidRPr="0048523F">
        <w:rPr>
          <w:rFonts w:ascii="Garamond" w:eastAsia="MS Mincho" w:hAnsi="Garamond"/>
          <w:sz w:val="24"/>
        </w:rPr>
        <w:t>However, the bidder may add notes on the Vendor notes column.</w:t>
      </w:r>
    </w:p>
    <w:p w14:paraId="4585EBAA" w14:textId="3DAE9FB7" w:rsidR="00583702" w:rsidRPr="0048523F" w:rsidRDefault="00583702" w:rsidP="00412FAA">
      <w:pPr>
        <w:keepNext/>
        <w:rPr>
          <w:rFonts w:ascii="Garamond" w:eastAsia="MS Mincho" w:hAnsi="Garamond"/>
          <w:sz w:val="24"/>
        </w:rPr>
      </w:pPr>
    </w:p>
    <w:p w14:paraId="6F3209D7" w14:textId="4E827115" w:rsidR="00583702" w:rsidRPr="0048523F" w:rsidRDefault="00583702" w:rsidP="00412FAA">
      <w:pPr>
        <w:keepNext/>
        <w:rPr>
          <w:rFonts w:ascii="Garamond" w:eastAsia="MS Mincho" w:hAnsi="Garamond"/>
          <w:sz w:val="24"/>
        </w:rPr>
      </w:pPr>
      <w:r w:rsidRPr="0048523F">
        <w:rPr>
          <w:rFonts w:ascii="Garamond" w:eastAsia="MS Mincho" w:hAnsi="Garamond"/>
          <w:sz w:val="24"/>
        </w:rPr>
        <w:t>Bidder may provide package pricing (DMP) in place of individual meeting space and banquet charges, which may include Audio Visual equipment.  Bidder must include description of what is included in the package pricing.</w:t>
      </w:r>
    </w:p>
    <w:p w14:paraId="5855FB6D" w14:textId="759B73F0" w:rsidR="009D2178" w:rsidRPr="0048523F" w:rsidRDefault="009D2178" w:rsidP="00F01C7E">
      <w:pPr>
        <w:pStyle w:val="BodyText2"/>
        <w:rPr>
          <w:rFonts w:ascii="Garamond" w:hAnsi="Garamond"/>
          <w:sz w:val="24"/>
          <w:szCs w:val="24"/>
        </w:rPr>
      </w:pPr>
      <w:bookmarkStart w:id="22" w:name="_4.4.1.1_Ownership_Disclosure"/>
      <w:bookmarkStart w:id="23" w:name="_4.4.1.1_Signatory_page"/>
      <w:bookmarkEnd w:id="22"/>
      <w:bookmarkEnd w:id="23"/>
    </w:p>
    <w:p w14:paraId="6A816ED6" w14:textId="02860AF2" w:rsidR="009D2178" w:rsidRPr="0048523F" w:rsidRDefault="009D2178" w:rsidP="00F01C7E">
      <w:pPr>
        <w:pStyle w:val="BodyText2"/>
        <w:rPr>
          <w:rFonts w:ascii="Garamond" w:hAnsi="Garamond"/>
          <w:sz w:val="24"/>
          <w:szCs w:val="24"/>
        </w:rPr>
      </w:pPr>
    </w:p>
    <w:p w14:paraId="74AADEF0" w14:textId="142402E2" w:rsidR="00C96C73" w:rsidRPr="0048523F" w:rsidRDefault="009D2178" w:rsidP="00F01C7E">
      <w:pPr>
        <w:pStyle w:val="BodyText2"/>
        <w:rPr>
          <w:rFonts w:ascii="Garamond" w:eastAsia="Times New Roman" w:hAnsi="Garamond"/>
          <w:b/>
          <w:bCs/>
          <w:sz w:val="24"/>
          <w:szCs w:val="24"/>
          <w:u w:val="single"/>
        </w:rPr>
      </w:pPr>
      <w:r w:rsidRPr="0048523F">
        <w:rPr>
          <w:rFonts w:ascii="Garamond" w:eastAsia="Times New Roman" w:hAnsi="Garamond"/>
          <w:b/>
          <w:bCs/>
          <w:sz w:val="32"/>
          <w:szCs w:val="24"/>
          <w:u w:val="single"/>
        </w:rPr>
        <w:t>5</w:t>
      </w:r>
      <w:r w:rsidR="00C96C73" w:rsidRPr="0048523F">
        <w:rPr>
          <w:rFonts w:ascii="Garamond" w:eastAsia="Times New Roman" w:hAnsi="Garamond"/>
          <w:b/>
          <w:bCs/>
          <w:sz w:val="32"/>
          <w:szCs w:val="24"/>
          <w:u w:val="single"/>
        </w:rPr>
        <w:t>.0 QUOTE EVALUATION</w:t>
      </w:r>
    </w:p>
    <w:p w14:paraId="181D481B" w14:textId="77777777" w:rsidR="00C96C73" w:rsidRPr="0048523F" w:rsidRDefault="00C96C73" w:rsidP="00F01C7E">
      <w:pPr>
        <w:pStyle w:val="BodyText2"/>
        <w:rPr>
          <w:rFonts w:ascii="Garamond" w:hAnsi="Garamond"/>
          <w:sz w:val="24"/>
          <w:szCs w:val="24"/>
        </w:rPr>
      </w:pPr>
    </w:p>
    <w:p w14:paraId="28BF5B72" w14:textId="1639988D" w:rsidR="00F01C7E" w:rsidRPr="0048523F" w:rsidRDefault="00C96C73" w:rsidP="00F01C7E">
      <w:pPr>
        <w:pStyle w:val="BodyText2"/>
        <w:rPr>
          <w:rFonts w:ascii="Garamond" w:hAnsi="Garamond"/>
          <w:sz w:val="24"/>
          <w:szCs w:val="24"/>
        </w:rPr>
      </w:pPr>
      <w:r w:rsidRPr="0048523F">
        <w:rPr>
          <w:rFonts w:ascii="Garamond" w:hAnsi="Garamond"/>
          <w:sz w:val="24"/>
          <w:szCs w:val="24"/>
        </w:rPr>
        <w:t xml:space="preserve">The Judiciary </w:t>
      </w:r>
      <w:r w:rsidR="00F01C7E" w:rsidRPr="0048523F">
        <w:rPr>
          <w:rFonts w:ascii="Garamond" w:hAnsi="Garamond"/>
          <w:sz w:val="24"/>
          <w:szCs w:val="24"/>
        </w:rPr>
        <w:t xml:space="preserve">reserves the right to request all information which may facilitate the </w:t>
      </w:r>
      <w:r w:rsidRPr="0048523F">
        <w:rPr>
          <w:rFonts w:ascii="Garamond" w:hAnsi="Garamond"/>
          <w:sz w:val="24"/>
          <w:szCs w:val="24"/>
        </w:rPr>
        <w:t>Judiciary</w:t>
      </w:r>
      <w:r w:rsidR="00F01C7E" w:rsidRPr="0048523F">
        <w:rPr>
          <w:rFonts w:ascii="Garamond" w:hAnsi="Garamond"/>
          <w:sz w:val="24"/>
          <w:szCs w:val="24"/>
        </w:rPr>
        <w:t>’s ability to make a contract award, including any factors necessary to evaluate</w:t>
      </w:r>
      <w:r w:rsidRPr="0048523F">
        <w:rPr>
          <w:rFonts w:ascii="Garamond" w:hAnsi="Garamond"/>
          <w:sz w:val="24"/>
          <w:szCs w:val="24"/>
        </w:rPr>
        <w:t xml:space="preserve"> the quote.</w:t>
      </w:r>
    </w:p>
    <w:p w14:paraId="701F6E54" w14:textId="77777777" w:rsidR="00C96C73" w:rsidRPr="0048523F" w:rsidRDefault="00C96C73" w:rsidP="00F01C7E">
      <w:pPr>
        <w:pStyle w:val="BodyText2"/>
        <w:rPr>
          <w:rFonts w:ascii="Garamond" w:hAnsi="Garamond"/>
          <w:sz w:val="24"/>
          <w:szCs w:val="24"/>
        </w:rPr>
      </w:pPr>
    </w:p>
    <w:p w14:paraId="14C6AE7B" w14:textId="1C135332" w:rsidR="00F01C7E" w:rsidRPr="0048523F" w:rsidRDefault="00C96C73" w:rsidP="00C96C73">
      <w:pPr>
        <w:pStyle w:val="BodyText2"/>
        <w:rPr>
          <w:rFonts w:ascii="Garamond" w:hAnsi="Garamond"/>
          <w:sz w:val="24"/>
          <w:szCs w:val="24"/>
        </w:rPr>
      </w:pPr>
      <w:r w:rsidRPr="0048523F">
        <w:rPr>
          <w:rFonts w:ascii="Garamond" w:hAnsi="Garamond"/>
          <w:sz w:val="24"/>
          <w:szCs w:val="24"/>
        </w:rPr>
        <w:t>The Judiciary will evaluate price and other factors</w:t>
      </w:r>
      <w:r w:rsidR="009D2178" w:rsidRPr="0048523F">
        <w:rPr>
          <w:rFonts w:ascii="Garamond" w:hAnsi="Garamond"/>
          <w:sz w:val="24"/>
          <w:szCs w:val="24"/>
        </w:rPr>
        <w:t xml:space="preserve"> t</w:t>
      </w:r>
      <w:r w:rsidRPr="0048523F">
        <w:rPr>
          <w:rFonts w:ascii="Garamond" w:hAnsi="Garamond"/>
          <w:sz w:val="24"/>
          <w:szCs w:val="24"/>
        </w:rPr>
        <w:t xml:space="preserve">o be in the Judiciary’s best interest. </w:t>
      </w:r>
    </w:p>
    <w:p w14:paraId="711D1F22" w14:textId="77777777" w:rsidR="00A9696D" w:rsidRPr="0048523F" w:rsidRDefault="00A9696D" w:rsidP="00A9696D">
      <w:pPr>
        <w:autoSpaceDE w:val="0"/>
        <w:autoSpaceDN w:val="0"/>
        <w:adjustRightInd w:val="0"/>
        <w:rPr>
          <w:rFonts w:ascii="Garamond" w:hAnsi="Garamond"/>
          <w:sz w:val="24"/>
        </w:rPr>
      </w:pPr>
    </w:p>
    <w:p w14:paraId="04BE1C11" w14:textId="378B2BD3" w:rsidR="00A9696D" w:rsidRPr="0048523F" w:rsidRDefault="00A9696D" w:rsidP="00A9696D">
      <w:pPr>
        <w:autoSpaceDE w:val="0"/>
        <w:autoSpaceDN w:val="0"/>
        <w:adjustRightInd w:val="0"/>
        <w:rPr>
          <w:rFonts w:ascii="Garamond" w:hAnsi="Garamond"/>
          <w:sz w:val="24"/>
        </w:rPr>
      </w:pPr>
      <w:r w:rsidRPr="0048523F">
        <w:rPr>
          <w:rFonts w:ascii="Garamond" w:hAnsi="Garamond"/>
          <w:sz w:val="24"/>
        </w:rPr>
        <w:t>The Judiciary will select a Vendor based on the following criteria:</w:t>
      </w:r>
    </w:p>
    <w:p w14:paraId="0C475DDE" w14:textId="77777777" w:rsidR="00A9696D" w:rsidRPr="0048523F" w:rsidRDefault="00A9696D" w:rsidP="00A9696D">
      <w:pPr>
        <w:autoSpaceDE w:val="0"/>
        <w:autoSpaceDN w:val="0"/>
        <w:adjustRightInd w:val="0"/>
        <w:ind w:firstLine="1080"/>
        <w:rPr>
          <w:rFonts w:ascii="Garamond" w:hAnsi="Garamond"/>
          <w:sz w:val="24"/>
        </w:rPr>
      </w:pPr>
      <w:r w:rsidRPr="0048523F">
        <w:rPr>
          <w:rFonts w:ascii="Garamond" w:hAnsi="Garamond"/>
          <w:sz w:val="24"/>
        </w:rPr>
        <w:t>a) Overall cost of room rental, equipment, and/or meals;</w:t>
      </w:r>
    </w:p>
    <w:p w14:paraId="28E8CF23" w14:textId="77777777" w:rsidR="00A9696D" w:rsidRPr="0048523F" w:rsidRDefault="00A9696D" w:rsidP="00A9696D">
      <w:pPr>
        <w:autoSpaceDE w:val="0"/>
        <w:autoSpaceDN w:val="0"/>
        <w:adjustRightInd w:val="0"/>
        <w:ind w:firstLine="1080"/>
        <w:rPr>
          <w:rFonts w:ascii="Garamond" w:hAnsi="Garamond"/>
          <w:sz w:val="24"/>
        </w:rPr>
      </w:pPr>
      <w:r w:rsidRPr="0048523F">
        <w:rPr>
          <w:rFonts w:ascii="Garamond" w:hAnsi="Garamond"/>
          <w:sz w:val="24"/>
        </w:rPr>
        <w:t>b) Quality of venue, accommodations, facilities, and proposed meals;</w:t>
      </w:r>
    </w:p>
    <w:p w14:paraId="065F421E" w14:textId="77777777" w:rsidR="00A9696D" w:rsidRPr="0048523F" w:rsidRDefault="00A9696D" w:rsidP="00A9696D">
      <w:pPr>
        <w:autoSpaceDE w:val="0"/>
        <w:autoSpaceDN w:val="0"/>
        <w:adjustRightInd w:val="0"/>
        <w:ind w:firstLine="1080"/>
        <w:rPr>
          <w:rFonts w:ascii="Garamond" w:hAnsi="Garamond"/>
          <w:sz w:val="24"/>
        </w:rPr>
      </w:pPr>
      <w:r w:rsidRPr="0048523F">
        <w:rPr>
          <w:rFonts w:ascii="Garamond" w:hAnsi="Garamond"/>
          <w:sz w:val="24"/>
        </w:rPr>
        <w:t>c) Facility’s location and accessibility to attendees;</w:t>
      </w:r>
    </w:p>
    <w:p w14:paraId="0F78288E" w14:textId="77777777" w:rsidR="00A9696D" w:rsidRPr="0048523F" w:rsidRDefault="00A9696D" w:rsidP="00A9696D">
      <w:pPr>
        <w:autoSpaceDE w:val="0"/>
        <w:autoSpaceDN w:val="0"/>
        <w:adjustRightInd w:val="0"/>
        <w:ind w:firstLine="1080"/>
        <w:rPr>
          <w:rFonts w:ascii="Garamond" w:hAnsi="Garamond"/>
          <w:sz w:val="24"/>
        </w:rPr>
      </w:pPr>
      <w:r w:rsidRPr="0048523F">
        <w:rPr>
          <w:rFonts w:ascii="Garamond" w:hAnsi="Garamond"/>
          <w:sz w:val="24"/>
        </w:rPr>
        <w:t>d) Availability of adequate parking and ease of parking; and</w:t>
      </w:r>
    </w:p>
    <w:p w14:paraId="0FB89725" w14:textId="77777777" w:rsidR="00A9696D" w:rsidRPr="0048523F" w:rsidRDefault="00A9696D" w:rsidP="00A9696D">
      <w:pPr>
        <w:autoSpaceDE w:val="0"/>
        <w:autoSpaceDN w:val="0"/>
        <w:adjustRightInd w:val="0"/>
        <w:ind w:left="1080"/>
        <w:rPr>
          <w:rFonts w:ascii="Garamond" w:hAnsi="Garamond"/>
          <w:sz w:val="24"/>
        </w:rPr>
      </w:pPr>
      <w:r w:rsidRPr="0048523F">
        <w:rPr>
          <w:rFonts w:ascii="Garamond" w:hAnsi="Garamond"/>
          <w:sz w:val="24"/>
        </w:rPr>
        <w:lastRenderedPageBreak/>
        <w:t>e) Special requirements of the Agency, including but not limited to meeting the specific safety and security needs of the Using Agency.</w:t>
      </w:r>
    </w:p>
    <w:p w14:paraId="13FDE74C" w14:textId="77777777" w:rsidR="00A9696D" w:rsidRPr="0048523F" w:rsidRDefault="00A9696D" w:rsidP="00C96C73">
      <w:pPr>
        <w:pStyle w:val="BodyText2"/>
        <w:rPr>
          <w:rFonts w:ascii="Garamond" w:hAnsi="Garamond"/>
          <w:sz w:val="24"/>
          <w:szCs w:val="24"/>
        </w:rPr>
      </w:pPr>
    </w:p>
    <w:p w14:paraId="252073F6" w14:textId="4816E127" w:rsidR="00F01C7E" w:rsidRPr="0048523F" w:rsidRDefault="009D2178" w:rsidP="00F01C7E">
      <w:pPr>
        <w:pStyle w:val="BodyText2"/>
        <w:rPr>
          <w:rFonts w:ascii="Garamond" w:eastAsia="Times New Roman" w:hAnsi="Garamond"/>
          <w:b/>
          <w:bCs/>
          <w:caps/>
          <w:sz w:val="24"/>
          <w:szCs w:val="24"/>
          <w:u w:val="single"/>
        </w:rPr>
      </w:pPr>
      <w:r w:rsidRPr="0048523F">
        <w:rPr>
          <w:rFonts w:ascii="Garamond" w:eastAsia="Times New Roman" w:hAnsi="Garamond"/>
          <w:b/>
          <w:bCs/>
          <w:caps/>
          <w:sz w:val="24"/>
          <w:szCs w:val="24"/>
          <w:u w:val="single"/>
        </w:rPr>
        <w:t>5</w:t>
      </w:r>
      <w:r w:rsidR="00F01C7E" w:rsidRPr="0048523F">
        <w:rPr>
          <w:rFonts w:ascii="Garamond" w:eastAsia="Times New Roman" w:hAnsi="Garamond"/>
          <w:b/>
          <w:bCs/>
          <w:caps/>
          <w:sz w:val="24"/>
          <w:szCs w:val="24"/>
          <w:u w:val="single"/>
        </w:rPr>
        <w:t>.</w:t>
      </w:r>
      <w:r w:rsidR="00C96C73" w:rsidRPr="0048523F">
        <w:rPr>
          <w:rFonts w:ascii="Garamond" w:eastAsia="Times New Roman" w:hAnsi="Garamond"/>
          <w:b/>
          <w:bCs/>
          <w:caps/>
          <w:sz w:val="24"/>
          <w:szCs w:val="24"/>
          <w:u w:val="single"/>
        </w:rPr>
        <w:t>1</w:t>
      </w:r>
      <w:r w:rsidR="00F01C7E" w:rsidRPr="0048523F">
        <w:rPr>
          <w:rFonts w:ascii="Garamond" w:eastAsia="Times New Roman" w:hAnsi="Garamond"/>
          <w:b/>
          <w:bCs/>
          <w:caps/>
          <w:sz w:val="24"/>
          <w:szCs w:val="24"/>
          <w:u w:val="single"/>
        </w:rPr>
        <w:t xml:space="preserve"> Quotation Discrepancies</w:t>
      </w:r>
    </w:p>
    <w:p w14:paraId="2F2886C0" w14:textId="77777777" w:rsidR="009D2178" w:rsidRPr="0048523F" w:rsidRDefault="009D2178" w:rsidP="00F01C7E">
      <w:pPr>
        <w:pStyle w:val="BodyText2"/>
        <w:rPr>
          <w:rFonts w:ascii="Garamond" w:eastAsia="Times New Roman" w:hAnsi="Garamond"/>
          <w:b/>
          <w:bCs/>
          <w:caps/>
          <w:sz w:val="24"/>
          <w:szCs w:val="24"/>
          <w:u w:val="single"/>
        </w:rPr>
      </w:pPr>
    </w:p>
    <w:p w14:paraId="25E38CBA" w14:textId="08F5B2EA" w:rsidR="00F01C7E" w:rsidRPr="0048523F" w:rsidRDefault="00F01C7E" w:rsidP="00F01C7E">
      <w:pPr>
        <w:pStyle w:val="BodyText2"/>
        <w:rPr>
          <w:rFonts w:ascii="Garamond" w:hAnsi="Garamond"/>
          <w:sz w:val="24"/>
          <w:szCs w:val="24"/>
        </w:rPr>
      </w:pPr>
      <w:r w:rsidRPr="0048523F">
        <w:rPr>
          <w:rFonts w:ascii="Garamond" w:hAnsi="Garamond"/>
          <w:sz w:val="24"/>
          <w:szCs w:val="24"/>
        </w:rPr>
        <w:t>In evaluating quotations, discrepancies between words and figures will be resolved in favor of words.</w:t>
      </w:r>
      <w:r w:rsidR="00C96C73" w:rsidRPr="0048523F">
        <w:rPr>
          <w:rFonts w:ascii="Garamond" w:hAnsi="Garamond"/>
          <w:sz w:val="24"/>
          <w:szCs w:val="24"/>
        </w:rPr>
        <w:t xml:space="preserve"> </w:t>
      </w:r>
      <w:r w:rsidRPr="0048523F">
        <w:rPr>
          <w:rFonts w:ascii="Garamond" w:hAnsi="Garamond"/>
          <w:sz w:val="24"/>
          <w:szCs w:val="24"/>
        </w:rPr>
        <w:t>Discrepancies between unit prices and totals of unit prices will be resolved in favor of unit prices.</w:t>
      </w:r>
      <w:r w:rsidR="00C96C73" w:rsidRPr="0048523F">
        <w:rPr>
          <w:rFonts w:ascii="Garamond" w:hAnsi="Garamond"/>
          <w:sz w:val="24"/>
          <w:szCs w:val="24"/>
        </w:rPr>
        <w:t xml:space="preserve"> </w:t>
      </w:r>
      <w:r w:rsidRPr="0048523F">
        <w:rPr>
          <w:rFonts w:ascii="Garamond" w:hAnsi="Garamond"/>
          <w:sz w:val="24"/>
          <w:szCs w:val="24"/>
        </w:rPr>
        <w:t>Discrepancies in the multiplication of units of work and unit prices will be resolved in favor of the unit prices.</w:t>
      </w:r>
      <w:r w:rsidR="00C96C73" w:rsidRPr="0048523F">
        <w:rPr>
          <w:rFonts w:ascii="Garamond" w:hAnsi="Garamond"/>
          <w:sz w:val="24"/>
          <w:szCs w:val="24"/>
        </w:rPr>
        <w:t xml:space="preserve"> </w:t>
      </w:r>
      <w:r w:rsidRPr="0048523F">
        <w:rPr>
          <w:rFonts w:ascii="Garamond" w:hAnsi="Garamond"/>
          <w:sz w:val="24"/>
          <w:szCs w:val="24"/>
        </w:rPr>
        <w:t>Discrepancies between the indicated total of multiplied unit prices and units of work and the actual total will be resolved in favor of the actual total. Discrepancies between the indicated sum of any column of figures and the correct sum thereof will be resolved in favor of the correct sum of the column of figures</w:t>
      </w:r>
    </w:p>
    <w:p w14:paraId="35433BC0" w14:textId="77777777" w:rsidR="00F01C7E" w:rsidRPr="0048523F" w:rsidRDefault="00F01C7E" w:rsidP="00F01C7E">
      <w:pPr>
        <w:pStyle w:val="BodyText2"/>
        <w:rPr>
          <w:rFonts w:ascii="Garamond" w:hAnsi="Garamond"/>
          <w:sz w:val="24"/>
          <w:szCs w:val="24"/>
        </w:rPr>
      </w:pPr>
    </w:p>
    <w:p w14:paraId="739E6FAD" w14:textId="15BEC13C" w:rsidR="00F01C7E" w:rsidRPr="0048523F" w:rsidRDefault="009D2178" w:rsidP="00C96C73">
      <w:pPr>
        <w:pStyle w:val="Heading2"/>
        <w:keepNext/>
        <w:numPr>
          <w:ilvl w:val="0"/>
          <w:numId w:val="0"/>
        </w:numPr>
        <w:rPr>
          <w:rFonts w:ascii="Garamond" w:hAnsi="Garamond"/>
          <w:sz w:val="24"/>
        </w:rPr>
      </w:pPr>
      <w:r w:rsidRPr="0048523F">
        <w:rPr>
          <w:rFonts w:ascii="Garamond" w:hAnsi="Garamond"/>
          <w:sz w:val="24"/>
        </w:rPr>
        <w:t>5</w:t>
      </w:r>
      <w:r w:rsidR="00C96C73" w:rsidRPr="0048523F">
        <w:rPr>
          <w:rFonts w:ascii="Garamond" w:hAnsi="Garamond"/>
          <w:sz w:val="24"/>
        </w:rPr>
        <w:t xml:space="preserve">.2 </w:t>
      </w:r>
      <w:r w:rsidR="00F01C7E" w:rsidRPr="0048523F">
        <w:rPr>
          <w:rFonts w:ascii="Garamond" w:hAnsi="Garamond"/>
          <w:sz w:val="24"/>
        </w:rPr>
        <w:t>Negotiation and Best and Final Offer (BAFO)</w:t>
      </w:r>
    </w:p>
    <w:p w14:paraId="0E909A17" w14:textId="77777777" w:rsidR="009D2178" w:rsidRPr="0048523F" w:rsidRDefault="009D2178" w:rsidP="009D2178">
      <w:pPr>
        <w:rPr>
          <w:rFonts w:ascii="Garamond" w:hAnsi="Garamond"/>
          <w:sz w:val="24"/>
        </w:rPr>
      </w:pPr>
    </w:p>
    <w:p w14:paraId="1EB568D7" w14:textId="4B0EB3C2" w:rsidR="00217ED1" w:rsidRPr="0048523F" w:rsidRDefault="00F01C7E" w:rsidP="00885AF2">
      <w:pPr>
        <w:pStyle w:val="BodyText2"/>
        <w:rPr>
          <w:rFonts w:ascii="Garamond" w:hAnsi="Garamond"/>
          <w:sz w:val="24"/>
          <w:szCs w:val="24"/>
        </w:rPr>
      </w:pPr>
      <w:r w:rsidRPr="0048523F">
        <w:rPr>
          <w:rFonts w:ascii="Garamond" w:hAnsi="Garamond"/>
          <w:sz w:val="24"/>
          <w:szCs w:val="24"/>
        </w:rPr>
        <w:t xml:space="preserve">After evaluating quotations, the </w:t>
      </w:r>
      <w:r w:rsidR="00C96C73" w:rsidRPr="0048523F">
        <w:rPr>
          <w:rFonts w:ascii="Garamond" w:hAnsi="Garamond"/>
          <w:sz w:val="24"/>
          <w:szCs w:val="24"/>
        </w:rPr>
        <w:t>Judiciary</w:t>
      </w:r>
      <w:r w:rsidRPr="0048523F">
        <w:rPr>
          <w:rFonts w:ascii="Garamond" w:hAnsi="Garamond"/>
          <w:sz w:val="24"/>
          <w:szCs w:val="24"/>
        </w:rPr>
        <w:t xml:space="preserve"> may </w:t>
      </w:r>
      <w:proofErr w:type="gramStart"/>
      <w:r w:rsidRPr="0048523F">
        <w:rPr>
          <w:rFonts w:ascii="Garamond" w:hAnsi="Garamond"/>
          <w:sz w:val="24"/>
          <w:szCs w:val="24"/>
        </w:rPr>
        <w:t>enter into</w:t>
      </w:r>
      <w:proofErr w:type="gramEnd"/>
      <w:r w:rsidRPr="0048523F">
        <w:rPr>
          <w:rFonts w:ascii="Garamond" w:hAnsi="Garamond"/>
          <w:sz w:val="24"/>
          <w:szCs w:val="24"/>
        </w:rPr>
        <w:t xml:space="preserve"> negotiations with one </w:t>
      </w:r>
      <w:r w:rsidR="00262067" w:rsidRPr="0048523F">
        <w:rPr>
          <w:rFonts w:ascii="Garamond" w:hAnsi="Garamond"/>
          <w:sz w:val="24"/>
          <w:szCs w:val="24"/>
        </w:rPr>
        <w:t>Bidder</w:t>
      </w:r>
      <w:r w:rsidRPr="0048523F">
        <w:rPr>
          <w:rFonts w:ascii="Garamond" w:hAnsi="Garamond"/>
          <w:sz w:val="24"/>
          <w:szCs w:val="24"/>
        </w:rPr>
        <w:t xml:space="preserve"> or multiple </w:t>
      </w:r>
      <w:r w:rsidR="00262067" w:rsidRPr="0048523F">
        <w:rPr>
          <w:rFonts w:ascii="Garamond" w:hAnsi="Garamond"/>
          <w:sz w:val="24"/>
          <w:szCs w:val="24"/>
        </w:rPr>
        <w:t>Bidder</w:t>
      </w:r>
      <w:r w:rsidR="00987187" w:rsidRPr="0048523F">
        <w:rPr>
          <w:rFonts w:ascii="Garamond" w:hAnsi="Garamond"/>
          <w:sz w:val="24"/>
          <w:szCs w:val="24"/>
        </w:rPr>
        <w:t>s</w:t>
      </w:r>
      <w:r w:rsidRPr="0048523F">
        <w:rPr>
          <w:rFonts w:ascii="Garamond" w:hAnsi="Garamond"/>
          <w:sz w:val="24"/>
          <w:szCs w:val="24"/>
        </w:rPr>
        <w:t xml:space="preserve">. The primary purpose of negotiations is to maximize the </w:t>
      </w:r>
      <w:r w:rsidR="009D2178" w:rsidRPr="0048523F">
        <w:rPr>
          <w:rFonts w:ascii="Garamond" w:hAnsi="Garamond"/>
          <w:sz w:val="24"/>
          <w:szCs w:val="24"/>
        </w:rPr>
        <w:t>Judiciary</w:t>
      </w:r>
      <w:r w:rsidRPr="0048523F">
        <w:rPr>
          <w:rFonts w:ascii="Garamond" w:hAnsi="Garamond"/>
          <w:sz w:val="24"/>
          <w:szCs w:val="24"/>
        </w:rPr>
        <w:t xml:space="preserve">’s ability to obtain the best value based on the mandatory requirements, evaluation criteria, and cost. Multiple rounds of negotiations may be conducted with one or multiple </w:t>
      </w:r>
      <w:r w:rsidR="007A6EF5" w:rsidRPr="0048523F">
        <w:rPr>
          <w:rFonts w:ascii="Garamond" w:hAnsi="Garamond"/>
          <w:sz w:val="24"/>
          <w:szCs w:val="24"/>
        </w:rPr>
        <w:t>Bidders</w:t>
      </w:r>
      <w:r w:rsidRPr="0048523F">
        <w:rPr>
          <w:rFonts w:ascii="Garamond" w:hAnsi="Garamond"/>
          <w:sz w:val="24"/>
          <w:szCs w:val="24"/>
        </w:rPr>
        <w:t xml:space="preserve">. </w:t>
      </w:r>
    </w:p>
    <w:p w14:paraId="5D0F037B" w14:textId="24057BEC" w:rsidR="009D2178" w:rsidRPr="0048523F" w:rsidRDefault="009D2178" w:rsidP="00885AF2">
      <w:pPr>
        <w:pStyle w:val="BodyText2"/>
        <w:rPr>
          <w:rFonts w:ascii="Garamond" w:hAnsi="Garamond"/>
          <w:sz w:val="24"/>
          <w:szCs w:val="24"/>
        </w:rPr>
      </w:pPr>
    </w:p>
    <w:p w14:paraId="635C92F2" w14:textId="77777777" w:rsidR="00A9696D" w:rsidRPr="0048523F" w:rsidRDefault="00A9696D" w:rsidP="00A9696D">
      <w:pPr>
        <w:autoSpaceDE w:val="0"/>
        <w:autoSpaceDN w:val="0"/>
        <w:adjustRightInd w:val="0"/>
        <w:rPr>
          <w:rFonts w:ascii="Garamond" w:hAnsi="Garamond"/>
          <w:sz w:val="24"/>
        </w:rPr>
      </w:pPr>
    </w:p>
    <w:p w14:paraId="4A6DD2DB" w14:textId="723F05BB" w:rsidR="009D2178" w:rsidRPr="0048523F" w:rsidRDefault="009D2178" w:rsidP="00885AF2">
      <w:pPr>
        <w:pStyle w:val="BodyText2"/>
        <w:rPr>
          <w:rFonts w:ascii="Garamond" w:hAnsi="Garamond"/>
          <w:sz w:val="24"/>
          <w:szCs w:val="24"/>
        </w:rPr>
      </w:pPr>
    </w:p>
    <w:p w14:paraId="2D727A7E" w14:textId="2D35BAEB" w:rsidR="009D2178" w:rsidRPr="0048523F" w:rsidRDefault="009D2178" w:rsidP="009D2178">
      <w:pPr>
        <w:pStyle w:val="BodyText2"/>
        <w:rPr>
          <w:rFonts w:ascii="Garamond" w:eastAsia="Times New Roman" w:hAnsi="Garamond"/>
          <w:b/>
          <w:bCs/>
          <w:sz w:val="32"/>
          <w:szCs w:val="24"/>
          <w:u w:val="single"/>
        </w:rPr>
      </w:pPr>
      <w:r w:rsidRPr="0048523F">
        <w:rPr>
          <w:rFonts w:ascii="Garamond" w:eastAsia="Times New Roman" w:hAnsi="Garamond"/>
          <w:b/>
          <w:bCs/>
          <w:sz w:val="32"/>
          <w:szCs w:val="24"/>
          <w:u w:val="single"/>
        </w:rPr>
        <w:t>6.0 CONTRACT ADMINISTRATION AND AWARD</w:t>
      </w:r>
    </w:p>
    <w:p w14:paraId="1BD1F21E" w14:textId="77777777" w:rsidR="009D2178" w:rsidRPr="0048523F" w:rsidRDefault="009D2178" w:rsidP="009D2178">
      <w:pPr>
        <w:pStyle w:val="BodyText2"/>
        <w:rPr>
          <w:rFonts w:ascii="Garamond" w:hAnsi="Garamond"/>
          <w:sz w:val="24"/>
          <w:szCs w:val="24"/>
        </w:rPr>
      </w:pPr>
    </w:p>
    <w:p w14:paraId="6042212B" w14:textId="2C52D915" w:rsidR="009D2178" w:rsidRPr="0048523F" w:rsidRDefault="009D2178" w:rsidP="009D2178">
      <w:pPr>
        <w:pStyle w:val="BodyText2"/>
        <w:rPr>
          <w:rFonts w:ascii="Garamond" w:eastAsia="Times New Roman" w:hAnsi="Garamond"/>
          <w:b/>
          <w:bCs/>
          <w:caps/>
          <w:sz w:val="24"/>
          <w:szCs w:val="24"/>
          <w:u w:val="single"/>
        </w:rPr>
      </w:pPr>
      <w:r w:rsidRPr="0048523F">
        <w:rPr>
          <w:rFonts w:ascii="Garamond" w:eastAsia="Times New Roman" w:hAnsi="Garamond"/>
          <w:b/>
          <w:bCs/>
          <w:caps/>
          <w:sz w:val="24"/>
          <w:szCs w:val="24"/>
          <w:u w:val="single"/>
        </w:rPr>
        <w:t>6.1 STATE CONTRACT MANAGER</w:t>
      </w:r>
    </w:p>
    <w:p w14:paraId="63FF5845" w14:textId="77777777" w:rsidR="009D2178" w:rsidRPr="0048523F" w:rsidRDefault="009D2178" w:rsidP="009D2178">
      <w:pPr>
        <w:pStyle w:val="BodyText2"/>
        <w:rPr>
          <w:rFonts w:ascii="Garamond" w:hAnsi="Garamond"/>
          <w:sz w:val="24"/>
          <w:szCs w:val="24"/>
        </w:rPr>
      </w:pPr>
    </w:p>
    <w:p w14:paraId="55EA2D40" w14:textId="77777777" w:rsidR="009D2178" w:rsidRPr="0048523F" w:rsidRDefault="009D2178" w:rsidP="009D2178">
      <w:pPr>
        <w:pStyle w:val="BodyText2"/>
        <w:rPr>
          <w:rFonts w:ascii="Garamond" w:hAnsi="Garamond"/>
          <w:sz w:val="24"/>
          <w:szCs w:val="24"/>
        </w:rPr>
      </w:pPr>
      <w:r w:rsidRPr="0048523F">
        <w:rPr>
          <w:rFonts w:ascii="Garamond" w:hAnsi="Garamond"/>
          <w:sz w:val="24"/>
          <w:szCs w:val="24"/>
        </w:rPr>
        <w:t xml:space="preserve">The State Contract Manager (SCM) is the State employee responsible for the overall management and administration of the Contract. </w:t>
      </w:r>
    </w:p>
    <w:p w14:paraId="13D6D675" w14:textId="77777777" w:rsidR="009D2178" w:rsidRPr="0048523F" w:rsidRDefault="009D2178" w:rsidP="009D2178">
      <w:pPr>
        <w:pStyle w:val="BodyText2"/>
        <w:rPr>
          <w:rFonts w:ascii="Garamond" w:hAnsi="Garamond"/>
          <w:sz w:val="24"/>
          <w:szCs w:val="24"/>
        </w:rPr>
      </w:pPr>
    </w:p>
    <w:p w14:paraId="33EDF0B1" w14:textId="77777777" w:rsidR="009D2178" w:rsidRPr="0048523F" w:rsidRDefault="009D2178" w:rsidP="009D2178">
      <w:pPr>
        <w:pStyle w:val="BodyText2"/>
        <w:rPr>
          <w:rFonts w:ascii="Garamond" w:hAnsi="Garamond"/>
          <w:sz w:val="24"/>
          <w:szCs w:val="24"/>
        </w:rPr>
      </w:pPr>
      <w:r w:rsidRPr="0048523F">
        <w:rPr>
          <w:rFonts w:ascii="Garamond" w:hAnsi="Garamond"/>
          <w:sz w:val="24"/>
          <w:szCs w:val="24"/>
        </w:rPr>
        <w:t>The SCM for this project will be identified at the time of execution of Contract.  At that time, the Contractor will be provided with the State Contract Manager’s name, department, division, agency, address, telephone number, fax phone number, and e-mail address.</w:t>
      </w:r>
    </w:p>
    <w:p w14:paraId="4A3773E4" w14:textId="77777777" w:rsidR="009D2178" w:rsidRPr="0048523F" w:rsidRDefault="009D2178" w:rsidP="009D2178">
      <w:pPr>
        <w:pStyle w:val="BodyText2"/>
        <w:rPr>
          <w:rFonts w:ascii="Garamond" w:hAnsi="Garamond"/>
          <w:sz w:val="24"/>
          <w:szCs w:val="24"/>
        </w:rPr>
      </w:pPr>
    </w:p>
    <w:p w14:paraId="4C65D781" w14:textId="77777777" w:rsidR="009D2178" w:rsidRPr="0048523F" w:rsidRDefault="009D2178" w:rsidP="009D2178">
      <w:pPr>
        <w:pStyle w:val="BodyText2"/>
        <w:rPr>
          <w:rFonts w:ascii="Garamond" w:hAnsi="Garamond"/>
          <w:sz w:val="24"/>
          <w:szCs w:val="24"/>
        </w:rPr>
      </w:pPr>
    </w:p>
    <w:p w14:paraId="7A095C5B" w14:textId="1DD47301" w:rsidR="009D2178" w:rsidRPr="0048523F" w:rsidRDefault="009D2178" w:rsidP="009D2178">
      <w:pPr>
        <w:pStyle w:val="BodyText2"/>
        <w:rPr>
          <w:rFonts w:ascii="Garamond" w:eastAsia="Times New Roman" w:hAnsi="Garamond"/>
          <w:b/>
          <w:bCs/>
          <w:caps/>
          <w:sz w:val="24"/>
          <w:szCs w:val="24"/>
          <w:u w:val="single"/>
        </w:rPr>
      </w:pPr>
      <w:r w:rsidRPr="0048523F">
        <w:rPr>
          <w:rFonts w:ascii="Garamond" w:eastAsia="Times New Roman" w:hAnsi="Garamond"/>
          <w:b/>
          <w:bCs/>
          <w:caps/>
          <w:sz w:val="24"/>
          <w:szCs w:val="24"/>
          <w:u w:val="single"/>
        </w:rPr>
        <w:t>6.2 Final Contract Award</w:t>
      </w:r>
    </w:p>
    <w:p w14:paraId="7A4CBE22" w14:textId="77777777" w:rsidR="007A6EF5" w:rsidRPr="0048523F" w:rsidRDefault="007A6EF5" w:rsidP="009D2178">
      <w:pPr>
        <w:pStyle w:val="BodyText2"/>
        <w:rPr>
          <w:rFonts w:ascii="Garamond" w:eastAsia="Times New Roman" w:hAnsi="Garamond"/>
          <w:b/>
          <w:bCs/>
          <w:caps/>
          <w:sz w:val="24"/>
          <w:szCs w:val="24"/>
          <w:u w:val="single"/>
        </w:rPr>
      </w:pPr>
    </w:p>
    <w:p w14:paraId="54290FDC" w14:textId="6DBB5E7B" w:rsidR="009D2178" w:rsidRPr="0048523F" w:rsidRDefault="009D2178" w:rsidP="009D2178">
      <w:pPr>
        <w:pStyle w:val="BodyText2"/>
        <w:rPr>
          <w:rFonts w:ascii="Garamond" w:hAnsi="Garamond"/>
          <w:sz w:val="24"/>
          <w:szCs w:val="24"/>
        </w:rPr>
      </w:pPr>
      <w:r w:rsidRPr="0048523F">
        <w:rPr>
          <w:rFonts w:ascii="Garamond" w:hAnsi="Garamond"/>
          <w:sz w:val="24"/>
          <w:szCs w:val="24"/>
        </w:rPr>
        <w:t xml:space="preserve">Contract award shall be made with reasonable promptness by written notice to that responsible </w:t>
      </w:r>
      <w:r w:rsidR="007A6EF5" w:rsidRPr="0048523F">
        <w:rPr>
          <w:rFonts w:ascii="Garamond" w:hAnsi="Garamond"/>
          <w:sz w:val="24"/>
          <w:szCs w:val="24"/>
        </w:rPr>
        <w:t>Bidder</w:t>
      </w:r>
      <w:r w:rsidRPr="0048523F">
        <w:rPr>
          <w:rFonts w:ascii="Garamond" w:hAnsi="Garamond"/>
          <w:sz w:val="24"/>
          <w:szCs w:val="24"/>
        </w:rPr>
        <w:t xml:space="preserve"> whose quotation, conforming to this RFQ, is most advantageous to the </w:t>
      </w:r>
      <w:r w:rsidR="007A6EF5" w:rsidRPr="0048523F">
        <w:rPr>
          <w:rFonts w:ascii="Garamond" w:hAnsi="Garamond"/>
          <w:sz w:val="24"/>
          <w:szCs w:val="24"/>
        </w:rPr>
        <w:t>Judiciary</w:t>
      </w:r>
      <w:r w:rsidRPr="0048523F">
        <w:rPr>
          <w:rFonts w:ascii="Garamond" w:hAnsi="Garamond"/>
          <w:sz w:val="24"/>
          <w:szCs w:val="24"/>
        </w:rPr>
        <w:t xml:space="preserve">, price and other factors considered. Any or all quotations may be rejected when the </w:t>
      </w:r>
      <w:r w:rsidR="007A6EF5" w:rsidRPr="0048523F">
        <w:rPr>
          <w:rFonts w:ascii="Garamond" w:hAnsi="Garamond"/>
          <w:sz w:val="24"/>
          <w:szCs w:val="24"/>
        </w:rPr>
        <w:t>Judiciary</w:t>
      </w:r>
      <w:r w:rsidRPr="0048523F">
        <w:rPr>
          <w:rFonts w:ascii="Garamond" w:hAnsi="Garamond"/>
          <w:sz w:val="24"/>
          <w:szCs w:val="24"/>
        </w:rPr>
        <w:t xml:space="preserve"> determines that it is in the public interest to do so.</w:t>
      </w:r>
    </w:p>
    <w:p w14:paraId="7CC897F9" w14:textId="367B3759" w:rsidR="00217ED1" w:rsidRDefault="00217ED1" w:rsidP="00885AF2">
      <w:pPr>
        <w:pStyle w:val="BodyText2"/>
      </w:pPr>
    </w:p>
    <w:sectPr w:rsidR="00217ED1" w:rsidSect="00A777FE">
      <w:footerReference w:type="even" r:id="rId20"/>
      <w:footerReference w:type="default" r:id="rId21"/>
      <w:pgSz w:w="12240" w:h="15840" w:code="1"/>
      <w:pgMar w:top="576" w:right="1440" w:bottom="245"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01663" w14:textId="77777777" w:rsidR="00EE3548" w:rsidRDefault="00EE3548">
      <w:r>
        <w:separator/>
      </w:r>
    </w:p>
  </w:endnote>
  <w:endnote w:type="continuationSeparator" w:id="0">
    <w:p w14:paraId="3218655F" w14:textId="77777777" w:rsidR="00EE3548" w:rsidRDefault="00EE3548">
      <w:r>
        <w:continuationSeparator/>
      </w:r>
    </w:p>
  </w:endnote>
  <w:endnote w:type="continuationNotice" w:id="1">
    <w:p w14:paraId="2C74B34A" w14:textId="77777777" w:rsidR="00EE3548" w:rsidRDefault="00EE3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4A8E" w14:textId="77777777" w:rsidR="00EE3548" w:rsidRDefault="00EE3548">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AAC1017" w14:textId="77777777" w:rsidR="00EE3548" w:rsidRDefault="00EE3548">
    <w:pPr>
      <w:pStyle w:val="Footer"/>
    </w:pPr>
  </w:p>
  <w:p w14:paraId="1218A80E" w14:textId="77777777" w:rsidR="00EE3548" w:rsidRDefault="00EE35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9DFA" w14:textId="77777777" w:rsidR="00EE3548" w:rsidRPr="00851065" w:rsidRDefault="00EE3548">
    <w:pPr>
      <w:pStyle w:val="Footer"/>
      <w:framePr w:w="576" w:wrap="around" w:vAnchor="page" w:hAnchor="page" w:x="10945" w:y="15121"/>
      <w:jc w:val="right"/>
      <w:rPr>
        <w:rStyle w:val="PageNumber"/>
      </w:rPr>
    </w:pPr>
  </w:p>
  <w:p w14:paraId="7A6E6725" w14:textId="7368A3C7" w:rsidR="00EE3548" w:rsidRPr="00851065" w:rsidRDefault="00EE3548">
    <w:pPr>
      <w:jc w:val="center"/>
      <w:rPr>
        <w:sz w:val="20"/>
      </w:rPr>
    </w:pPr>
    <w:r w:rsidRPr="00851065">
      <w:rPr>
        <w:rStyle w:val="PageNumber"/>
        <w:sz w:val="20"/>
      </w:rPr>
      <w:fldChar w:fldCharType="begin"/>
    </w:r>
    <w:r w:rsidRPr="00127B74">
      <w:rPr>
        <w:rStyle w:val="PageNumber"/>
        <w:rFonts w:cs="Arial"/>
        <w:sz w:val="20"/>
        <w:szCs w:val="20"/>
      </w:rPr>
      <w:instrText xml:space="preserve"> PAGE </w:instrText>
    </w:r>
    <w:r w:rsidRPr="00851065">
      <w:rPr>
        <w:rStyle w:val="PageNumber"/>
        <w:sz w:val="20"/>
      </w:rPr>
      <w:fldChar w:fldCharType="separate"/>
    </w:r>
    <w:r>
      <w:rPr>
        <w:rStyle w:val="PageNumber"/>
        <w:rFonts w:cs="Arial"/>
        <w:noProof/>
        <w:sz w:val="20"/>
        <w:szCs w:val="20"/>
      </w:rPr>
      <w:t>2</w:t>
    </w:r>
    <w:r w:rsidRPr="00851065">
      <w:rPr>
        <w:rStyle w:val="PageNumber"/>
        <w:sz w:val="20"/>
      </w:rPr>
      <w:fldChar w:fldCharType="end"/>
    </w:r>
  </w:p>
  <w:p w14:paraId="2D164D1E" w14:textId="77777777" w:rsidR="00EE3548" w:rsidRDefault="00EE35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146EE" w14:textId="77777777" w:rsidR="00EE3548" w:rsidRDefault="00EE3548">
      <w:r>
        <w:separator/>
      </w:r>
    </w:p>
  </w:footnote>
  <w:footnote w:type="continuationSeparator" w:id="0">
    <w:p w14:paraId="5C7B6BEC" w14:textId="77777777" w:rsidR="00EE3548" w:rsidRDefault="00EE3548">
      <w:r>
        <w:continuationSeparator/>
      </w:r>
    </w:p>
  </w:footnote>
  <w:footnote w:type="continuationNotice" w:id="1">
    <w:p w14:paraId="384022D4" w14:textId="77777777" w:rsidR="00EE3548" w:rsidRDefault="00EE35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B2B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5449"/>
    <w:multiLevelType w:val="hybridMultilevel"/>
    <w:tmpl w:val="F69EA5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F3322"/>
    <w:multiLevelType w:val="hybridMultilevel"/>
    <w:tmpl w:val="EBE660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B058A790">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C4A33"/>
    <w:multiLevelType w:val="hybridMultilevel"/>
    <w:tmpl w:val="714E5C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20DFD"/>
    <w:multiLevelType w:val="multilevel"/>
    <w:tmpl w:val="F83E0B82"/>
    <w:lvl w:ilvl="0">
      <w:start w:val="1"/>
      <w:numFmt w:val="decimal"/>
      <w:pStyle w:val="Heading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F41C34"/>
    <w:multiLevelType w:val="hybridMultilevel"/>
    <w:tmpl w:val="54D86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5D6C79"/>
    <w:multiLevelType w:val="hybridMultilevel"/>
    <w:tmpl w:val="1A0A4BC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5E49DC"/>
    <w:multiLevelType w:val="hybridMultilevel"/>
    <w:tmpl w:val="3EF49A3C"/>
    <w:lvl w:ilvl="0" w:tplc="B3E02D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8D70F6"/>
    <w:multiLevelType w:val="hybridMultilevel"/>
    <w:tmpl w:val="8CEA7190"/>
    <w:lvl w:ilvl="0" w:tplc="167CE54C">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F57EE"/>
    <w:multiLevelType w:val="multilevel"/>
    <w:tmpl w:val="069C0F1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BB1F81"/>
    <w:multiLevelType w:val="hybridMultilevel"/>
    <w:tmpl w:val="CC067B04"/>
    <w:lvl w:ilvl="0" w:tplc="9B2091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A5615A"/>
    <w:multiLevelType w:val="hybridMultilevel"/>
    <w:tmpl w:val="03A404E0"/>
    <w:lvl w:ilvl="0" w:tplc="86BC7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7730F"/>
    <w:multiLevelType w:val="hybridMultilevel"/>
    <w:tmpl w:val="BF28F7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3C549D"/>
    <w:multiLevelType w:val="hybridMultilevel"/>
    <w:tmpl w:val="F48A1E32"/>
    <w:lvl w:ilvl="0" w:tplc="9E68796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071959"/>
    <w:multiLevelType w:val="hybridMultilevel"/>
    <w:tmpl w:val="19B0D3AA"/>
    <w:lvl w:ilvl="0" w:tplc="04090019">
      <w:start w:val="1"/>
      <w:numFmt w:val="lowerLetter"/>
      <w:lvlText w:val="%1."/>
      <w:lvlJc w:val="left"/>
      <w:pPr>
        <w:ind w:left="1440" w:hanging="360"/>
      </w:pPr>
    </w:lvl>
    <w:lvl w:ilvl="1" w:tplc="0554D8E2">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6C1A27"/>
    <w:multiLevelType w:val="hybridMultilevel"/>
    <w:tmpl w:val="F3E08D00"/>
    <w:lvl w:ilvl="0" w:tplc="01DE119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CE145E"/>
    <w:multiLevelType w:val="hybridMultilevel"/>
    <w:tmpl w:val="FFAAB3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8322D"/>
    <w:multiLevelType w:val="hybridMultilevel"/>
    <w:tmpl w:val="F6E07AAA"/>
    <w:lvl w:ilvl="0" w:tplc="04090015">
      <w:start w:val="1"/>
      <w:numFmt w:val="upperLetter"/>
      <w:lvlText w:val="%1."/>
      <w:lvlJc w:val="left"/>
      <w:pPr>
        <w:ind w:left="1080" w:hanging="360"/>
      </w:pPr>
      <w:rPr>
        <w:rFonts w:hint="default"/>
        <w:color w:val="auto"/>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B">
      <w:start w:val="1"/>
      <w:numFmt w:val="lowerRoman"/>
      <w:lvlText w:val="%5."/>
      <w:lvlJc w:val="righ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86F22"/>
    <w:multiLevelType w:val="hybridMultilevel"/>
    <w:tmpl w:val="93E43636"/>
    <w:lvl w:ilvl="0" w:tplc="0409000F">
      <w:start w:val="1"/>
      <w:numFmt w:val="decimal"/>
      <w:lvlText w:val="%1."/>
      <w:lvlJc w:val="left"/>
      <w:pPr>
        <w:ind w:left="21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254B5C"/>
    <w:multiLevelType w:val="hybridMultilevel"/>
    <w:tmpl w:val="092AE686"/>
    <w:lvl w:ilvl="0" w:tplc="04090015">
      <w:start w:val="1"/>
      <w:numFmt w:val="upperLetter"/>
      <w:lvlText w:val="%1."/>
      <w:lvlJc w:val="left"/>
      <w:pPr>
        <w:ind w:left="144" w:hanging="1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3C532E"/>
    <w:multiLevelType w:val="hybridMultilevel"/>
    <w:tmpl w:val="5F0EF2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735A9EE6">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9E5B39"/>
    <w:multiLevelType w:val="hybridMultilevel"/>
    <w:tmpl w:val="6FA8031E"/>
    <w:lvl w:ilvl="0" w:tplc="A04AC3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8C10B0"/>
    <w:multiLevelType w:val="hybridMultilevel"/>
    <w:tmpl w:val="A1F23B82"/>
    <w:lvl w:ilvl="0" w:tplc="04090015">
      <w:start w:val="1"/>
      <w:numFmt w:val="upperLetter"/>
      <w:lvlText w:val="%1."/>
      <w:lvlJc w:val="left"/>
      <w:pPr>
        <w:ind w:left="1440" w:hanging="360"/>
      </w:pPr>
    </w:lvl>
    <w:lvl w:ilvl="1" w:tplc="A06613D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F42DC9"/>
    <w:multiLevelType w:val="hybridMultilevel"/>
    <w:tmpl w:val="857678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84F3B"/>
    <w:multiLevelType w:val="multilevel"/>
    <w:tmpl w:val="C38ECD0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1371563"/>
    <w:multiLevelType w:val="hybridMultilevel"/>
    <w:tmpl w:val="F2B6F2B8"/>
    <w:lvl w:ilvl="0" w:tplc="443C07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F0432"/>
    <w:multiLevelType w:val="hybridMultilevel"/>
    <w:tmpl w:val="C060B3E2"/>
    <w:lvl w:ilvl="0" w:tplc="D1D6A2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FD60DFE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3036C4"/>
    <w:multiLevelType w:val="hybridMultilevel"/>
    <w:tmpl w:val="092AE686"/>
    <w:lvl w:ilvl="0" w:tplc="04090015">
      <w:start w:val="1"/>
      <w:numFmt w:val="upperLetter"/>
      <w:lvlText w:val="%1."/>
      <w:lvlJc w:val="left"/>
      <w:pPr>
        <w:ind w:left="144" w:hanging="1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7562B5"/>
    <w:multiLevelType w:val="hybridMultilevel"/>
    <w:tmpl w:val="11507656"/>
    <w:lvl w:ilvl="0" w:tplc="CCAA259A">
      <w:start w:val="1"/>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A4C728"/>
    <w:multiLevelType w:val="hybridMultilevel"/>
    <w:tmpl w:val="F35282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8537E"/>
    <w:multiLevelType w:val="hybridMultilevel"/>
    <w:tmpl w:val="BEAC44D8"/>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EC0625B"/>
    <w:multiLevelType w:val="multilevel"/>
    <w:tmpl w:val="D7849A36"/>
    <w:lvl w:ilvl="0">
      <w:start w:val="1"/>
      <w:numFmt w:val="decimal"/>
      <w:lvlText w:val="%1.0"/>
      <w:lvlJc w:val="left"/>
      <w:pPr>
        <w:ind w:left="432" w:hanging="432"/>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086" w:hanging="576"/>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10" w:hanging="720"/>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31"/>
  </w:num>
  <w:num w:numId="3">
    <w:abstractNumId w:val="30"/>
  </w:num>
  <w:num w:numId="4">
    <w:abstractNumId w:val="1"/>
  </w:num>
  <w:num w:numId="5">
    <w:abstractNumId w:val="22"/>
  </w:num>
  <w:num w:numId="6">
    <w:abstractNumId w:val="14"/>
  </w:num>
  <w:num w:numId="7">
    <w:abstractNumId w:val="29"/>
  </w:num>
  <w:num w:numId="8">
    <w:abstractNumId w:val="5"/>
  </w:num>
  <w:num w:numId="9">
    <w:abstractNumId w:val="3"/>
  </w:num>
  <w:num w:numId="10">
    <w:abstractNumId w:val="24"/>
  </w:num>
  <w:num w:numId="11">
    <w:abstractNumId w:val="9"/>
  </w:num>
  <w:num w:numId="12">
    <w:abstractNumId w:val="23"/>
  </w:num>
  <w:num w:numId="13">
    <w:abstractNumId w:val="27"/>
  </w:num>
  <w:num w:numId="14">
    <w:abstractNumId w:val="20"/>
  </w:num>
  <w:num w:numId="15">
    <w:abstractNumId w:val="13"/>
  </w:num>
  <w:num w:numId="16">
    <w:abstractNumId w:val="15"/>
  </w:num>
  <w:num w:numId="17">
    <w:abstractNumId w:val="2"/>
  </w:num>
  <w:num w:numId="18">
    <w:abstractNumId w:val="25"/>
  </w:num>
  <w:num w:numId="19">
    <w:abstractNumId w:val="19"/>
  </w:num>
  <w:num w:numId="20">
    <w:abstractNumId w:val="17"/>
  </w:num>
  <w:num w:numId="21">
    <w:abstractNumId w:val="8"/>
  </w:num>
  <w:num w:numId="22">
    <w:abstractNumId w:val="11"/>
  </w:num>
  <w:num w:numId="23">
    <w:abstractNumId w:val="26"/>
  </w:num>
  <w:num w:numId="24">
    <w:abstractNumId w:val="18"/>
  </w:num>
  <w:num w:numId="25">
    <w:abstractNumId w:val="10"/>
  </w:num>
  <w:num w:numId="26">
    <w:abstractNumId w:val="7"/>
  </w:num>
  <w:num w:numId="27">
    <w:abstractNumId w:val="6"/>
  </w:num>
  <w:num w:numId="28">
    <w:abstractNumId w:val="28"/>
  </w:num>
  <w:num w:numId="29">
    <w:abstractNumId w:val="31"/>
  </w:num>
  <w:num w:numId="30">
    <w:abstractNumId w:val="31"/>
  </w:num>
  <w:num w:numId="31">
    <w:abstractNumId w:val="12"/>
  </w:num>
  <w:num w:numId="32">
    <w:abstractNumId w:val="21"/>
  </w:num>
  <w:num w:numId="33">
    <w:abstractNumId w:val="16"/>
  </w:num>
  <w:num w:numId="3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DB"/>
    <w:rsid w:val="000004E1"/>
    <w:rsid w:val="000008BE"/>
    <w:rsid w:val="00001F6C"/>
    <w:rsid w:val="000023DD"/>
    <w:rsid w:val="000024DA"/>
    <w:rsid w:val="00002725"/>
    <w:rsid w:val="00002774"/>
    <w:rsid w:val="00002892"/>
    <w:rsid w:val="00002CC0"/>
    <w:rsid w:val="00002D46"/>
    <w:rsid w:val="000032F3"/>
    <w:rsid w:val="00003854"/>
    <w:rsid w:val="00003AE9"/>
    <w:rsid w:val="00003BFB"/>
    <w:rsid w:val="000049F4"/>
    <w:rsid w:val="0000557B"/>
    <w:rsid w:val="00005E28"/>
    <w:rsid w:val="00006234"/>
    <w:rsid w:val="00006D5E"/>
    <w:rsid w:val="00006E98"/>
    <w:rsid w:val="00007F4B"/>
    <w:rsid w:val="00010E10"/>
    <w:rsid w:val="00011286"/>
    <w:rsid w:val="000119C7"/>
    <w:rsid w:val="00011CB0"/>
    <w:rsid w:val="000123CC"/>
    <w:rsid w:val="00012A28"/>
    <w:rsid w:val="00012F2C"/>
    <w:rsid w:val="00012F3C"/>
    <w:rsid w:val="00012F56"/>
    <w:rsid w:val="0001333A"/>
    <w:rsid w:val="00013573"/>
    <w:rsid w:val="000144DA"/>
    <w:rsid w:val="0001458B"/>
    <w:rsid w:val="00014EF7"/>
    <w:rsid w:val="00015FE1"/>
    <w:rsid w:val="0001668C"/>
    <w:rsid w:val="000168EE"/>
    <w:rsid w:val="00017253"/>
    <w:rsid w:val="00017A4E"/>
    <w:rsid w:val="00017B3E"/>
    <w:rsid w:val="0002000F"/>
    <w:rsid w:val="000213C5"/>
    <w:rsid w:val="00021644"/>
    <w:rsid w:val="000218E0"/>
    <w:rsid w:val="000226D2"/>
    <w:rsid w:val="000227ED"/>
    <w:rsid w:val="00022AD6"/>
    <w:rsid w:val="00022BA7"/>
    <w:rsid w:val="00022BFA"/>
    <w:rsid w:val="0002357E"/>
    <w:rsid w:val="00024952"/>
    <w:rsid w:val="000249CB"/>
    <w:rsid w:val="00024C40"/>
    <w:rsid w:val="00024DAD"/>
    <w:rsid w:val="00025048"/>
    <w:rsid w:val="000253E7"/>
    <w:rsid w:val="00026E8F"/>
    <w:rsid w:val="0002729C"/>
    <w:rsid w:val="000273F4"/>
    <w:rsid w:val="00027BDE"/>
    <w:rsid w:val="00030603"/>
    <w:rsid w:val="0003074D"/>
    <w:rsid w:val="0003104C"/>
    <w:rsid w:val="00032503"/>
    <w:rsid w:val="00032660"/>
    <w:rsid w:val="000327EC"/>
    <w:rsid w:val="00032E4E"/>
    <w:rsid w:val="000350AB"/>
    <w:rsid w:val="000351A2"/>
    <w:rsid w:val="00035AE2"/>
    <w:rsid w:val="00035F6E"/>
    <w:rsid w:val="00036456"/>
    <w:rsid w:val="0003658D"/>
    <w:rsid w:val="00036880"/>
    <w:rsid w:val="00036F35"/>
    <w:rsid w:val="0003777E"/>
    <w:rsid w:val="0003785E"/>
    <w:rsid w:val="0004005D"/>
    <w:rsid w:val="00040994"/>
    <w:rsid w:val="00040DE4"/>
    <w:rsid w:val="00040F83"/>
    <w:rsid w:val="00040FD6"/>
    <w:rsid w:val="00041560"/>
    <w:rsid w:val="00042BAC"/>
    <w:rsid w:val="00042C99"/>
    <w:rsid w:val="00042DA4"/>
    <w:rsid w:val="000438A7"/>
    <w:rsid w:val="00043A24"/>
    <w:rsid w:val="00043A8F"/>
    <w:rsid w:val="00043B9A"/>
    <w:rsid w:val="00044127"/>
    <w:rsid w:val="000445F5"/>
    <w:rsid w:val="00044E5A"/>
    <w:rsid w:val="00044FD6"/>
    <w:rsid w:val="00045595"/>
    <w:rsid w:val="00045825"/>
    <w:rsid w:val="00045FFE"/>
    <w:rsid w:val="000462FE"/>
    <w:rsid w:val="0004664B"/>
    <w:rsid w:val="00046A90"/>
    <w:rsid w:val="00047B36"/>
    <w:rsid w:val="00047F17"/>
    <w:rsid w:val="00050320"/>
    <w:rsid w:val="000508C5"/>
    <w:rsid w:val="000509CF"/>
    <w:rsid w:val="0005109B"/>
    <w:rsid w:val="00051388"/>
    <w:rsid w:val="00051784"/>
    <w:rsid w:val="00051AA0"/>
    <w:rsid w:val="0005246F"/>
    <w:rsid w:val="00052689"/>
    <w:rsid w:val="00052EB6"/>
    <w:rsid w:val="00053162"/>
    <w:rsid w:val="00053B26"/>
    <w:rsid w:val="00053D75"/>
    <w:rsid w:val="00054188"/>
    <w:rsid w:val="00054FFC"/>
    <w:rsid w:val="00055637"/>
    <w:rsid w:val="00055AA6"/>
    <w:rsid w:val="00055EA5"/>
    <w:rsid w:val="000560A6"/>
    <w:rsid w:val="00056ADC"/>
    <w:rsid w:val="00056DBB"/>
    <w:rsid w:val="000572B9"/>
    <w:rsid w:val="00057829"/>
    <w:rsid w:val="000603EB"/>
    <w:rsid w:val="000610B8"/>
    <w:rsid w:val="00061D45"/>
    <w:rsid w:val="000623CE"/>
    <w:rsid w:val="00062444"/>
    <w:rsid w:val="00062493"/>
    <w:rsid w:val="00062A98"/>
    <w:rsid w:val="00063D32"/>
    <w:rsid w:val="00064463"/>
    <w:rsid w:val="00064D2C"/>
    <w:rsid w:val="00064F01"/>
    <w:rsid w:val="00065702"/>
    <w:rsid w:val="00066091"/>
    <w:rsid w:val="0006639D"/>
    <w:rsid w:val="00067594"/>
    <w:rsid w:val="00067D7A"/>
    <w:rsid w:val="00070470"/>
    <w:rsid w:val="00070835"/>
    <w:rsid w:val="000709C6"/>
    <w:rsid w:val="00071310"/>
    <w:rsid w:val="00071E00"/>
    <w:rsid w:val="00072250"/>
    <w:rsid w:val="00072929"/>
    <w:rsid w:val="00072C9A"/>
    <w:rsid w:val="0007397B"/>
    <w:rsid w:val="0007401B"/>
    <w:rsid w:val="00074221"/>
    <w:rsid w:val="0007452A"/>
    <w:rsid w:val="000746B7"/>
    <w:rsid w:val="000746CD"/>
    <w:rsid w:val="000746FF"/>
    <w:rsid w:val="000751DF"/>
    <w:rsid w:val="0007609F"/>
    <w:rsid w:val="00076232"/>
    <w:rsid w:val="000763E1"/>
    <w:rsid w:val="00076831"/>
    <w:rsid w:val="00076D3D"/>
    <w:rsid w:val="000770A1"/>
    <w:rsid w:val="00077C48"/>
    <w:rsid w:val="00080240"/>
    <w:rsid w:val="000802D8"/>
    <w:rsid w:val="00080344"/>
    <w:rsid w:val="00080CE8"/>
    <w:rsid w:val="00081DC4"/>
    <w:rsid w:val="00082460"/>
    <w:rsid w:val="0008276A"/>
    <w:rsid w:val="00082A9E"/>
    <w:rsid w:val="0008305F"/>
    <w:rsid w:val="00083597"/>
    <w:rsid w:val="000838BD"/>
    <w:rsid w:val="00084108"/>
    <w:rsid w:val="0008453A"/>
    <w:rsid w:val="00085297"/>
    <w:rsid w:val="00085ADD"/>
    <w:rsid w:val="00085CD2"/>
    <w:rsid w:val="00086616"/>
    <w:rsid w:val="00086CAE"/>
    <w:rsid w:val="00087B1B"/>
    <w:rsid w:val="00090338"/>
    <w:rsid w:val="000909D2"/>
    <w:rsid w:val="00091834"/>
    <w:rsid w:val="000920B9"/>
    <w:rsid w:val="00092D85"/>
    <w:rsid w:val="00092F84"/>
    <w:rsid w:val="00092FD1"/>
    <w:rsid w:val="0009306C"/>
    <w:rsid w:val="000930EA"/>
    <w:rsid w:val="00093253"/>
    <w:rsid w:val="000937B4"/>
    <w:rsid w:val="00093A8B"/>
    <w:rsid w:val="000944CF"/>
    <w:rsid w:val="00094566"/>
    <w:rsid w:val="00094799"/>
    <w:rsid w:val="00094D3F"/>
    <w:rsid w:val="0009584F"/>
    <w:rsid w:val="00095851"/>
    <w:rsid w:val="00095D86"/>
    <w:rsid w:val="0009642A"/>
    <w:rsid w:val="00097224"/>
    <w:rsid w:val="000974EB"/>
    <w:rsid w:val="00097506"/>
    <w:rsid w:val="00097BDB"/>
    <w:rsid w:val="00097D92"/>
    <w:rsid w:val="000A0068"/>
    <w:rsid w:val="000A0DA4"/>
    <w:rsid w:val="000A16FB"/>
    <w:rsid w:val="000A191C"/>
    <w:rsid w:val="000A1C5B"/>
    <w:rsid w:val="000A2FF9"/>
    <w:rsid w:val="000A3097"/>
    <w:rsid w:val="000A3DDB"/>
    <w:rsid w:val="000A535A"/>
    <w:rsid w:val="000A5AE9"/>
    <w:rsid w:val="000A68DA"/>
    <w:rsid w:val="000A6A61"/>
    <w:rsid w:val="000A6AA3"/>
    <w:rsid w:val="000A6F43"/>
    <w:rsid w:val="000A7794"/>
    <w:rsid w:val="000B0277"/>
    <w:rsid w:val="000B0919"/>
    <w:rsid w:val="000B0998"/>
    <w:rsid w:val="000B0DD7"/>
    <w:rsid w:val="000B12AA"/>
    <w:rsid w:val="000B156A"/>
    <w:rsid w:val="000B1EFF"/>
    <w:rsid w:val="000B24C9"/>
    <w:rsid w:val="000B2CF6"/>
    <w:rsid w:val="000B3192"/>
    <w:rsid w:val="000B3747"/>
    <w:rsid w:val="000B3D2E"/>
    <w:rsid w:val="000B4224"/>
    <w:rsid w:val="000B4B57"/>
    <w:rsid w:val="000B516F"/>
    <w:rsid w:val="000B59C4"/>
    <w:rsid w:val="000B5CB2"/>
    <w:rsid w:val="000B5F67"/>
    <w:rsid w:val="000B6121"/>
    <w:rsid w:val="000B754B"/>
    <w:rsid w:val="000B7989"/>
    <w:rsid w:val="000B7BEB"/>
    <w:rsid w:val="000C05CD"/>
    <w:rsid w:val="000C142C"/>
    <w:rsid w:val="000C1752"/>
    <w:rsid w:val="000C3640"/>
    <w:rsid w:val="000C379F"/>
    <w:rsid w:val="000C55B5"/>
    <w:rsid w:val="000C5AC5"/>
    <w:rsid w:val="000C5F8E"/>
    <w:rsid w:val="000C753D"/>
    <w:rsid w:val="000C7754"/>
    <w:rsid w:val="000C7883"/>
    <w:rsid w:val="000C7AE3"/>
    <w:rsid w:val="000D079F"/>
    <w:rsid w:val="000D0BEB"/>
    <w:rsid w:val="000D0FE9"/>
    <w:rsid w:val="000D1ACE"/>
    <w:rsid w:val="000D1E35"/>
    <w:rsid w:val="000D208B"/>
    <w:rsid w:val="000D23E7"/>
    <w:rsid w:val="000D2824"/>
    <w:rsid w:val="000D35F6"/>
    <w:rsid w:val="000D3987"/>
    <w:rsid w:val="000D4025"/>
    <w:rsid w:val="000D4072"/>
    <w:rsid w:val="000D643C"/>
    <w:rsid w:val="000D6C3A"/>
    <w:rsid w:val="000D7591"/>
    <w:rsid w:val="000D7D31"/>
    <w:rsid w:val="000E03A0"/>
    <w:rsid w:val="000E04F1"/>
    <w:rsid w:val="000E0565"/>
    <w:rsid w:val="000E126E"/>
    <w:rsid w:val="000E1640"/>
    <w:rsid w:val="000E1AD0"/>
    <w:rsid w:val="000E2932"/>
    <w:rsid w:val="000E2AB4"/>
    <w:rsid w:val="000E3CB4"/>
    <w:rsid w:val="000E3E28"/>
    <w:rsid w:val="000E536C"/>
    <w:rsid w:val="000E5BAC"/>
    <w:rsid w:val="000E5EC9"/>
    <w:rsid w:val="000E7515"/>
    <w:rsid w:val="000E7E73"/>
    <w:rsid w:val="000F04FD"/>
    <w:rsid w:val="000F06BA"/>
    <w:rsid w:val="000F178C"/>
    <w:rsid w:val="000F1894"/>
    <w:rsid w:val="000F195F"/>
    <w:rsid w:val="000F1A94"/>
    <w:rsid w:val="000F1E3A"/>
    <w:rsid w:val="000F23DC"/>
    <w:rsid w:val="000F2A43"/>
    <w:rsid w:val="000F2F52"/>
    <w:rsid w:val="000F31E7"/>
    <w:rsid w:val="000F328F"/>
    <w:rsid w:val="000F3B2F"/>
    <w:rsid w:val="000F3F23"/>
    <w:rsid w:val="000F4304"/>
    <w:rsid w:val="000F431D"/>
    <w:rsid w:val="000F4665"/>
    <w:rsid w:val="000F4A7B"/>
    <w:rsid w:val="000F4C33"/>
    <w:rsid w:val="000F4F71"/>
    <w:rsid w:val="000F56E6"/>
    <w:rsid w:val="000F5EEF"/>
    <w:rsid w:val="000F613C"/>
    <w:rsid w:val="000F6E4E"/>
    <w:rsid w:val="000F705A"/>
    <w:rsid w:val="000F7305"/>
    <w:rsid w:val="001009B1"/>
    <w:rsid w:val="00101044"/>
    <w:rsid w:val="00101AE4"/>
    <w:rsid w:val="00101EA1"/>
    <w:rsid w:val="001024E6"/>
    <w:rsid w:val="00102BE7"/>
    <w:rsid w:val="001030FD"/>
    <w:rsid w:val="001035DE"/>
    <w:rsid w:val="0010434C"/>
    <w:rsid w:val="00104485"/>
    <w:rsid w:val="0010517B"/>
    <w:rsid w:val="001052A3"/>
    <w:rsid w:val="001054F8"/>
    <w:rsid w:val="001058A9"/>
    <w:rsid w:val="001059A6"/>
    <w:rsid w:val="00105A26"/>
    <w:rsid w:val="001063AC"/>
    <w:rsid w:val="001066D7"/>
    <w:rsid w:val="001069CE"/>
    <w:rsid w:val="00106B2A"/>
    <w:rsid w:val="00106CA8"/>
    <w:rsid w:val="00106DFB"/>
    <w:rsid w:val="00106E2D"/>
    <w:rsid w:val="00107662"/>
    <w:rsid w:val="0011012F"/>
    <w:rsid w:val="00110F34"/>
    <w:rsid w:val="001113B7"/>
    <w:rsid w:val="00111AF1"/>
    <w:rsid w:val="001121FC"/>
    <w:rsid w:val="00112593"/>
    <w:rsid w:val="00112AAD"/>
    <w:rsid w:val="00113595"/>
    <w:rsid w:val="00113C2E"/>
    <w:rsid w:val="00113CF3"/>
    <w:rsid w:val="0011502D"/>
    <w:rsid w:val="00115091"/>
    <w:rsid w:val="001151B4"/>
    <w:rsid w:val="00115445"/>
    <w:rsid w:val="0011623A"/>
    <w:rsid w:val="00116421"/>
    <w:rsid w:val="00117934"/>
    <w:rsid w:val="00117EF6"/>
    <w:rsid w:val="00120E2E"/>
    <w:rsid w:val="00120E7F"/>
    <w:rsid w:val="00120ED4"/>
    <w:rsid w:val="00121487"/>
    <w:rsid w:val="001215C9"/>
    <w:rsid w:val="00121F28"/>
    <w:rsid w:val="0012269D"/>
    <w:rsid w:val="0012275F"/>
    <w:rsid w:val="001229B2"/>
    <w:rsid w:val="00122CED"/>
    <w:rsid w:val="00123065"/>
    <w:rsid w:val="001232F9"/>
    <w:rsid w:val="0012369C"/>
    <w:rsid w:val="0012406C"/>
    <w:rsid w:val="00124A9A"/>
    <w:rsid w:val="00125007"/>
    <w:rsid w:val="001257C2"/>
    <w:rsid w:val="0012626D"/>
    <w:rsid w:val="00126452"/>
    <w:rsid w:val="001266BD"/>
    <w:rsid w:val="00126FBC"/>
    <w:rsid w:val="001274BB"/>
    <w:rsid w:val="00127B74"/>
    <w:rsid w:val="00130106"/>
    <w:rsid w:val="00130BBF"/>
    <w:rsid w:val="00131074"/>
    <w:rsid w:val="0013319B"/>
    <w:rsid w:val="001341C6"/>
    <w:rsid w:val="001346AE"/>
    <w:rsid w:val="00134944"/>
    <w:rsid w:val="00135848"/>
    <w:rsid w:val="00135EF6"/>
    <w:rsid w:val="00136048"/>
    <w:rsid w:val="001362FD"/>
    <w:rsid w:val="001371AE"/>
    <w:rsid w:val="0014009F"/>
    <w:rsid w:val="0014011D"/>
    <w:rsid w:val="00140155"/>
    <w:rsid w:val="0014092D"/>
    <w:rsid w:val="00140E00"/>
    <w:rsid w:val="0014109A"/>
    <w:rsid w:val="00141EF0"/>
    <w:rsid w:val="0014201F"/>
    <w:rsid w:val="00143087"/>
    <w:rsid w:val="001433E8"/>
    <w:rsid w:val="0014411E"/>
    <w:rsid w:val="001441B1"/>
    <w:rsid w:val="0014429F"/>
    <w:rsid w:val="001446AD"/>
    <w:rsid w:val="00145F3B"/>
    <w:rsid w:val="00146594"/>
    <w:rsid w:val="0014729A"/>
    <w:rsid w:val="001473E9"/>
    <w:rsid w:val="00150104"/>
    <w:rsid w:val="0015020E"/>
    <w:rsid w:val="001510D6"/>
    <w:rsid w:val="00151272"/>
    <w:rsid w:val="001515E9"/>
    <w:rsid w:val="001517F5"/>
    <w:rsid w:val="00151D1F"/>
    <w:rsid w:val="00151D26"/>
    <w:rsid w:val="0015251D"/>
    <w:rsid w:val="00152B55"/>
    <w:rsid w:val="001537F0"/>
    <w:rsid w:val="001542F1"/>
    <w:rsid w:val="001545DB"/>
    <w:rsid w:val="00154AB6"/>
    <w:rsid w:val="00154FC9"/>
    <w:rsid w:val="00155095"/>
    <w:rsid w:val="001552CC"/>
    <w:rsid w:val="001566C0"/>
    <w:rsid w:val="00156FE7"/>
    <w:rsid w:val="00157657"/>
    <w:rsid w:val="00161C30"/>
    <w:rsid w:val="0016258A"/>
    <w:rsid w:val="001630E5"/>
    <w:rsid w:val="00163901"/>
    <w:rsid w:val="00164C3A"/>
    <w:rsid w:val="00164E6A"/>
    <w:rsid w:val="00164F1B"/>
    <w:rsid w:val="001652D2"/>
    <w:rsid w:val="00165BFD"/>
    <w:rsid w:val="00165FB8"/>
    <w:rsid w:val="001662D8"/>
    <w:rsid w:val="00166493"/>
    <w:rsid w:val="00166EF3"/>
    <w:rsid w:val="001673AB"/>
    <w:rsid w:val="00167E5B"/>
    <w:rsid w:val="001704B1"/>
    <w:rsid w:val="0017129A"/>
    <w:rsid w:val="00171BD0"/>
    <w:rsid w:val="00172F36"/>
    <w:rsid w:val="001732EA"/>
    <w:rsid w:val="001746E2"/>
    <w:rsid w:val="001748D0"/>
    <w:rsid w:val="00175481"/>
    <w:rsid w:val="001756E4"/>
    <w:rsid w:val="001756EE"/>
    <w:rsid w:val="00175BFB"/>
    <w:rsid w:val="00175EA5"/>
    <w:rsid w:val="00176267"/>
    <w:rsid w:val="00176A5F"/>
    <w:rsid w:val="00176FD5"/>
    <w:rsid w:val="0017704F"/>
    <w:rsid w:val="00180544"/>
    <w:rsid w:val="0018075E"/>
    <w:rsid w:val="00180A83"/>
    <w:rsid w:val="001815F0"/>
    <w:rsid w:val="00181705"/>
    <w:rsid w:val="001818FA"/>
    <w:rsid w:val="00181BB3"/>
    <w:rsid w:val="00182277"/>
    <w:rsid w:val="00182EA8"/>
    <w:rsid w:val="001831D5"/>
    <w:rsid w:val="001831F6"/>
    <w:rsid w:val="00183406"/>
    <w:rsid w:val="001835E6"/>
    <w:rsid w:val="00184009"/>
    <w:rsid w:val="001842A5"/>
    <w:rsid w:val="00184505"/>
    <w:rsid w:val="001847B9"/>
    <w:rsid w:val="00185282"/>
    <w:rsid w:val="00185E8A"/>
    <w:rsid w:val="00186955"/>
    <w:rsid w:val="00186D9C"/>
    <w:rsid w:val="00186EA6"/>
    <w:rsid w:val="00187776"/>
    <w:rsid w:val="0019067D"/>
    <w:rsid w:val="00191599"/>
    <w:rsid w:val="001923E1"/>
    <w:rsid w:val="001930BE"/>
    <w:rsid w:val="00193A4A"/>
    <w:rsid w:val="00194471"/>
    <w:rsid w:val="0019540D"/>
    <w:rsid w:val="0019597A"/>
    <w:rsid w:val="00195F73"/>
    <w:rsid w:val="001969A0"/>
    <w:rsid w:val="0019748D"/>
    <w:rsid w:val="001A0104"/>
    <w:rsid w:val="001A098A"/>
    <w:rsid w:val="001A0B2D"/>
    <w:rsid w:val="001A1AF1"/>
    <w:rsid w:val="001A2040"/>
    <w:rsid w:val="001A2456"/>
    <w:rsid w:val="001A2554"/>
    <w:rsid w:val="001A28F4"/>
    <w:rsid w:val="001A4B3A"/>
    <w:rsid w:val="001A545F"/>
    <w:rsid w:val="001A5FC1"/>
    <w:rsid w:val="001A61B7"/>
    <w:rsid w:val="001A6D35"/>
    <w:rsid w:val="001A6E60"/>
    <w:rsid w:val="001A7073"/>
    <w:rsid w:val="001B0008"/>
    <w:rsid w:val="001B17D6"/>
    <w:rsid w:val="001B1CD1"/>
    <w:rsid w:val="001B20B8"/>
    <w:rsid w:val="001B24FD"/>
    <w:rsid w:val="001B28B5"/>
    <w:rsid w:val="001B2BB8"/>
    <w:rsid w:val="001B3188"/>
    <w:rsid w:val="001B3334"/>
    <w:rsid w:val="001B333F"/>
    <w:rsid w:val="001B33C9"/>
    <w:rsid w:val="001B350E"/>
    <w:rsid w:val="001B3D50"/>
    <w:rsid w:val="001B43E5"/>
    <w:rsid w:val="001B443A"/>
    <w:rsid w:val="001B4905"/>
    <w:rsid w:val="001B4DA0"/>
    <w:rsid w:val="001B5567"/>
    <w:rsid w:val="001B5721"/>
    <w:rsid w:val="001B57CD"/>
    <w:rsid w:val="001B626C"/>
    <w:rsid w:val="001B6654"/>
    <w:rsid w:val="001B6A98"/>
    <w:rsid w:val="001B74A8"/>
    <w:rsid w:val="001B761A"/>
    <w:rsid w:val="001B790F"/>
    <w:rsid w:val="001B7B81"/>
    <w:rsid w:val="001C027F"/>
    <w:rsid w:val="001C03BB"/>
    <w:rsid w:val="001C1188"/>
    <w:rsid w:val="001C1590"/>
    <w:rsid w:val="001C1A60"/>
    <w:rsid w:val="001C1F92"/>
    <w:rsid w:val="001C3998"/>
    <w:rsid w:val="001C3F01"/>
    <w:rsid w:val="001C42FD"/>
    <w:rsid w:val="001C4B43"/>
    <w:rsid w:val="001C5853"/>
    <w:rsid w:val="001C6170"/>
    <w:rsid w:val="001C62CB"/>
    <w:rsid w:val="001C67CD"/>
    <w:rsid w:val="001C7004"/>
    <w:rsid w:val="001C7460"/>
    <w:rsid w:val="001C797F"/>
    <w:rsid w:val="001C7ED3"/>
    <w:rsid w:val="001D01BB"/>
    <w:rsid w:val="001D0427"/>
    <w:rsid w:val="001D06CB"/>
    <w:rsid w:val="001D0916"/>
    <w:rsid w:val="001D1E47"/>
    <w:rsid w:val="001D2458"/>
    <w:rsid w:val="001D2680"/>
    <w:rsid w:val="001D29E3"/>
    <w:rsid w:val="001D2A68"/>
    <w:rsid w:val="001D2ACC"/>
    <w:rsid w:val="001D330F"/>
    <w:rsid w:val="001D3D82"/>
    <w:rsid w:val="001D3E9C"/>
    <w:rsid w:val="001D3FA0"/>
    <w:rsid w:val="001D4492"/>
    <w:rsid w:val="001D4830"/>
    <w:rsid w:val="001D57F6"/>
    <w:rsid w:val="001D6757"/>
    <w:rsid w:val="001D689C"/>
    <w:rsid w:val="001D6974"/>
    <w:rsid w:val="001D7105"/>
    <w:rsid w:val="001D73BE"/>
    <w:rsid w:val="001D7542"/>
    <w:rsid w:val="001D779B"/>
    <w:rsid w:val="001D7A1B"/>
    <w:rsid w:val="001E00CA"/>
    <w:rsid w:val="001E0551"/>
    <w:rsid w:val="001E161D"/>
    <w:rsid w:val="001E1AD9"/>
    <w:rsid w:val="001E1FEF"/>
    <w:rsid w:val="001E2476"/>
    <w:rsid w:val="001E26E6"/>
    <w:rsid w:val="001E2C42"/>
    <w:rsid w:val="001E3273"/>
    <w:rsid w:val="001E415A"/>
    <w:rsid w:val="001E41E1"/>
    <w:rsid w:val="001E49CC"/>
    <w:rsid w:val="001E4B98"/>
    <w:rsid w:val="001E5434"/>
    <w:rsid w:val="001E5C09"/>
    <w:rsid w:val="001E63F2"/>
    <w:rsid w:val="001E6E13"/>
    <w:rsid w:val="001E7150"/>
    <w:rsid w:val="001E72FB"/>
    <w:rsid w:val="001E7940"/>
    <w:rsid w:val="001E7CB1"/>
    <w:rsid w:val="001E7CBC"/>
    <w:rsid w:val="001F01FD"/>
    <w:rsid w:val="001F0296"/>
    <w:rsid w:val="001F0565"/>
    <w:rsid w:val="001F062D"/>
    <w:rsid w:val="001F09EF"/>
    <w:rsid w:val="001F0B74"/>
    <w:rsid w:val="001F0CD3"/>
    <w:rsid w:val="001F11CD"/>
    <w:rsid w:val="001F1B09"/>
    <w:rsid w:val="001F205E"/>
    <w:rsid w:val="001F2621"/>
    <w:rsid w:val="001F26AA"/>
    <w:rsid w:val="001F2C57"/>
    <w:rsid w:val="001F3D7A"/>
    <w:rsid w:val="001F3E5C"/>
    <w:rsid w:val="001F4147"/>
    <w:rsid w:val="001F4F84"/>
    <w:rsid w:val="001F51CF"/>
    <w:rsid w:val="001F5D78"/>
    <w:rsid w:val="001F6325"/>
    <w:rsid w:val="001F64CD"/>
    <w:rsid w:val="001F65F4"/>
    <w:rsid w:val="001F7068"/>
    <w:rsid w:val="001F7C94"/>
    <w:rsid w:val="0020083C"/>
    <w:rsid w:val="00201B6F"/>
    <w:rsid w:val="00201EDA"/>
    <w:rsid w:val="00202280"/>
    <w:rsid w:val="002028B1"/>
    <w:rsid w:val="00202C2C"/>
    <w:rsid w:val="00202E89"/>
    <w:rsid w:val="002036E8"/>
    <w:rsid w:val="0020396D"/>
    <w:rsid w:val="00203989"/>
    <w:rsid w:val="00203F88"/>
    <w:rsid w:val="002046B8"/>
    <w:rsid w:val="002067DE"/>
    <w:rsid w:val="00206B08"/>
    <w:rsid w:val="00206CE7"/>
    <w:rsid w:val="00206D47"/>
    <w:rsid w:val="00207277"/>
    <w:rsid w:val="00210B9C"/>
    <w:rsid w:val="00210CE8"/>
    <w:rsid w:val="00211ABD"/>
    <w:rsid w:val="00211B2C"/>
    <w:rsid w:val="002126ED"/>
    <w:rsid w:val="00212C53"/>
    <w:rsid w:val="00213456"/>
    <w:rsid w:val="00213752"/>
    <w:rsid w:val="0021424F"/>
    <w:rsid w:val="00215FAA"/>
    <w:rsid w:val="00215FC4"/>
    <w:rsid w:val="00216100"/>
    <w:rsid w:val="0021692F"/>
    <w:rsid w:val="00216D67"/>
    <w:rsid w:val="00217E18"/>
    <w:rsid w:val="00217ED1"/>
    <w:rsid w:val="0022018F"/>
    <w:rsid w:val="0022037D"/>
    <w:rsid w:val="0022086A"/>
    <w:rsid w:val="002208A0"/>
    <w:rsid w:val="00220A29"/>
    <w:rsid w:val="00220BCE"/>
    <w:rsid w:val="00220D9E"/>
    <w:rsid w:val="00221045"/>
    <w:rsid w:val="0022178A"/>
    <w:rsid w:val="00221FE9"/>
    <w:rsid w:val="002222BA"/>
    <w:rsid w:val="0022269C"/>
    <w:rsid w:val="00222D8B"/>
    <w:rsid w:val="00222DE7"/>
    <w:rsid w:val="00223100"/>
    <w:rsid w:val="00223CD4"/>
    <w:rsid w:val="00223EA9"/>
    <w:rsid w:val="00224377"/>
    <w:rsid w:val="002259A6"/>
    <w:rsid w:val="00225C5E"/>
    <w:rsid w:val="00225E51"/>
    <w:rsid w:val="00226009"/>
    <w:rsid w:val="00226F8C"/>
    <w:rsid w:val="00227FCC"/>
    <w:rsid w:val="00230C28"/>
    <w:rsid w:val="00231BEE"/>
    <w:rsid w:val="00231E1E"/>
    <w:rsid w:val="00232AC7"/>
    <w:rsid w:val="002335A6"/>
    <w:rsid w:val="00233625"/>
    <w:rsid w:val="002336DF"/>
    <w:rsid w:val="00233718"/>
    <w:rsid w:val="00234ADE"/>
    <w:rsid w:val="00234AED"/>
    <w:rsid w:val="00234D6F"/>
    <w:rsid w:val="00234F25"/>
    <w:rsid w:val="00235297"/>
    <w:rsid w:val="00235BCB"/>
    <w:rsid w:val="00235FFB"/>
    <w:rsid w:val="002360FE"/>
    <w:rsid w:val="002363D5"/>
    <w:rsid w:val="00236D47"/>
    <w:rsid w:val="00236ED9"/>
    <w:rsid w:val="00237FA4"/>
    <w:rsid w:val="00240560"/>
    <w:rsid w:val="00240D37"/>
    <w:rsid w:val="00241913"/>
    <w:rsid w:val="002424DD"/>
    <w:rsid w:val="00243099"/>
    <w:rsid w:val="00243538"/>
    <w:rsid w:val="00244796"/>
    <w:rsid w:val="00245358"/>
    <w:rsid w:val="002460CE"/>
    <w:rsid w:val="002469EC"/>
    <w:rsid w:val="00246C5B"/>
    <w:rsid w:val="00246DF8"/>
    <w:rsid w:val="00247194"/>
    <w:rsid w:val="002477D4"/>
    <w:rsid w:val="00247CBA"/>
    <w:rsid w:val="00247CEF"/>
    <w:rsid w:val="00247FB2"/>
    <w:rsid w:val="0025020F"/>
    <w:rsid w:val="0025096D"/>
    <w:rsid w:val="00250AEE"/>
    <w:rsid w:val="00250C22"/>
    <w:rsid w:val="0025119F"/>
    <w:rsid w:val="00251207"/>
    <w:rsid w:val="002521EF"/>
    <w:rsid w:val="0025352C"/>
    <w:rsid w:val="0025382C"/>
    <w:rsid w:val="002545EB"/>
    <w:rsid w:val="00254F16"/>
    <w:rsid w:val="002550AE"/>
    <w:rsid w:val="002552C2"/>
    <w:rsid w:val="00255A9C"/>
    <w:rsid w:val="00256A23"/>
    <w:rsid w:val="00256BDF"/>
    <w:rsid w:val="00256F14"/>
    <w:rsid w:val="002571D8"/>
    <w:rsid w:val="00257282"/>
    <w:rsid w:val="00260D6F"/>
    <w:rsid w:val="0026169B"/>
    <w:rsid w:val="00261A84"/>
    <w:rsid w:val="00261AFF"/>
    <w:rsid w:val="00261E9E"/>
    <w:rsid w:val="00262067"/>
    <w:rsid w:val="002622F3"/>
    <w:rsid w:val="00262A97"/>
    <w:rsid w:val="00263113"/>
    <w:rsid w:val="002635A0"/>
    <w:rsid w:val="0026423C"/>
    <w:rsid w:val="002643EE"/>
    <w:rsid w:val="00264C98"/>
    <w:rsid w:val="0026522D"/>
    <w:rsid w:val="002654CD"/>
    <w:rsid w:val="002657A0"/>
    <w:rsid w:val="00265ABE"/>
    <w:rsid w:val="00266042"/>
    <w:rsid w:val="00266294"/>
    <w:rsid w:val="00266485"/>
    <w:rsid w:val="00266A99"/>
    <w:rsid w:val="00267244"/>
    <w:rsid w:val="00267F87"/>
    <w:rsid w:val="002700AC"/>
    <w:rsid w:val="0027079F"/>
    <w:rsid w:val="002707FD"/>
    <w:rsid w:val="0027084A"/>
    <w:rsid w:val="00270EAE"/>
    <w:rsid w:val="00271D7D"/>
    <w:rsid w:val="0027247F"/>
    <w:rsid w:val="00272E9C"/>
    <w:rsid w:val="002734B6"/>
    <w:rsid w:val="00273811"/>
    <w:rsid w:val="00273A29"/>
    <w:rsid w:val="00273FE5"/>
    <w:rsid w:val="00274443"/>
    <w:rsid w:val="00274591"/>
    <w:rsid w:val="0027459B"/>
    <w:rsid w:val="0027544D"/>
    <w:rsid w:val="0027561C"/>
    <w:rsid w:val="0027582A"/>
    <w:rsid w:val="0027625A"/>
    <w:rsid w:val="0027625C"/>
    <w:rsid w:val="0027668C"/>
    <w:rsid w:val="002766BB"/>
    <w:rsid w:val="00276866"/>
    <w:rsid w:val="00277D4D"/>
    <w:rsid w:val="0028007F"/>
    <w:rsid w:val="00280104"/>
    <w:rsid w:val="00280F29"/>
    <w:rsid w:val="00281068"/>
    <w:rsid w:val="0028112E"/>
    <w:rsid w:val="002812B4"/>
    <w:rsid w:val="002817D3"/>
    <w:rsid w:val="002825D0"/>
    <w:rsid w:val="002826E8"/>
    <w:rsid w:val="00283714"/>
    <w:rsid w:val="00283945"/>
    <w:rsid w:val="002840C8"/>
    <w:rsid w:val="00284142"/>
    <w:rsid w:val="002844F8"/>
    <w:rsid w:val="00284637"/>
    <w:rsid w:val="0028495E"/>
    <w:rsid w:val="00284B28"/>
    <w:rsid w:val="00285275"/>
    <w:rsid w:val="002859AA"/>
    <w:rsid w:val="00286723"/>
    <w:rsid w:val="00286B67"/>
    <w:rsid w:val="00286C84"/>
    <w:rsid w:val="002873FE"/>
    <w:rsid w:val="00287578"/>
    <w:rsid w:val="00287674"/>
    <w:rsid w:val="002879C9"/>
    <w:rsid w:val="00287BE3"/>
    <w:rsid w:val="002900D0"/>
    <w:rsid w:val="002907C1"/>
    <w:rsid w:val="00290A94"/>
    <w:rsid w:val="00290BC6"/>
    <w:rsid w:val="002920B3"/>
    <w:rsid w:val="00292243"/>
    <w:rsid w:val="002927A0"/>
    <w:rsid w:val="00292B25"/>
    <w:rsid w:val="00292F13"/>
    <w:rsid w:val="00293259"/>
    <w:rsid w:val="00293315"/>
    <w:rsid w:val="00294059"/>
    <w:rsid w:val="00294285"/>
    <w:rsid w:val="00294652"/>
    <w:rsid w:val="00294A98"/>
    <w:rsid w:val="00294E2F"/>
    <w:rsid w:val="002952D8"/>
    <w:rsid w:val="00295B89"/>
    <w:rsid w:val="002963F8"/>
    <w:rsid w:val="00296457"/>
    <w:rsid w:val="0029656E"/>
    <w:rsid w:val="00296A2F"/>
    <w:rsid w:val="0029719D"/>
    <w:rsid w:val="002A0425"/>
    <w:rsid w:val="002A0478"/>
    <w:rsid w:val="002A054A"/>
    <w:rsid w:val="002A0727"/>
    <w:rsid w:val="002A0ED8"/>
    <w:rsid w:val="002A24C5"/>
    <w:rsid w:val="002A28B1"/>
    <w:rsid w:val="002A3443"/>
    <w:rsid w:val="002A3572"/>
    <w:rsid w:val="002A3A77"/>
    <w:rsid w:val="002A3AD2"/>
    <w:rsid w:val="002A40CE"/>
    <w:rsid w:val="002A4FE3"/>
    <w:rsid w:val="002A56A8"/>
    <w:rsid w:val="002A5750"/>
    <w:rsid w:val="002A5D50"/>
    <w:rsid w:val="002A6269"/>
    <w:rsid w:val="002A62AD"/>
    <w:rsid w:val="002A64C0"/>
    <w:rsid w:val="002A6533"/>
    <w:rsid w:val="002A6C0B"/>
    <w:rsid w:val="002A78B6"/>
    <w:rsid w:val="002A78FC"/>
    <w:rsid w:val="002A7AB1"/>
    <w:rsid w:val="002B0EF9"/>
    <w:rsid w:val="002B0F1B"/>
    <w:rsid w:val="002B0FFD"/>
    <w:rsid w:val="002B1601"/>
    <w:rsid w:val="002B2573"/>
    <w:rsid w:val="002B25A3"/>
    <w:rsid w:val="002B28A1"/>
    <w:rsid w:val="002B2B9D"/>
    <w:rsid w:val="002B3CEB"/>
    <w:rsid w:val="002B3DC1"/>
    <w:rsid w:val="002B4450"/>
    <w:rsid w:val="002B54B8"/>
    <w:rsid w:val="002B58CA"/>
    <w:rsid w:val="002B5F2A"/>
    <w:rsid w:val="002B6413"/>
    <w:rsid w:val="002B6779"/>
    <w:rsid w:val="002B6C35"/>
    <w:rsid w:val="002B79BF"/>
    <w:rsid w:val="002B7BF7"/>
    <w:rsid w:val="002B7D45"/>
    <w:rsid w:val="002B7D64"/>
    <w:rsid w:val="002B7E10"/>
    <w:rsid w:val="002C05A6"/>
    <w:rsid w:val="002C10A5"/>
    <w:rsid w:val="002C16B8"/>
    <w:rsid w:val="002C16CF"/>
    <w:rsid w:val="002C1830"/>
    <w:rsid w:val="002C2060"/>
    <w:rsid w:val="002C22FB"/>
    <w:rsid w:val="002C23B7"/>
    <w:rsid w:val="002C23E7"/>
    <w:rsid w:val="002C2D4A"/>
    <w:rsid w:val="002C35C8"/>
    <w:rsid w:val="002C3EE8"/>
    <w:rsid w:val="002C4FEE"/>
    <w:rsid w:val="002C60F5"/>
    <w:rsid w:val="002C65D5"/>
    <w:rsid w:val="002C66A9"/>
    <w:rsid w:val="002C68DC"/>
    <w:rsid w:val="002C6F35"/>
    <w:rsid w:val="002C74D6"/>
    <w:rsid w:val="002C76AD"/>
    <w:rsid w:val="002D0015"/>
    <w:rsid w:val="002D0B13"/>
    <w:rsid w:val="002D0F14"/>
    <w:rsid w:val="002D2750"/>
    <w:rsid w:val="002D2FC7"/>
    <w:rsid w:val="002D3BB7"/>
    <w:rsid w:val="002D3D65"/>
    <w:rsid w:val="002D3FEF"/>
    <w:rsid w:val="002D435D"/>
    <w:rsid w:val="002D4E49"/>
    <w:rsid w:val="002D5566"/>
    <w:rsid w:val="002D57AE"/>
    <w:rsid w:val="002D6879"/>
    <w:rsid w:val="002D6FBE"/>
    <w:rsid w:val="002D76A9"/>
    <w:rsid w:val="002D7E1A"/>
    <w:rsid w:val="002D7F63"/>
    <w:rsid w:val="002E1176"/>
    <w:rsid w:val="002E1CB1"/>
    <w:rsid w:val="002E27DF"/>
    <w:rsid w:val="002E2B6B"/>
    <w:rsid w:val="002E2CCD"/>
    <w:rsid w:val="002E3572"/>
    <w:rsid w:val="002E36A5"/>
    <w:rsid w:val="002E4519"/>
    <w:rsid w:val="002E54F0"/>
    <w:rsid w:val="002E57D7"/>
    <w:rsid w:val="002E58B6"/>
    <w:rsid w:val="002E6716"/>
    <w:rsid w:val="002E6D9B"/>
    <w:rsid w:val="002E744C"/>
    <w:rsid w:val="002E7560"/>
    <w:rsid w:val="002E7691"/>
    <w:rsid w:val="002F0385"/>
    <w:rsid w:val="002F0497"/>
    <w:rsid w:val="002F04E5"/>
    <w:rsid w:val="002F0800"/>
    <w:rsid w:val="002F08BE"/>
    <w:rsid w:val="002F10C7"/>
    <w:rsid w:val="002F1D2F"/>
    <w:rsid w:val="002F2230"/>
    <w:rsid w:val="002F2C40"/>
    <w:rsid w:val="002F370F"/>
    <w:rsid w:val="002F3739"/>
    <w:rsid w:val="002F377A"/>
    <w:rsid w:val="002F39DA"/>
    <w:rsid w:val="002F3EA0"/>
    <w:rsid w:val="002F4EE8"/>
    <w:rsid w:val="002F569B"/>
    <w:rsid w:val="002F57E3"/>
    <w:rsid w:val="002F60AB"/>
    <w:rsid w:val="002F6161"/>
    <w:rsid w:val="002F6195"/>
    <w:rsid w:val="002F65C7"/>
    <w:rsid w:val="002F6C1D"/>
    <w:rsid w:val="002F6CBC"/>
    <w:rsid w:val="002F739E"/>
    <w:rsid w:val="002F74AF"/>
    <w:rsid w:val="002F79C9"/>
    <w:rsid w:val="002F7E76"/>
    <w:rsid w:val="003001A2"/>
    <w:rsid w:val="00300F01"/>
    <w:rsid w:val="00301602"/>
    <w:rsid w:val="00302985"/>
    <w:rsid w:val="00302CDC"/>
    <w:rsid w:val="00302DEB"/>
    <w:rsid w:val="003033E7"/>
    <w:rsid w:val="003034E3"/>
    <w:rsid w:val="00304A0E"/>
    <w:rsid w:val="003051C7"/>
    <w:rsid w:val="003052BA"/>
    <w:rsid w:val="003055C0"/>
    <w:rsid w:val="003060DB"/>
    <w:rsid w:val="0030685F"/>
    <w:rsid w:val="003069D0"/>
    <w:rsid w:val="00306BD2"/>
    <w:rsid w:val="00306D7D"/>
    <w:rsid w:val="003071B5"/>
    <w:rsid w:val="003073A8"/>
    <w:rsid w:val="00307D99"/>
    <w:rsid w:val="0031047F"/>
    <w:rsid w:val="003107B3"/>
    <w:rsid w:val="003108CF"/>
    <w:rsid w:val="003113C6"/>
    <w:rsid w:val="00311405"/>
    <w:rsid w:val="00311472"/>
    <w:rsid w:val="00312148"/>
    <w:rsid w:val="00312676"/>
    <w:rsid w:val="00312B9B"/>
    <w:rsid w:val="00312C8C"/>
    <w:rsid w:val="00313453"/>
    <w:rsid w:val="00313B16"/>
    <w:rsid w:val="003143C1"/>
    <w:rsid w:val="00314EE4"/>
    <w:rsid w:val="00314F21"/>
    <w:rsid w:val="003160CA"/>
    <w:rsid w:val="00316399"/>
    <w:rsid w:val="003164BC"/>
    <w:rsid w:val="003168AF"/>
    <w:rsid w:val="00316FFF"/>
    <w:rsid w:val="003173AD"/>
    <w:rsid w:val="003174B4"/>
    <w:rsid w:val="00320F13"/>
    <w:rsid w:val="00321067"/>
    <w:rsid w:val="0032161A"/>
    <w:rsid w:val="0032217F"/>
    <w:rsid w:val="0032281D"/>
    <w:rsid w:val="00322C21"/>
    <w:rsid w:val="003236DA"/>
    <w:rsid w:val="00323883"/>
    <w:rsid w:val="0032399C"/>
    <w:rsid w:val="00323AAC"/>
    <w:rsid w:val="00323E4B"/>
    <w:rsid w:val="00323F8D"/>
    <w:rsid w:val="00324110"/>
    <w:rsid w:val="00324285"/>
    <w:rsid w:val="0032452C"/>
    <w:rsid w:val="00324B85"/>
    <w:rsid w:val="00325007"/>
    <w:rsid w:val="00325804"/>
    <w:rsid w:val="00325BE1"/>
    <w:rsid w:val="00325E58"/>
    <w:rsid w:val="00327580"/>
    <w:rsid w:val="0032786F"/>
    <w:rsid w:val="00327C0C"/>
    <w:rsid w:val="00327DD4"/>
    <w:rsid w:val="0033033F"/>
    <w:rsid w:val="00330E05"/>
    <w:rsid w:val="00331526"/>
    <w:rsid w:val="0033170F"/>
    <w:rsid w:val="00331A5E"/>
    <w:rsid w:val="00331CA8"/>
    <w:rsid w:val="00332639"/>
    <w:rsid w:val="0033329F"/>
    <w:rsid w:val="00334001"/>
    <w:rsid w:val="003352F1"/>
    <w:rsid w:val="003357D0"/>
    <w:rsid w:val="00335967"/>
    <w:rsid w:val="00335F68"/>
    <w:rsid w:val="00336252"/>
    <w:rsid w:val="00336CD7"/>
    <w:rsid w:val="00336DF3"/>
    <w:rsid w:val="00337463"/>
    <w:rsid w:val="003376C7"/>
    <w:rsid w:val="00337B7E"/>
    <w:rsid w:val="003400C2"/>
    <w:rsid w:val="00340D36"/>
    <w:rsid w:val="0034154A"/>
    <w:rsid w:val="003417D2"/>
    <w:rsid w:val="00341E73"/>
    <w:rsid w:val="003420B9"/>
    <w:rsid w:val="00342984"/>
    <w:rsid w:val="00342D2D"/>
    <w:rsid w:val="0034475B"/>
    <w:rsid w:val="003447D8"/>
    <w:rsid w:val="00345D6D"/>
    <w:rsid w:val="00346FC1"/>
    <w:rsid w:val="003475AE"/>
    <w:rsid w:val="00347B0B"/>
    <w:rsid w:val="00347C40"/>
    <w:rsid w:val="003500DB"/>
    <w:rsid w:val="0035036C"/>
    <w:rsid w:val="003504EF"/>
    <w:rsid w:val="00351059"/>
    <w:rsid w:val="00351230"/>
    <w:rsid w:val="00351711"/>
    <w:rsid w:val="0035264A"/>
    <w:rsid w:val="00352CA5"/>
    <w:rsid w:val="00352D88"/>
    <w:rsid w:val="00352FEC"/>
    <w:rsid w:val="003539FD"/>
    <w:rsid w:val="003548D4"/>
    <w:rsid w:val="00355547"/>
    <w:rsid w:val="00355828"/>
    <w:rsid w:val="00356DE5"/>
    <w:rsid w:val="0035791A"/>
    <w:rsid w:val="00357AFC"/>
    <w:rsid w:val="00360A53"/>
    <w:rsid w:val="00361162"/>
    <w:rsid w:val="003618D2"/>
    <w:rsid w:val="00361F9C"/>
    <w:rsid w:val="00362081"/>
    <w:rsid w:val="003628C2"/>
    <w:rsid w:val="00362BA7"/>
    <w:rsid w:val="00363E63"/>
    <w:rsid w:val="003645BA"/>
    <w:rsid w:val="003654B6"/>
    <w:rsid w:val="00365ABC"/>
    <w:rsid w:val="00365ADE"/>
    <w:rsid w:val="00365B69"/>
    <w:rsid w:val="00366E86"/>
    <w:rsid w:val="003676BA"/>
    <w:rsid w:val="003677F9"/>
    <w:rsid w:val="00367B6E"/>
    <w:rsid w:val="00370188"/>
    <w:rsid w:val="003702FE"/>
    <w:rsid w:val="00370623"/>
    <w:rsid w:val="003707E3"/>
    <w:rsid w:val="0037094C"/>
    <w:rsid w:val="00371485"/>
    <w:rsid w:val="00371488"/>
    <w:rsid w:val="00371AD2"/>
    <w:rsid w:val="00372142"/>
    <w:rsid w:val="00372EFE"/>
    <w:rsid w:val="00373152"/>
    <w:rsid w:val="003735A2"/>
    <w:rsid w:val="00373C8D"/>
    <w:rsid w:val="003747A5"/>
    <w:rsid w:val="00376DF8"/>
    <w:rsid w:val="0037746E"/>
    <w:rsid w:val="0037782C"/>
    <w:rsid w:val="00377BB8"/>
    <w:rsid w:val="00380C71"/>
    <w:rsid w:val="003813A7"/>
    <w:rsid w:val="00381CF3"/>
    <w:rsid w:val="00381FE9"/>
    <w:rsid w:val="003825E5"/>
    <w:rsid w:val="00382B30"/>
    <w:rsid w:val="003830F9"/>
    <w:rsid w:val="003836EE"/>
    <w:rsid w:val="0038392C"/>
    <w:rsid w:val="00384A79"/>
    <w:rsid w:val="00384E45"/>
    <w:rsid w:val="003856DF"/>
    <w:rsid w:val="00385F00"/>
    <w:rsid w:val="00386F5E"/>
    <w:rsid w:val="0038709A"/>
    <w:rsid w:val="003872B3"/>
    <w:rsid w:val="00390659"/>
    <w:rsid w:val="00390B6E"/>
    <w:rsid w:val="00390F88"/>
    <w:rsid w:val="0039156E"/>
    <w:rsid w:val="003930BF"/>
    <w:rsid w:val="00393423"/>
    <w:rsid w:val="00393D28"/>
    <w:rsid w:val="00394FFE"/>
    <w:rsid w:val="00395ACA"/>
    <w:rsid w:val="00395B60"/>
    <w:rsid w:val="00395FC0"/>
    <w:rsid w:val="00396839"/>
    <w:rsid w:val="00396AF7"/>
    <w:rsid w:val="00397671"/>
    <w:rsid w:val="00397AC3"/>
    <w:rsid w:val="00397D35"/>
    <w:rsid w:val="003A0624"/>
    <w:rsid w:val="003A1114"/>
    <w:rsid w:val="003A1333"/>
    <w:rsid w:val="003A15D2"/>
    <w:rsid w:val="003A168E"/>
    <w:rsid w:val="003A24E8"/>
    <w:rsid w:val="003A2612"/>
    <w:rsid w:val="003A26F7"/>
    <w:rsid w:val="003A288B"/>
    <w:rsid w:val="003A294A"/>
    <w:rsid w:val="003A2A25"/>
    <w:rsid w:val="003A2B30"/>
    <w:rsid w:val="003A3240"/>
    <w:rsid w:val="003A3423"/>
    <w:rsid w:val="003A3701"/>
    <w:rsid w:val="003A3A24"/>
    <w:rsid w:val="003A3B6E"/>
    <w:rsid w:val="003A4123"/>
    <w:rsid w:val="003A4333"/>
    <w:rsid w:val="003A472D"/>
    <w:rsid w:val="003A4FBD"/>
    <w:rsid w:val="003A538F"/>
    <w:rsid w:val="003A6445"/>
    <w:rsid w:val="003A6562"/>
    <w:rsid w:val="003A6622"/>
    <w:rsid w:val="003A667C"/>
    <w:rsid w:val="003A6CB3"/>
    <w:rsid w:val="003A74FE"/>
    <w:rsid w:val="003B09E5"/>
    <w:rsid w:val="003B1359"/>
    <w:rsid w:val="003B179C"/>
    <w:rsid w:val="003B19F2"/>
    <w:rsid w:val="003B1D0E"/>
    <w:rsid w:val="003B1F56"/>
    <w:rsid w:val="003B216F"/>
    <w:rsid w:val="003B2BFB"/>
    <w:rsid w:val="003B2DF8"/>
    <w:rsid w:val="003B2FFC"/>
    <w:rsid w:val="003B3194"/>
    <w:rsid w:val="003B355C"/>
    <w:rsid w:val="003B4802"/>
    <w:rsid w:val="003B4867"/>
    <w:rsid w:val="003B4DB2"/>
    <w:rsid w:val="003B5EB9"/>
    <w:rsid w:val="003B60FF"/>
    <w:rsid w:val="003B6445"/>
    <w:rsid w:val="003B6650"/>
    <w:rsid w:val="003B6C9E"/>
    <w:rsid w:val="003B6CB8"/>
    <w:rsid w:val="003B7B8D"/>
    <w:rsid w:val="003C0005"/>
    <w:rsid w:val="003C015F"/>
    <w:rsid w:val="003C0B53"/>
    <w:rsid w:val="003C0E92"/>
    <w:rsid w:val="003C14F2"/>
    <w:rsid w:val="003C1A80"/>
    <w:rsid w:val="003C1C75"/>
    <w:rsid w:val="003C1E9C"/>
    <w:rsid w:val="003C2234"/>
    <w:rsid w:val="003C28B1"/>
    <w:rsid w:val="003C28E1"/>
    <w:rsid w:val="003C299F"/>
    <w:rsid w:val="003C307B"/>
    <w:rsid w:val="003C30E9"/>
    <w:rsid w:val="003C350C"/>
    <w:rsid w:val="003C477A"/>
    <w:rsid w:val="003C519F"/>
    <w:rsid w:val="003C55E4"/>
    <w:rsid w:val="003C5AAB"/>
    <w:rsid w:val="003C659E"/>
    <w:rsid w:val="003C70A4"/>
    <w:rsid w:val="003C70D1"/>
    <w:rsid w:val="003C7348"/>
    <w:rsid w:val="003D06B8"/>
    <w:rsid w:val="003D08FD"/>
    <w:rsid w:val="003D0A66"/>
    <w:rsid w:val="003D1360"/>
    <w:rsid w:val="003D1554"/>
    <w:rsid w:val="003D2947"/>
    <w:rsid w:val="003D37DF"/>
    <w:rsid w:val="003D44BD"/>
    <w:rsid w:val="003D4EFA"/>
    <w:rsid w:val="003D4F5D"/>
    <w:rsid w:val="003D5578"/>
    <w:rsid w:val="003D5580"/>
    <w:rsid w:val="003D5A41"/>
    <w:rsid w:val="003E0265"/>
    <w:rsid w:val="003E0478"/>
    <w:rsid w:val="003E09A8"/>
    <w:rsid w:val="003E0ADF"/>
    <w:rsid w:val="003E149C"/>
    <w:rsid w:val="003E175F"/>
    <w:rsid w:val="003E1816"/>
    <w:rsid w:val="003E2192"/>
    <w:rsid w:val="003E2758"/>
    <w:rsid w:val="003E2899"/>
    <w:rsid w:val="003E38C8"/>
    <w:rsid w:val="003E4F38"/>
    <w:rsid w:val="003E53CA"/>
    <w:rsid w:val="003E580E"/>
    <w:rsid w:val="003E5F62"/>
    <w:rsid w:val="003E661C"/>
    <w:rsid w:val="003E6756"/>
    <w:rsid w:val="003E685B"/>
    <w:rsid w:val="003E6868"/>
    <w:rsid w:val="003E6BEA"/>
    <w:rsid w:val="003E6DFE"/>
    <w:rsid w:val="003E6E43"/>
    <w:rsid w:val="003E7177"/>
    <w:rsid w:val="003F033F"/>
    <w:rsid w:val="003F0945"/>
    <w:rsid w:val="003F12E1"/>
    <w:rsid w:val="003F2224"/>
    <w:rsid w:val="003F2412"/>
    <w:rsid w:val="003F5885"/>
    <w:rsid w:val="003F63A9"/>
    <w:rsid w:val="003F64AB"/>
    <w:rsid w:val="003F6517"/>
    <w:rsid w:val="0040090D"/>
    <w:rsid w:val="004010A6"/>
    <w:rsid w:val="0040265A"/>
    <w:rsid w:val="00402C2D"/>
    <w:rsid w:val="0040324B"/>
    <w:rsid w:val="00403743"/>
    <w:rsid w:val="00404266"/>
    <w:rsid w:val="00405D70"/>
    <w:rsid w:val="0040691C"/>
    <w:rsid w:val="0040715D"/>
    <w:rsid w:val="004079E9"/>
    <w:rsid w:val="00407CDF"/>
    <w:rsid w:val="0041095D"/>
    <w:rsid w:val="00410A49"/>
    <w:rsid w:val="00410B45"/>
    <w:rsid w:val="00410DD5"/>
    <w:rsid w:val="00410E9C"/>
    <w:rsid w:val="00411096"/>
    <w:rsid w:val="0041177D"/>
    <w:rsid w:val="00411948"/>
    <w:rsid w:val="00411F03"/>
    <w:rsid w:val="00412FAA"/>
    <w:rsid w:val="00414292"/>
    <w:rsid w:val="004143C2"/>
    <w:rsid w:val="00414A6B"/>
    <w:rsid w:val="00414CAD"/>
    <w:rsid w:val="00415488"/>
    <w:rsid w:val="00415988"/>
    <w:rsid w:val="0041604D"/>
    <w:rsid w:val="0041615B"/>
    <w:rsid w:val="00416911"/>
    <w:rsid w:val="0041699E"/>
    <w:rsid w:val="00416AD6"/>
    <w:rsid w:val="0041741B"/>
    <w:rsid w:val="0041756F"/>
    <w:rsid w:val="00417613"/>
    <w:rsid w:val="0041776C"/>
    <w:rsid w:val="004179B3"/>
    <w:rsid w:val="00417EE0"/>
    <w:rsid w:val="00417EF6"/>
    <w:rsid w:val="00420F28"/>
    <w:rsid w:val="00421064"/>
    <w:rsid w:val="004216A0"/>
    <w:rsid w:val="00421EE8"/>
    <w:rsid w:val="004220FB"/>
    <w:rsid w:val="0042268D"/>
    <w:rsid w:val="004231B8"/>
    <w:rsid w:val="0042344B"/>
    <w:rsid w:val="00423644"/>
    <w:rsid w:val="00424021"/>
    <w:rsid w:val="0042457C"/>
    <w:rsid w:val="00424DD1"/>
    <w:rsid w:val="00425B67"/>
    <w:rsid w:val="00426368"/>
    <w:rsid w:val="004264B6"/>
    <w:rsid w:val="00426599"/>
    <w:rsid w:val="00426BD8"/>
    <w:rsid w:val="0042743F"/>
    <w:rsid w:val="00427E6F"/>
    <w:rsid w:val="00430589"/>
    <w:rsid w:val="00431D84"/>
    <w:rsid w:val="004324BF"/>
    <w:rsid w:val="004328C6"/>
    <w:rsid w:val="004330C9"/>
    <w:rsid w:val="004336A0"/>
    <w:rsid w:val="00433E92"/>
    <w:rsid w:val="0043406E"/>
    <w:rsid w:val="0043407D"/>
    <w:rsid w:val="004347F9"/>
    <w:rsid w:val="00434A04"/>
    <w:rsid w:val="00434B43"/>
    <w:rsid w:val="0043529D"/>
    <w:rsid w:val="00435C2C"/>
    <w:rsid w:val="00436815"/>
    <w:rsid w:val="00436873"/>
    <w:rsid w:val="00437609"/>
    <w:rsid w:val="004377F9"/>
    <w:rsid w:val="00440458"/>
    <w:rsid w:val="00440C57"/>
    <w:rsid w:val="00440E94"/>
    <w:rsid w:val="00440F4F"/>
    <w:rsid w:val="004415AC"/>
    <w:rsid w:val="004425BC"/>
    <w:rsid w:val="00443A8E"/>
    <w:rsid w:val="0044422D"/>
    <w:rsid w:val="0044458F"/>
    <w:rsid w:val="00444F28"/>
    <w:rsid w:val="0044502C"/>
    <w:rsid w:val="004457F3"/>
    <w:rsid w:val="00445AEE"/>
    <w:rsid w:val="00445DCC"/>
    <w:rsid w:val="00446849"/>
    <w:rsid w:val="004471E6"/>
    <w:rsid w:val="00447560"/>
    <w:rsid w:val="00447961"/>
    <w:rsid w:val="00447C8C"/>
    <w:rsid w:val="00450B44"/>
    <w:rsid w:val="00450D55"/>
    <w:rsid w:val="00451668"/>
    <w:rsid w:val="00452542"/>
    <w:rsid w:val="00453298"/>
    <w:rsid w:val="0045364B"/>
    <w:rsid w:val="0045398E"/>
    <w:rsid w:val="00453F57"/>
    <w:rsid w:val="00453FFA"/>
    <w:rsid w:val="0045527D"/>
    <w:rsid w:val="004556A1"/>
    <w:rsid w:val="00455A70"/>
    <w:rsid w:val="00455AA6"/>
    <w:rsid w:val="00456964"/>
    <w:rsid w:val="0045719C"/>
    <w:rsid w:val="004573BE"/>
    <w:rsid w:val="004606C1"/>
    <w:rsid w:val="004607BD"/>
    <w:rsid w:val="0046113E"/>
    <w:rsid w:val="00461E9A"/>
    <w:rsid w:val="00462499"/>
    <w:rsid w:val="00462B0F"/>
    <w:rsid w:val="00462C05"/>
    <w:rsid w:val="00463D8F"/>
    <w:rsid w:val="00464649"/>
    <w:rsid w:val="00464D2D"/>
    <w:rsid w:val="00464E10"/>
    <w:rsid w:val="00467CCB"/>
    <w:rsid w:val="00467F42"/>
    <w:rsid w:val="00470DD4"/>
    <w:rsid w:val="00470F0B"/>
    <w:rsid w:val="0047211B"/>
    <w:rsid w:val="0047263B"/>
    <w:rsid w:val="004736C3"/>
    <w:rsid w:val="00473C7C"/>
    <w:rsid w:val="0047415B"/>
    <w:rsid w:val="00474AA7"/>
    <w:rsid w:val="00474E39"/>
    <w:rsid w:val="0047524B"/>
    <w:rsid w:val="00475490"/>
    <w:rsid w:val="004758D9"/>
    <w:rsid w:val="00475B77"/>
    <w:rsid w:val="0047666B"/>
    <w:rsid w:val="00476B02"/>
    <w:rsid w:val="00476C5B"/>
    <w:rsid w:val="00480DB7"/>
    <w:rsid w:val="00481305"/>
    <w:rsid w:val="00481E49"/>
    <w:rsid w:val="00483574"/>
    <w:rsid w:val="00483AB6"/>
    <w:rsid w:val="0048444A"/>
    <w:rsid w:val="004848AD"/>
    <w:rsid w:val="00484AC1"/>
    <w:rsid w:val="0048523F"/>
    <w:rsid w:val="00485CB0"/>
    <w:rsid w:val="0048638C"/>
    <w:rsid w:val="00486861"/>
    <w:rsid w:val="004868A7"/>
    <w:rsid w:val="00486B89"/>
    <w:rsid w:val="00487A35"/>
    <w:rsid w:val="00490079"/>
    <w:rsid w:val="0049012C"/>
    <w:rsid w:val="00490529"/>
    <w:rsid w:val="0049064F"/>
    <w:rsid w:val="0049082E"/>
    <w:rsid w:val="00490D90"/>
    <w:rsid w:val="004919F1"/>
    <w:rsid w:val="00492798"/>
    <w:rsid w:val="00492BC3"/>
    <w:rsid w:val="00492DAF"/>
    <w:rsid w:val="00493598"/>
    <w:rsid w:val="0049430A"/>
    <w:rsid w:val="004946FC"/>
    <w:rsid w:val="00494718"/>
    <w:rsid w:val="004951A3"/>
    <w:rsid w:val="0049587D"/>
    <w:rsid w:val="00496058"/>
    <w:rsid w:val="00496921"/>
    <w:rsid w:val="0049699A"/>
    <w:rsid w:val="004970A3"/>
    <w:rsid w:val="00497D59"/>
    <w:rsid w:val="004A0EEC"/>
    <w:rsid w:val="004A105B"/>
    <w:rsid w:val="004A10BF"/>
    <w:rsid w:val="004A13A0"/>
    <w:rsid w:val="004A15EA"/>
    <w:rsid w:val="004A1AF2"/>
    <w:rsid w:val="004A271A"/>
    <w:rsid w:val="004A2768"/>
    <w:rsid w:val="004A32B9"/>
    <w:rsid w:val="004A3BFF"/>
    <w:rsid w:val="004A3E5B"/>
    <w:rsid w:val="004A4086"/>
    <w:rsid w:val="004A42B5"/>
    <w:rsid w:val="004A4D50"/>
    <w:rsid w:val="004A5273"/>
    <w:rsid w:val="004A5341"/>
    <w:rsid w:val="004A54F6"/>
    <w:rsid w:val="004A607D"/>
    <w:rsid w:val="004A6C2C"/>
    <w:rsid w:val="004A7401"/>
    <w:rsid w:val="004A746A"/>
    <w:rsid w:val="004B0355"/>
    <w:rsid w:val="004B048D"/>
    <w:rsid w:val="004B0723"/>
    <w:rsid w:val="004B0F90"/>
    <w:rsid w:val="004B1397"/>
    <w:rsid w:val="004B1BE8"/>
    <w:rsid w:val="004B2164"/>
    <w:rsid w:val="004B2623"/>
    <w:rsid w:val="004B2E2C"/>
    <w:rsid w:val="004B3621"/>
    <w:rsid w:val="004B43DC"/>
    <w:rsid w:val="004B497D"/>
    <w:rsid w:val="004B5159"/>
    <w:rsid w:val="004B516B"/>
    <w:rsid w:val="004B56BB"/>
    <w:rsid w:val="004B58B1"/>
    <w:rsid w:val="004B5ABE"/>
    <w:rsid w:val="004B69E7"/>
    <w:rsid w:val="004B69EC"/>
    <w:rsid w:val="004B6E4C"/>
    <w:rsid w:val="004B6ED1"/>
    <w:rsid w:val="004B706E"/>
    <w:rsid w:val="004B7760"/>
    <w:rsid w:val="004B7850"/>
    <w:rsid w:val="004B7F45"/>
    <w:rsid w:val="004C01CF"/>
    <w:rsid w:val="004C033E"/>
    <w:rsid w:val="004C0626"/>
    <w:rsid w:val="004C0C52"/>
    <w:rsid w:val="004C1AD3"/>
    <w:rsid w:val="004C240E"/>
    <w:rsid w:val="004C248D"/>
    <w:rsid w:val="004C376C"/>
    <w:rsid w:val="004C3ABF"/>
    <w:rsid w:val="004C5526"/>
    <w:rsid w:val="004C64FA"/>
    <w:rsid w:val="004C75C9"/>
    <w:rsid w:val="004D091B"/>
    <w:rsid w:val="004D0A45"/>
    <w:rsid w:val="004D136C"/>
    <w:rsid w:val="004D1626"/>
    <w:rsid w:val="004D1D95"/>
    <w:rsid w:val="004D2A8A"/>
    <w:rsid w:val="004D4011"/>
    <w:rsid w:val="004D4A2C"/>
    <w:rsid w:val="004D57C0"/>
    <w:rsid w:val="004D6C87"/>
    <w:rsid w:val="004D6F00"/>
    <w:rsid w:val="004D75B2"/>
    <w:rsid w:val="004D75B3"/>
    <w:rsid w:val="004D7741"/>
    <w:rsid w:val="004E0881"/>
    <w:rsid w:val="004E0DCF"/>
    <w:rsid w:val="004E0DF1"/>
    <w:rsid w:val="004E0F96"/>
    <w:rsid w:val="004E1469"/>
    <w:rsid w:val="004E197F"/>
    <w:rsid w:val="004E1AF1"/>
    <w:rsid w:val="004E2018"/>
    <w:rsid w:val="004E20CB"/>
    <w:rsid w:val="004E233A"/>
    <w:rsid w:val="004E290A"/>
    <w:rsid w:val="004E305B"/>
    <w:rsid w:val="004E3ED7"/>
    <w:rsid w:val="004E46E1"/>
    <w:rsid w:val="004E48A6"/>
    <w:rsid w:val="004E4E2F"/>
    <w:rsid w:val="004E51CB"/>
    <w:rsid w:val="004E5416"/>
    <w:rsid w:val="004E5927"/>
    <w:rsid w:val="004E63C0"/>
    <w:rsid w:val="004E658D"/>
    <w:rsid w:val="004E65C6"/>
    <w:rsid w:val="004E7C58"/>
    <w:rsid w:val="004F01C4"/>
    <w:rsid w:val="004F0862"/>
    <w:rsid w:val="004F0CDD"/>
    <w:rsid w:val="004F0FD1"/>
    <w:rsid w:val="004F2005"/>
    <w:rsid w:val="004F354B"/>
    <w:rsid w:val="004F4197"/>
    <w:rsid w:val="004F5A37"/>
    <w:rsid w:val="004F5C40"/>
    <w:rsid w:val="004F6146"/>
    <w:rsid w:val="004F66DB"/>
    <w:rsid w:val="004F69BD"/>
    <w:rsid w:val="004F782E"/>
    <w:rsid w:val="004F7D95"/>
    <w:rsid w:val="00500449"/>
    <w:rsid w:val="00500786"/>
    <w:rsid w:val="0050210B"/>
    <w:rsid w:val="005028D5"/>
    <w:rsid w:val="00503745"/>
    <w:rsid w:val="00505DB5"/>
    <w:rsid w:val="005064EA"/>
    <w:rsid w:val="005068CC"/>
    <w:rsid w:val="00506D4A"/>
    <w:rsid w:val="005075B3"/>
    <w:rsid w:val="00507C84"/>
    <w:rsid w:val="005107CD"/>
    <w:rsid w:val="00510B1E"/>
    <w:rsid w:val="00510ECD"/>
    <w:rsid w:val="005113EB"/>
    <w:rsid w:val="00511506"/>
    <w:rsid w:val="00511854"/>
    <w:rsid w:val="00511911"/>
    <w:rsid w:val="00511A01"/>
    <w:rsid w:val="00512309"/>
    <w:rsid w:val="00512D43"/>
    <w:rsid w:val="0051367E"/>
    <w:rsid w:val="00513C2D"/>
    <w:rsid w:val="00514563"/>
    <w:rsid w:val="005153F0"/>
    <w:rsid w:val="00515521"/>
    <w:rsid w:val="00516336"/>
    <w:rsid w:val="00517398"/>
    <w:rsid w:val="00517A54"/>
    <w:rsid w:val="00517C0D"/>
    <w:rsid w:val="0052007B"/>
    <w:rsid w:val="005206BE"/>
    <w:rsid w:val="00520D10"/>
    <w:rsid w:val="00520DA9"/>
    <w:rsid w:val="00520FA6"/>
    <w:rsid w:val="005216A3"/>
    <w:rsid w:val="00521DE7"/>
    <w:rsid w:val="00521F87"/>
    <w:rsid w:val="005224C2"/>
    <w:rsid w:val="00522A49"/>
    <w:rsid w:val="00522DC0"/>
    <w:rsid w:val="00522EAA"/>
    <w:rsid w:val="005242C6"/>
    <w:rsid w:val="00524594"/>
    <w:rsid w:val="00524F88"/>
    <w:rsid w:val="005256B1"/>
    <w:rsid w:val="00525FED"/>
    <w:rsid w:val="00526170"/>
    <w:rsid w:val="00526222"/>
    <w:rsid w:val="005264AE"/>
    <w:rsid w:val="0052657B"/>
    <w:rsid w:val="005265D0"/>
    <w:rsid w:val="005269BE"/>
    <w:rsid w:val="00526C87"/>
    <w:rsid w:val="00527C50"/>
    <w:rsid w:val="00527C5D"/>
    <w:rsid w:val="005317C3"/>
    <w:rsid w:val="005328A7"/>
    <w:rsid w:val="0053292A"/>
    <w:rsid w:val="00533025"/>
    <w:rsid w:val="00533F2C"/>
    <w:rsid w:val="00535324"/>
    <w:rsid w:val="00536060"/>
    <w:rsid w:val="005361C5"/>
    <w:rsid w:val="0053777E"/>
    <w:rsid w:val="00537FA5"/>
    <w:rsid w:val="00540BD5"/>
    <w:rsid w:val="00540BE0"/>
    <w:rsid w:val="005412A9"/>
    <w:rsid w:val="00541790"/>
    <w:rsid w:val="00541991"/>
    <w:rsid w:val="005419AB"/>
    <w:rsid w:val="00541C2B"/>
    <w:rsid w:val="00542206"/>
    <w:rsid w:val="00542230"/>
    <w:rsid w:val="00542AF6"/>
    <w:rsid w:val="00542B3F"/>
    <w:rsid w:val="00542C61"/>
    <w:rsid w:val="0054303B"/>
    <w:rsid w:val="0054335A"/>
    <w:rsid w:val="00543470"/>
    <w:rsid w:val="00543510"/>
    <w:rsid w:val="0054356C"/>
    <w:rsid w:val="00543956"/>
    <w:rsid w:val="0054396D"/>
    <w:rsid w:val="00543CFF"/>
    <w:rsid w:val="00544B4C"/>
    <w:rsid w:val="00544D2A"/>
    <w:rsid w:val="00544EF9"/>
    <w:rsid w:val="0054597E"/>
    <w:rsid w:val="00545EDA"/>
    <w:rsid w:val="0054665C"/>
    <w:rsid w:val="00547C35"/>
    <w:rsid w:val="005504E5"/>
    <w:rsid w:val="00550C86"/>
    <w:rsid w:val="00550E36"/>
    <w:rsid w:val="00551A2B"/>
    <w:rsid w:val="00551FE1"/>
    <w:rsid w:val="005532DC"/>
    <w:rsid w:val="00553CEC"/>
    <w:rsid w:val="00553F1A"/>
    <w:rsid w:val="00553F37"/>
    <w:rsid w:val="005541F4"/>
    <w:rsid w:val="00554441"/>
    <w:rsid w:val="005548C3"/>
    <w:rsid w:val="00555014"/>
    <w:rsid w:val="00555038"/>
    <w:rsid w:val="005551D9"/>
    <w:rsid w:val="0055560D"/>
    <w:rsid w:val="00555B29"/>
    <w:rsid w:val="00556066"/>
    <w:rsid w:val="00556091"/>
    <w:rsid w:val="00556620"/>
    <w:rsid w:val="00557BA9"/>
    <w:rsid w:val="00557CDC"/>
    <w:rsid w:val="00557DB2"/>
    <w:rsid w:val="00557F9F"/>
    <w:rsid w:val="005600F3"/>
    <w:rsid w:val="005606CE"/>
    <w:rsid w:val="0056075C"/>
    <w:rsid w:val="005608A5"/>
    <w:rsid w:val="00560C94"/>
    <w:rsid w:val="00561299"/>
    <w:rsid w:val="00561A07"/>
    <w:rsid w:val="00561F13"/>
    <w:rsid w:val="00562ED6"/>
    <w:rsid w:val="0056377A"/>
    <w:rsid w:val="00563E79"/>
    <w:rsid w:val="005640CA"/>
    <w:rsid w:val="00564AF3"/>
    <w:rsid w:val="00564CAE"/>
    <w:rsid w:val="0056529F"/>
    <w:rsid w:val="00565598"/>
    <w:rsid w:val="00565AE7"/>
    <w:rsid w:val="00565B52"/>
    <w:rsid w:val="00565CCA"/>
    <w:rsid w:val="005662DD"/>
    <w:rsid w:val="005668C6"/>
    <w:rsid w:val="0056708A"/>
    <w:rsid w:val="00570119"/>
    <w:rsid w:val="0057148A"/>
    <w:rsid w:val="00571A25"/>
    <w:rsid w:val="00571AFA"/>
    <w:rsid w:val="00571CCE"/>
    <w:rsid w:val="00572335"/>
    <w:rsid w:val="00572428"/>
    <w:rsid w:val="00572491"/>
    <w:rsid w:val="00572DA1"/>
    <w:rsid w:val="005730D2"/>
    <w:rsid w:val="0057334A"/>
    <w:rsid w:val="00573789"/>
    <w:rsid w:val="00573FE5"/>
    <w:rsid w:val="00574A97"/>
    <w:rsid w:val="005753AA"/>
    <w:rsid w:val="0057549E"/>
    <w:rsid w:val="005758AA"/>
    <w:rsid w:val="00575978"/>
    <w:rsid w:val="00575E51"/>
    <w:rsid w:val="0057655B"/>
    <w:rsid w:val="00576B9A"/>
    <w:rsid w:val="00576C99"/>
    <w:rsid w:val="00576D29"/>
    <w:rsid w:val="00576EAA"/>
    <w:rsid w:val="00576F34"/>
    <w:rsid w:val="00576F68"/>
    <w:rsid w:val="00576F7C"/>
    <w:rsid w:val="005772A8"/>
    <w:rsid w:val="0057759C"/>
    <w:rsid w:val="0057786C"/>
    <w:rsid w:val="00577F85"/>
    <w:rsid w:val="00580639"/>
    <w:rsid w:val="005808F5"/>
    <w:rsid w:val="00580ED2"/>
    <w:rsid w:val="00580FA8"/>
    <w:rsid w:val="00581B4C"/>
    <w:rsid w:val="00581E45"/>
    <w:rsid w:val="00582A62"/>
    <w:rsid w:val="00582E69"/>
    <w:rsid w:val="00583702"/>
    <w:rsid w:val="00583771"/>
    <w:rsid w:val="00583AFE"/>
    <w:rsid w:val="00583BD1"/>
    <w:rsid w:val="00584AD2"/>
    <w:rsid w:val="00584BA3"/>
    <w:rsid w:val="0058578A"/>
    <w:rsid w:val="0058591B"/>
    <w:rsid w:val="00585A47"/>
    <w:rsid w:val="00585F13"/>
    <w:rsid w:val="0058624E"/>
    <w:rsid w:val="00586263"/>
    <w:rsid w:val="0058673C"/>
    <w:rsid w:val="00587030"/>
    <w:rsid w:val="0058729B"/>
    <w:rsid w:val="00587DB9"/>
    <w:rsid w:val="00587F52"/>
    <w:rsid w:val="0059080A"/>
    <w:rsid w:val="00590F34"/>
    <w:rsid w:val="0059144D"/>
    <w:rsid w:val="00591885"/>
    <w:rsid w:val="00592547"/>
    <w:rsid w:val="00592AE0"/>
    <w:rsid w:val="00593B52"/>
    <w:rsid w:val="00594705"/>
    <w:rsid w:val="00594D85"/>
    <w:rsid w:val="00594F2F"/>
    <w:rsid w:val="00595B36"/>
    <w:rsid w:val="00595C35"/>
    <w:rsid w:val="00595DFD"/>
    <w:rsid w:val="00595F7A"/>
    <w:rsid w:val="00596489"/>
    <w:rsid w:val="00597390"/>
    <w:rsid w:val="00597660"/>
    <w:rsid w:val="00597890"/>
    <w:rsid w:val="00597B3F"/>
    <w:rsid w:val="00597F2D"/>
    <w:rsid w:val="005A0029"/>
    <w:rsid w:val="005A00FE"/>
    <w:rsid w:val="005A0831"/>
    <w:rsid w:val="005A0E39"/>
    <w:rsid w:val="005A12BC"/>
    <w:rsid w:val="005A186A"/>
    <w:rsid w:val="005A388B"/>
    <w:rsid w:val="005A4504"/>
    <w:rsid w:val="005A466B"/>
    <w:rsid w:val="005A48AB"/>
    <w:rsid w:val="005A4BE2"/>
    <w:rsid w:val="005A5BF0"/>
    <w:rsid w:val="005A5C68"/>
    <w:rsid w:val="005A6C29"/>
    <w:rsid w:val="005A73EB"/>
    <w:rsid w:val="005A755B"/>
    <w:rsid w:val="005B02BD"/>
    <w:rsid w:val="005B0307"/>
    <w:rsid w:val="005B138A"/>
    <w:rsid w:val="005B1A60"/>
    <w:rsid w:val="005B1CFA"/>
    <w:rsid w:val="005B2C75"/>
    <w:rsid w:val="005B2C9E"/>
    <w:rsid w:val="005B339D"/>
    <w:rsid w:val="005B33E6"/>
    <w:rsid w:val="005B3883"/>
    <w:rsid w:val="005B3B5D"/>
    <w:rsid w:val="005B3BBC"/>
    <w:rsid w:val="005B4495"/>
    <w:rsid w:val="005B44C2"/>
    <w:rsid w:val="005B47C0"/>
    <w:rsid w:val="005B61EA"/>
    <w:rsid w:val="005B7741"/>
    <w:rsid w:val="005B7765"/>
    <w:rsid w:val="005B7A4A"/>
    <w:rsid w:val="005B7F80"/>
    <w:rsid w:val="005C00E3"/>
    <w:rsid w:val="005C0323"/>
    <w:rsid w:val="005C07AA"/>
    <w:rsid w:val="005C1250"/>
    <w:rsid w:val="005C1B35"/>
    <w:rsid w:val="005C1F6C"/>
    <w:rsid w:val="005C27E3"/>
    <w:rsid w:val="005C29D4"/>
    <w:rsid w:val="005C382C"/>
    <w:rsid w:val="005C3B2A"/>
    <w:rsid w:val="005C48D8"/>
    <w:rsid w:val="005C5053"/>
    <w:rsid w:val="005C51A0"/>
    <w:rsid w:val="005C6367"/>
    <w:rsid w:val="005C66A8"/>
    <w:rsid w:val="005C6F77"/>
    <w:rsid w:val="005C71DE"/>
    <w:rsid w:val="005C7482"/>
    <w:rsid w:val="005D0161"/>
    <w:rsid w:val="005D03A8"/>
    <w:rsid w:val="005D0530"/>
    <w:rsid w:val="005D0EAF"/>
    <w:rsid w:val="005D1778"/>
    <w:rsid w:val="005D248C"/>
    <w:rsid w:val="005D269B"/>
    <w:rsid w:val="005D2718"/>
    <w:rsid w:val="005D2823"/>
    <w:rsid w:val="005D2956"/>
    <w:rsid w:val="005D3170"/>
    <w:rsid w:val="005D4337"/>
    <w:rsid w:val="005D499E"/>
    <w:rsid w:val="005D4A96"/>
    <w:rsid w:val="005D4C6E"/>
    <w:rsid w:val="005D548E"/>
    <w:rsid w:val="005D61CE"/>
    <w:rsid w:val="005D621F"/>
    <w:rsid w:val="005D6255"/>
    <w:rsid w:val="005D6426"/>
    <w:rsid w:val="005D6F62"/>
    <w:rsid w:val="005D712F"/>
    <w:rsid w:val="005D732D"/>
    <w:rsid w:val="005D750A"/>
    <w:rsid w:val="005D764C"/>
    <w:rsid w:val="005D7729"/>
    <w:rsid w:val="005D7989"/>
    <w:rsid w:val="005D799A"/>
    <w:rsid w:val="005D7AA3"/>
    <w:rsid w:val="005E00C6"/>
    <w:rsid w:val="005E047C"/>
    <w:rsid w:val="005E11CF"/>
    <w:rsid w:val="005E1418"/>
    <w:rsid w:val="005E18FF"/>
    <w:rsid w:val="005E19EB"/>
    <w:rsid w:val="005E2C11"/>
    <w:rsid w:val="005E2CE7"/>
    <w:rsid w:val="005E36CC"/>
    <w:rsid w:val="005E3852"/>
    <w:rsid w:val="005E3D61"/>
    <w:rsid w:val="005E46B0"/>
    <w:rsid w:val="005E58F6"/>
    <w:rsid w:val="005E5B19"/>
    <w:rsid w:val="005E5D61"/>
    <w:rsid w:val="005E6688"/>
    <w:rsid w:val="005E6D5C"/>
    <w:rsid w:val="005E7428"/>
    <w:rsid w:val="005E76E8"/>
    <w:rsid w:val="005E7BAC"/>
    <w:rsid w:val="005F12C9"/>
    <w:rsid w:val="005F1794"/>
    <w:rsid w:val="005F17EF"/>
    <w:rsid w:val="005F19E2"/>
    <w:rsid w:val="005F1A9C"/>
    <w:rsid w:val="005F21B4"/>
    <w:rsid w:val="005F240C"/>
    <w:rsid w:val="005F261F"/>
    <w:rsid w:val="005F4588"/>
    <w:rsid w:val="005F5004"/>
    <w:rsid w:val="005F5D05"/>
    <w:rsid w:val="005F5D1E"/>
    <w:rsid w:val="005F6717"/>
    <w:rsid w:val="005F6FAE"/>
    <w:rsid w:val="005F70B0"/>
    <w:rsid w:val="005F78C6"/>
    <w:rsid w:val="005F7B44"/>
    <w:rsid w:val="006000D2"/>
    <w:rsid w:val="0060036A"/>
    <w:rsid w:val="0060080E"/>
    <w:rsid w:val="00600879"/>
    <w:rsid w:val="00600D28"/>
    <w:rsid w:val="00600F51"/>
    <w:rsid w:val="00601423"/>
    <w:rsid w:val="0060193B"/>
    <w:rsid w:val="0060203E"/>
    <w:rsid w:val="00602374"/>
    <w:rsid w:val="00602528"/>
    <w:rsid w:val="00602989"/>
    <w:rsid w:val="006035AB"/>
    <w:rsid w:val="00603CC8"/>
    <w:rsid w:val="006045F2"/>
    <w:rsid w:val="00604906"/>
    <w:rsid w:val="00604C67"/>
    <w:rsid w:val="00605309"/>
    <w:rsid w:val="00605702"/>
    <w:rsid w:val="00605915"/>
    <w:rsid w:val="0060607C"/>
    <w:rsid w:val="0060624C"/>
    <w:rsid w:val="006067D5"/>
    <w:rsid w:val="006069F8"/>
    <w:rsid w:val="00607245"/>
    <w:rsid w:val="00607318"/>
    <w:rsid w:val="00610D95"/>
    <w:rsid w:val="00610FD0"/>
    <w:rsid w:val="006110F9"/>
    <w:rsid w:val="0061133E"/>
    <w:rsid w:val="006114AF"/>
    <w:rsid w:val="00611C7B"/>
    <w:rsid w:val="00612152"/>
    <w:rsid w:val="00612204"/>
    <w:rsid w:val="00612346"/>
    <w:rsid w:val="00612E38"/>
    <w:rsid w:val="0061308E"/>
    <w:rsid w:val="006142FF"/>
    <w:rsid w:val="006156A1"/>
    <w:rsid w:val="0061588D"/>
    <w:rsid w:val="00615C87"/>
    <w:rsid w:val="00615E66"/>
    <w:rsid w:val="00616072"/>
    <w:rsid w:val="0061623E"/>
    <w:rsid w:val="00616523"/>
    <w:rsid w:val="006174DE"/>
    <w:rsid w:val="00617C6B"/>
    <w:rsid w:val="00623653"/>
    <w:rsid w:val="006236CB"/>
    <w:rsid w:val="00623A25"/>
    <w:rsid w:val="00623D3E"/>
    <w:rsid w:val="00624EEB"/>
    <w:rsid w:val="00624F3E"/>
    <w:rsid w:val="006251B7"/>
    <w:rsid w:val="0062526D"/>
    <w:rsid w:val="0062532B"/>
    <w:rsid w:val="00625DA3"/>
    <w:rsid w:val="006264BC"/>
    <w:rsid w:val="00626F14"/>
    <w:rsid w:val="006270E5"/>
    <w:rsid w:val="00627828"/>
    <w:rsid w:val="006278DC"/>
    <w:rsid w:val="00630042"/>
    <w:rsid w:val="00630734"/>
    <w:rsid w:val="00631498"/>
    <w:rsid w:val="006320BE"/>
    <w:rsid w:val="00632CF5"/>
    <w:rsid w:val="006332E7"/>
    <w:rsid w:val="00633D56"/>
    <w:rsid w:val="00634564"/>
    <w:rsid w:val="00635259"/>
    <w:rsid w:val="006353FD"/>
    <w:rsid w:val="0063561A"/>
    <w:rsid w:val="0063741B"/>
    <w:rsid w:val="00640691"/>
    <w:rsid w:val="0064116D"/>
    <w:rsid w:val="0064144A"/>
    <w:rsid w:val="0064183D"/>
    <w:rsid w:val="00643232"/>
    <w:rsid w:val="006433FD"/>
    <w:rsid w:val="00643C1E"/>
    <w:rsid w:val="00643F99"/>
    <w:rsid w:val="00644132"/>
    <w:rsid w:val="00644609"/>
    <w:rsid w:val="0064484F"/>
    <w:rsid w:val="00644C90"/>
    <w:rsid w:val="00644F30"/>
    <w:rsid w:val="00644FEC"/>
    <w:rsid w:val="0064521B"/>
    <w:rsid w:val="006458A4"/>
    <w:rsid w:val="006464C4"/>
    <w:rsid w:val="006467DE"/>
    <w:rsid w:val="006468FE"/>
    <w:rsid w:val="00646C13"/>
    <w:rsid w:val="00647216"/>
    <w:rsid w:val="0064727F"/>
    <w:rsid w:val="00647C5C"/>
    <w:rsid w:val="00647C65"/>
    <w:rsid w:val="00650232"/>
    <w:rsid w:val="00650B2B"/>
    <w:rsid w:val="0065155F"/>
    <w:rsid w:val="0065165F"/>
    <w:rsid w:val="00651C61"/>
    <w:rsid w:val="00651CD8"/>
    <w:rsid w:val="00652556"/>
    <w:rsid w:val="00652B3B"/>
    <w:rsid w:val="006532DA"/>
    <w:rsid w:val="00653BAD"/>
    <w:rsid w:val="00653C69"/>
    <w:rsid w:val="00654052"/>
    <w:rsid w:val="00654184"/>
    <w:rsid w:val="006548AB"/>
    <w:rsid w:val="006550AA"/>
    <w:rsid w:val="006556A6"/>
    <w:rsid w:val="0065571D"/>
    <w:rsid w:val="0065668B"/>
    <w:rsid w:val="00657492"/>
    <w:rsid w:val="00657E59"/>
    <w:rsid w:val="006606FA"/>
    <w:rsid w:val="006609CB"/>
    <w:rsid w:val="00661462"/>
    <w:rsid w:val="00661B4F"/>
    <w:rsid w:val="00661CB8"/>
    <w:rsid w:val="00661E38"/>
    <w:rsid w:val="00662505"/>
    <w:rsid w:val="00663623"/>
    <w:rsid w:val="00664541"/>
    <w:rsid w:val="00664789"/>
    <w:rsid w:val="006648C6"/>
    <w:rsid w:val="00664C98"/>
    <w:rsid w:val="00664D94"/>
    <w:rsid w:val="006653E4"/>
    <w:rsid w:val="00665CC2"/>
    <w:rsid w:val="00666CBA"/>
    <w:rsid w:val="00667236"/>
    <w:rsid w:val="00667478"/>
    <w:rsid w:val="00667DE4"/>
    <w:rsid w:val="00670752"/>
    <w:rsid w:val="0067185F"/>
    <w:rsid w:val="00671A6B"/>
    <w:rsid w:val="00671C67"/>
    <w:rsid w:val="00672090"/>
    <w:rsid w:val="006729C6"/>
    <w:rsid w:val="00672FC8"/>
    <w:rsid w:val="006732B5"/>
    <w:rsid w:val="0067363C"/>
    <w:rsid w:val="00673EB3"/>
    <w:rsid w:val="00674535"/>
    <w:rsid w:val="00674C91"/>
    <w:rsid w:val="00674D4B"/>
    <w:rsid w:val="006750FD"/>
    <w:rsid w:val="0067557E"/>
    <w:rsid w:val="00675860"/>
    <w:rsid w:val="00675F08"/>
    <w:rsid w:val="0067702B"/>
    <w:rsid w:val="006800D2"/>
    <w:rsid w:val="00680D01"/>
    <w:rsid w:val="00680D1C"/>
    <w:rsid w:val="00680D5D"/>
    <w:rsid w:val="00681C1B"/>
    <w:rsid w:val="00681D18"/>
    <w:rsid w:val="00681DF6"/>
    <w:rsid w:val="00682BD9"/>
    <w:rsid w:val="00682E05"/>
    <w:rsid w:val="00682FB7"/>
    <w:rsid w:val="0068370A"/>
    <w:rsid w:val="006839C3"/>
    <w:rsid w:val="006845AD"/>
    <w:rsid w:val="00685A22"/>
    <w:rsid w:val="0068692D"/>
    <w:rsid w:val="0068694C"/>
    <w:rsid w:val="00686C50"/>
    <w:rsid w:val="00686FE4"/>
    <w:rsid w:val="00687CB7"/>
    <w:rsid w:val="00687D7B"/>
    <w:rsid w:val="00690CE3"/>
    <w:rsid w:val="00690EA9"/>
    <w:rsid w:val="00691494"/>
    <w:rsid w:val="00691DBF"/>
    <w:rsid w:val="006923A5"/>
    <w:rsid w:val="0069251C"/>
    <w:rsid w:val="00692B3E"/>
    <w:rsid w:val="00692C77"/>
    <w:rsid w:val="00692CF4"/>
    <w:rsid w:val="00692F78"/>
    <w:rsid w:val="00692FBA"/>
    <w:rsid w:val="0069308F"/>
    <w:rsid w:val="006933FE"/>
    <w:rsid w:val="00693778"/>
    <w:rsid w:val="00693D6D"/>
    <w:rsid w:val="00694A42"/>
    <w:rsid w:val="00694D76"/>
    <w:rsid w:val="00695595"/>
    <w:rsid w:val="00695B07"/>
    <w:rsid w:val="006963D8"/>
    <w:rsid w:val="00697257"/>
    <w:rsid w:val="00697764"/>
    <w:rsid w:val="00697F08"/>
    <w:rsid w:val="00697FF1"/>
    <w:rsid w:val="006A077A"/>
    <w:rsid w:val="006A0998"/>
    <w:rsid w:val="006A0C85"/>
    <w:rsid w:val="006A1E1C"/>
    <w:rsid w:val="006A1FBC"/>
    <w:rsid w:val="006A1FE9"/>
    <w:rsid w:val="006A20D2"/>
    <w:rsid w:val="006A282B"/>
    <w:rsid w:val="006A34E6"/>
    <w:rsid w:val="006A404A"/>
    <w:rsid w:val="006A47AD"/>
    <w:rsid w:val="006A47EA"/>
    <w:rsid w:val="006A48BD"/>
    <w:rsid w:val="006A4A4A"/>
    <w:rsid w:val="006A4DB5"/>
    <w:rsid w:val="006A5709"/>
    <w:rsid w:val="006A58BF"/>
    <w:rsid w:val="006A67AC"/>
    <w:rsid w:val="006A711D"/>
    <w:rsid w:val="006A71DA"/>
    <w:rsid w:val="006A7287"/>
    <w:rsid w:val="006A7554"/>
    <w:rsid w:val="006B005C"/>
    <w:rsid w:val="006B0345"/>
    <w:rsid w:val="006B0EC9"/>
    <w:rsid w:val="006B0F7A"/>
    <w:rsid w:val="006B103B"/>
    <w:rsid w:val="006B20F4"/>
    <w:rsid w:val="006B37DF"/>
    <w:rsid w:val="006B43EE"/>
    <w:rsid w:val="006B4523"/>
    <w:rsid w:val="006B5422"/>
    <w:rsid w:val="006B594D"/>
    <w:rsid w:val="006B5AC1"/>
    <w:rsid w:val="006B6193"/>
    <w:rsid w:val="006B6217"/>
    <w:rsid w:val="006B633A"/>
    <w:rsid w:val="006B6816"/>
    <w:rsid w:val="006B6C49"/>
    <w:rsid w:val="006B6E27"/>
    <w:rsid w:val="006B6ED6"/>
    <w:rsid w:val="006B7229"/>
    <w:rsid w:val="006B76B6"/>
    <w:rsid w:val="006B77D2"/>
    <w:rsid w:val="006B7848"/>
    <w:rsid w:val="006B7CC2"/>
    <w:rsid w:val="006B7DBB"/>
    <w:rsid w:val="006C041F"/>
    <w:rsid w:val="006C206D"/>
    <w:rsid w:val="006C21C7"/>
    <w:rsid w:val="006C2442"/>
    <w:rsid w:val="006C2F12"/>
    <w:rsid w:val="006C3781"/>
    <w:rsid w:val="006C3A16"/>
    <w:rsid w:val="006C3E9A"/>
    <w:rsid w:val="006C457C"/>
    <w:rsid w:val="006C47E9"/>
    <w:rsid w:val="006C4CC9"/>
    <w:rsid w:val="006C4FCD"/>
    <w:rsid w:val="006C6485"/>
    <w:rsid w:val="006C72E6"/>
    <w:rsid w:val="006C78A7"/>
    <w:rsid w:val="006C7D13"/>
    <w:rsid w:val="006C7D4E"/>
    <w:rsid w:val="006C7D6B"/>
    <w:rsid w:val="006D002B"/>
    <w:rsid w:val="006D14E1"/>
    <w:rsid w:val="006D15E8"/>
    <w:rsid w:val="006D1C0F"/>
    <w:rsid w:val="006D1E5F"/>
    <w:rsid w:val="006D1ECE"/>
    <w:rsid w:val="006D33AD"/>
    <w:rsid w:val="006D3EBA"/>
    <w:rsid w:val="006D51C9"/>
    <w:rsid w:val="006D56F1"/>
    <w:rsid w:val="006D5FDB"/>
    <w:rsid w:val="006D6A24"/>
    <w:rsid w:val="006D76CF"/>
    <w:rsid w:val="006D76E2"/>
    <w:rsid w:val="006D795C"/>
    <w:rsid w:val="006D7C5D"/>
    <w:rsid w:val="006E0376"/>
    <w:rsid w:val="006E07CA"/>
    <w:rsid w:val="006E0A52"/>
    <w:rsid w:val="006E15D4"/>
    <w:rsid w:val="006E1707"/>
    <w:rsid w:val="006E18F9"/>
    <w:rsid w:val="006E24EA"/>
    <w:rsid w:val="006E2E62"/>
    <w:rsid w:val="006E321C"/>
    <w:rsid w:val="006E4177"/>
    <w:rsid w:val="006E41E0"/>
    <w:rsid w:val="006E4C24"/>
    <w:rsid w:val="006E5EE5"/>
    <w:rsid w:val="006E5F0D"/>
    <w:rsid w:val="006E79C7"/>
    <w:rsid w:val="006F00B5"/>
    <w:rsid w:val="006F04CB"/>
    <w:rsid w:val="006F0D60"/>
    <w:rsid w:val="006F0F2C"/>
    <w:rsid w:val="006F12B1"/>
    <w:rsid w:val="006F1449"/>
    <w:rsid w:val="006F145E"/>
    <w:rsid w:val="006F1A86"/>
    <w:rsid w:val="006F1B94"/>
    <w:rsid w:val="006F2186"/>
    <w:rsid w:val="006F285E"/>
    <w:rsid w:val="006F3093"/>
    <w:rsid w:val="006F32B8"/>
    <w:rsid w:val="006F3CFD"/>
    <w:rsid w:val="006F4E7C"/>
    <w:rsid w:val="006F54D9"/>
    <w:rsid w:val="006F5937"/>
    <w:rsid w:val="006F693A"/>
    <w:rsid w:val="006F7673"/>
    <w:rsid w:val="006F77ED"/>
    <w:rsid w:val="006F7A32"/>
    <w:rsid w:val="006F7BA8"/>
    <w:rsid w:val="006F7BBD"/>
    <w:rsid w:val="006F7C16"/>
    <w:rsid w:val="007004AD"/>
    <w:rsid w:val="00700624"/>
    <w:rsid w:val="00700CF0"/>
    <w:rsid w:val="00700E95"/>
    <w:rsid w:val="007012B5"/>
    <w:rsid w:val="00701639"/>
    <w:rsid w:val="00701EC3"/>
    <w:rsid w:val="0070280B"/>
    <w:rsid w:val="00702DEE"/>
    <w:rsid w:val="00703059"/>
    <w:rsid w:val="00703A0E"/>
    <w:rsid w:val="00703FFE"/>
    <w:rsid w:val="0070411B"/>
    <w:rsid w:val="00704868"/>
    <w:rsid w:val="00705C7A"/>
    <w:rsid w:val="00705E7A"/>
    <w:rsid w:val="00706463"/>
    <w:rsid w:val="0070711B"/>
    <w:rsid w:val="0070711C"/>
    <w:rsid w:val="007074CE"/>
    <w:rsid w:val="00707523"/>
    <w:rsid w:val="0070798B"/>
    <w:rsid w:val="007079A6"/>
    <w:rsid w:val="00707B4A"/>
    <w:rsid w:val="007109C6"/>
    <w:rsid w:val="00710C23"/>
    <w:rsid w:val="00710EE4"/>
    <w:rsid w:val="007111EE"/>
    <w:rsid w:val="00712192"/>
    <w:rsid w:val="007123AA"/>
    <w:rsid w:val="0071274F"/>
    <w:rsid w:val="00712C9E"/>
    <w:rsid w:val="00713904"/>
    <w:rsid w:val="007156B2"/>
    <w:rsid w:val="00715766"/>
    <w:rsid w:val="00715887"/>
    <w:rsid w:val="00715A5A"/>
    <w:rsid w:val="00715AF4"/>
    <w:rsid w:val="00715B1F"/>
    <w:rsid w:val="00716072"/>
    <w:rsid w:val="00716391"/>
    <w:rsid w:val="007166FE"/>
    <w:rsid w:val="0071683F"/>
    <w:rsid w:val="00716950"/>
    <w:rsid w:val="00716D16"/>
    <w:rsid w:val="007179AC"/>
    <w:rsid w:val="007202EE"/>
    <w:rsid w:val="00720705"/>
    <w:rsid w:val="00721299"/>
    <w:rsid w:val="00721585"/>
    <w:rsid w:val="00721628"/>
    <w:rsid w:val="0072185C"/>
    <w:rsid w:val="007219CF"/>
    <w:rsid w:val="00721A6E"/>
    <w:rsid w:val="00722A67"/>
    <w:rsid w:val="00722D8D"/>
    <w:rsid w:val="0072304B"/>
    <w:rsid w:val="00723BCF"/>
    <w:rsid w:val="0072515F"/>
    <w:rsid w:val="007253C6"/>
    <w:rsid w:val="00725D36"/>
    <w:rsid w:val="007276C9"/>
    <w:rsid w:val="007277FF"/>
    <w:rsid w:val="00730479"/>
    <w:rsid w:val="00731D3F"/>
    <w:rsid w:val="00732063"/>
    <w:rsid w:val="0073236D"/>
    <w:rsid w:val="00732516"/>
    <w:rsid w:val="007327BE"/>
    <w:rsid w:val="007336C9"/>
    <w:rsid w:val="007349CA"/>
    <w:rsid w:val="00734A69"/>
    <w:rsid w:val="00734BF4"/>
    <w:rsid w:val="007357E4"/>
    <w:rsid w:val="007359F3"/>
    <w:rsid w:val="007365B8"/>
    <w:rsid w:val="00737220"/>
    <w:rsid w:val="00737E3B"/>
    <w:rsid w:val="00740494"/>
    <w:rsid w:val="00741EBF"/>
    <w:rsid w:val="00741F99"/>
    <w:rsid w:val="00742C12"/>
    <w:rsid w:val="00742ED7"/>
    <w:rsid w:val="00743325"/>
    <w:rsid w:val="007434DF"/>
    <w:rsid w:val="00743664"/>
    <w:rsid w:val="00743A52"/>
    <w:rsid w:val="007446AE"/>
    <w:rsid w:val="00745CC2"/>
    <w:rsid w:val="00745DA3"/>
    <w:rsid w:val="0074641C"/>
    <w:rsid w:val="00746768"/>
    <w:rsid w:val="00746800"/>
    <w:rsid w:val="00746F02"/>
    <w:rsid w:val="0074709D"/>
    <w:rsid w:val="007473FD"/>
    <w:rsid w:val="00747520"/>
    <w:rsid w:val="00747839"/>
    <w:rsid w:val="00747E7C"/>
    <w:rsid w:val="00747F10"/>
    <w:rsid w:val="0075076E"/>
    <w:rsid w:val="00750B09"/>
    <w:rsid w:val="00750C4E"/>
    <w:rsid w:val="00750F5F"/>
    <w:rsid w:val="007513B8"/>
    <w:rsid w:val="00751599"/>
    <w:rsid w:val="0075208F"/>
    <w:rsid w:val="007522D9"/>
    <w:rsid w:val="007527F9"/>
    <w:rsid w:val="00752F3D"/>
    <w:rsid w:val="007531C7"/>
    <w:rsid w:val="0075322A"/>
    <w:rsid w:val="007534E7"/>
    <w:rsid w:val="00753694"/>
    <w:rsid w:val="00753BFC"/>
    <w:rsid w:val="0075447D"/>
    <w:rsid w:val="00754506"/>
    <w:rsid w:val="00755524"/>
    <w:rsid w:val="00755755"/>
    <w:rsid w:val="00756779"/>
    <w:rsid w:val="00756922"/>
    <w:rsid w:val="0075703F"/>
    <w:rsid w:val="00757829"/>
    <w:rsid w:val="00757903"/>
    <w:rsid w:val="00757979"/>
    <w:rsid w:val="007601A3"/>
    <w:rsid w:val="007601E4"/>
    <w:rsid w:val="0076087D"/>
    <w:rsid w:val="00760978"/>
    <w:rsid w:val="0076115C"/>
    <w:rsid w:val="007624D8"/>
    <w:rsid w:val="00762A25"/>
    <w:rsid w:val="0076311C"/>
    <w:rsid w:val="00763611"/>
    <w:rsid w:val="00764449"/>
    <w:rsid w:val="007647EA"/>
    <w:rsid w:val="007651B6"/>
    <w:rsid w:val="00765682"/>
    <w:rsid w:val="00765909"/>
    <w:rsid w:val="00765987"/>
    <w:rsid w:val="00765DA5"/>
    <w:rsid w:val="00765EB5"/>
    <w:rsid w:val="007667B3"/>
    <w:rsid w:val="00766DDF"/>
    <w:rsid w:val="00767609"/>
    <w:rsid w:val="00767B91"/>
    <w:rsid w:val="00767E08"/>
    <w:rsid w:val="007702D2"/>
    <w:rsid w:val="007702DE"/>
    <w:rsid w:val="0077056D"/>
    <w:rsid w:val="00770725"/>
    <w:rsid w:val="00770953"/>
    <w:rsid w:val="0077097A"/>
    <w:rsid w:val="00770AB5"/>
    <w:rsid w:val="00770C95"/>
    <w:rsid w:val="00770FAB"/>
    <w:rsid w:val="0077166C"/>
    <w:rsid w:val="007716B6"/>
    <w:rsid w:val="00771988"/>
    <w:rsid w:val="00771E9A"/>
    <w:rsid w:val="00772750"/>
    <w:rsid w:val="00772D64"/>
    <w:rsid w:val="0077309F"/>
    <w:rsid w:val="00773936"/>
    <w:rsid w:val="00773FCD"/>
    <w:rsid w:val="007741BB"/>
    <w:rsid w:val="0077461D"/>
    <w:rsid w:val="00774E05"/>
    <w:rsid w:val="007756C2"/>
    <w:rsid w:val="0077637B"/>
    <w:rsid w:val="0077670E"/>
    <w:rsid w:val="00776AD1"/>
    <w:rsid w:val="00776B08"/>
    <w:rsid w:val="00776BAD"/>
    <w:rsid w:val="00777547"/>
    <w:rsid w:val="007806F4"/>
    <w:rsid w:val="007813C0"/>
    <w:rsid w:val="00781CC4"/>
    <w:rsid w:val="00782CF1"/>
    <w:rsid w:val="0078449A"/>
    <w:rsid w:val="007848B8"/>
    <w:rsid w:val="00784B37"/>
    <w:rsid w:val="00784C74"/>
    <w:rsid w:val="00784D1F"/>
    <w:rsid w:val="00784E18"/>
    <w:rsid w:val="00784E26"/>
    <w:rsid w:val="00785012"/>
    <w:rsid w:val="007856AD"/>
    <w:rsid w:val="007858AF"/>
    <w:rsid w:val="0078606D"/>
    <w:rsid w:val="00786A0F"/>
    <w:rsid w:val="00786C3A"/>
    <w:rsid w:val="00786D86"/>
    <w:rsid w:val="00787869"/>
    <w:rsid w:val="007906F1"/>
    <w:rsid w:val="0079086D"/>
    <w:rsid w:val="00790D22"/>
    <w:rsid w:val="007910F0"/>
    <w:rsid w:val="00791288"/>
    <w:rsid w:val="007928C4"/>
    <w:rsid w:val="0079382B"/>
    <w:rsid w:val="00793ADB"/>
    <w:rsid w:val="00794099"/>
    <w:rsid w:val="00794442"/>
    <w:rsid w:val="007948C9"/>
    <w:rsid w:val="00794F80"/>
    <w:rsid w:val="00794FB7"/>
    <w:rsid w:val="00795542"/>
    <w:rsid w:val="0079587A"/>
    <w:rsid w:val="007963C4"/>
    <w:rsid w:val="007978EA"/>
    <w:rsid w:val="00797D62"/>
    <w:rsid w:val="007A01C7"/>
    <w:rsid w:val="007A0292"/>
    <w:rsid w:val="007A0476"/>
    <w:rsid w:val="007A0BB7"/>
    <w:rsid w:val="007A0EE0"/>
    <w:rsid w:val="007A0F51"/>
    <w:rsid w:val="007A1C4B"/>
    <w:rsid w:val="007A1EEF"/>
    <w:rsid w:val="007A359A"/>
    <w:rsid w:val="007A3639"/>
    <w:rsid w:val="007A3679"/>
    <w:rsid w:val="007A38D9"/>
    <w:rsid w:val="007A4446"/>
    <w:rsid w:val="007A4820"/>
    <w:rsid w:val="007A4CB4"/>
    <w:rsid w:val="007A50AB"/>
    <w:rsid w:val="007A5BAF"/>
    <w:rsid w:val="007A5C70"/>
    <w:rsid w:val="007A6168"/>
    <w:rsid w:val="007A6EF5"/>
    <w:rsid w:val="007A6FA8"/>
    <w:rsid w:val="007A70EA"/>
    <w:rsid w:val="007A7800"/>
    <w:rsid w:val="007A7C4A"/>
    <w:rsid w:val="007A7CFA"/>
    <w:rsid w:val="007B1884"/>
    <w:rsid w:val="007B1985"/>
    <w:rsid w:val="007B1C2F"/>
    <w:rsid w:val="007B2114"/>
    <w:rsid w:val="007B2A18"/>
    <w:rsid w:val="007B2C60"/>
    <w:rsid w:val="007B4E1F"/>
    <w:rsid w:val="007B5E89"/>
    <w:rsid w:val="007B6195"/>
    <w:rsid w:val="007B684D"/>
    <w:rsid w:val="007B7315"/>
    <w:rsid w:val="007B770F"/>
    <w:rsid w:val="007B7DA9"/>
    <w:rsid w:val="007C0000"/>
    <w:rsid w:val="007C01EB"/>
    <w:rsid w:val="007C04BE"/>
    <w:rsid w:val="007C060F"/>
    <w:rsid w:val="007C065C"/>
    <w:rsid w:val="007C09E0"/>
    <w:rsid w:val="007C147A"/>
    <w:rsid w:val="007C3897"/>
    <w:rsid w:val="007C3AF0"/>
    <w:rsid w:val="007C3E4E"/>
    <w:rsid w:val="007C4116"/>
    <w:rsid w:val="007C451C"/>
    <w:rsid w:val="007C4703"/>
    <w:rsid w:val="007C475A"/>
    <w:rsid w:val="007C4D00"/>
    <w:rsid w:val="007C5704"/>
    <w:rsid w:val="007C5C08"/>
    <w:rsid w:val="007C66FE"/>
    <w:rsid w:val="007C6BB7"/>
    <w:rsid w:val="007C6F0B"/>
    <w:rsid w:val="007C7988"/>
    <w:rsid w:val="007D059C"/>
    <w:rsid w:val="007D07DF"/>
    <w:rsid w:val="007D1D9D"/>
    <w:rsid w:val="007D2F6C"/>
    <w:rsid w:val="007D35C7"/>
    <w:rsid w:val="007D420A"/>
    <w:rsid w:val="007D4505"/>
    <w:rsid w:val="007D4547"/>
    <w:rsid w:val="007D4859"/>
    <w:rsid w:val="007D4E48"/>
    <w:rsid w:val="007D5330"/>
    <w:rsid w:val="007D5398"/>
    <w:rsid w:val="007D599B"/>
    <w:rsid w:val="007D62C2"/>
    <w:rsid w:val="007D6B92"/>
    <w:rsid w:val="007D6D9F"/>
    <w:rsid w:val="007D6DDA"/>
    <w:rsid w:val="007D7D88"/>
    <w:rsid w:val="007E0E5B"/>
    <w:rsid w:val="007E2306"/>
    <w:rsid w:val="007E23C3"/>
    <w:rsid w:val="007E23DF"/>
    <w:rsid w:val="007E2B5B"/>
    <w:rsid w:val="007E2E59"/>
    <w:rsid w:val="007E3235"/>
    <w:rsid w:val="007E420C"/>
    <w:rsid w:val="007E42A3"/>
    <w:rsid w:val="007E4BE0"/>
    <w:rsid w:val="007E4E4F"/>
    <w:rsid w:val="007E4F43"/>
    <w:rsid w:val="007E5498"/>
    <w:rsid w:val="007E58B6"/>
    <w:rsid w:val="007E5B97"/>
    <w:rsid w:val="007E5DD9"/>
    <w:rsid w:val="007E62DE"/>
    <w:rsid w:val="007E6345"/>
    <w:rsid w:val="007E68E6"/>
    <w:rsid w:val="007E719E"/>
    <w:rsid w:val="007E71AC"/>
    <w:rsid w:val="007E7453"/>
    <w:rsid w:val="007E7F56"/>
    <w:rsid w:val="007F1B5F"/>
    <w:rsid w:val="007F1C4B"/>
    <w:rsid w:val="007F2239"/>
    <w:rsid w:val="007F23DE"/>
    <w:rsid w:val="007F2F9B"/>
    <w:rsid w:val="007F3BD4"/>
    <w:rsid w:val="007F5072"/>
    <w:rsid w:val="007F540E"/>
    <w:rsid w:val="007F5BEF"/>
    <w:rsid w:val="007F5C99"/>
    <w:rsid w:val="007F6543"/>
    <w:rsid w:val="007F6B7F"/>
    <w:rsid w:val="007F6BBD"/>
    <w:rsid w:val="007F6BD8"/>
    <w:rsid w:val="007F735B"/>
    <w:rsid w:val="008005BB"/>
    <w:rsid w:val="0080093F"/>
    <w:rsid w:val="00800957"/>
    <w:rsid w:val="00802416"/>
    <w:rsid w:val="00802E24"/>
    <w:rsid w:val="00802ED1"/>
    <w:rsid w:val="008031AD"/>
    <w:rsid w:val="008031E0"/>
    <w:rsid w:val="00803AB2"/>
    <w:rsid w:val="00803BCB"/>
    <w:rsid w:val="00804930"/>
    <w:rsid w:val="00805E86"/>
    <w:rsid w:val="00806141"/>
    <w:rsid w:val="0080651B"/>
    <w:rsid w:val="0080656F"/>
    <w:rsid w:val="00806673"/>
    <w:rsid w:val="008068DD"/>
    <w:rsid w:val="00806D19"/>
    <w:rsid w:val="00807219"/>
    <w:rsid w:val="008074E2"/>
    <w:rsid w:val="00810091"/>
    <w:rsid w:val="008111CF"/>
    <w:rsid w:val="0081145C"/>
    <w:rsid w:val="008116BC"/>
    <w:rsid w:val="0081199B"/>
    <w:rsid w:val="00811AB9"/>
    <w:rsid w:val="00811CD2"/>
    <w:rsid w:val="008120E3"/>
    <w:rsid w:val="0081237C"/>
    <w:rsid w:val="008127BB"/>
    <w:rsid w:val="0081291F"/>
    <w:rsid w:val="0081319A"/>
    <w:rsid w:val="0081323D"/>
    <w:rsid w:val="00813790"/>
    <w:rsid w:val="00813A8B"/>
    <w:rsid w:val="00813B8C"/>
    <w:rsid w:val="00813E62"/>
    <w:rsid w:val="00814243"/>
    <w:rsid w:val="00814394"/>
    <w:rsid w:val="008146DE"/>
    <w:rsid w:val="00814AD2"/>
    <w:rsid w:val="008155A2"/>
    <w:rsid w:val="00815C01"/>
    <w:rsid w:val="008162AC"/>
    <w:rsid w:val="0081638A"/>
    <w:rsid w:val="00816470"/>
    <w:rsid w:val="00816957"/>
    <w:rsid w:val="00816970"/>
    <w:rsid w:val="00816EB1"/>
    <w:rsid w:val="00816EC2"/>
    <w:rsid w:val="0081741D"/>
    <w:rsid w:val="0081757F"/>
    <w:rsid w:val="00817846"/>
    <w:rsid w:val="008200AB"/>
    <w:rsid w:val="0082021A"/>
    <w:rsid w:val="00820781"/>
    <w:rsid w:val="00820807"/>
    <w:rsid w:val="008209D3"/>
    <w:rsid w:val="00820EEF"/>
    <w:rsid w:val="008217D5"/>
    <w:rsid w:val="00821EBC"/>
    <w:rsid w:val="00821F5B"/>
    <w:rsid w:val="00823BC0"/>
    <w:rsid w:val="00823EC1"/>
    <w:rsid w:val="00824657"/>
    <w:rsid w:val="00824F53"/>
    <w:rsid w:val="0082528B"/>
    <w:rsid w:val="008253F6"/>
    <w:rsid w:val="008255A3"/>
    <w:rsid w:val="00825FC2"/>
    <w:rsid w:val="008263D1"/>
    <w:rsid w:val="008264E1"/>
    <w:rsid w:val="00826719"/>
    <w:rsid w:val="00826762"/>
    <w:rsid w:val="008269AA"/>
    <w:rsid w:val="00827BDD"/>
    <w:rsid w:val="00827FF2"/>
    <w:rsid w:val="00830256"/>
    <w:rsid w:val="008308B7"/>
    <w:rsid w:val="0083128F"/>
    <w:rsid w:val="00831EFB"/>
    <w:rsid w:val="00832053"/>
    <w:rsid w:val="00832D2C"/>
    <w:rsid w:val="00835A4F"/>
    <w:rsid w:val="00835D93"/>
    <w:rsid w:val="00837C61"/>
    <w:rsid w:val="00837F8C"/>
    <w:rsid w:val="008405C2"/>
    <w:rsid w:val="008406E5"/>
    <w:rsid w:val="00840B43"/>
    <w:rsid w:val="00840D28"/>
    <w:rsid w:val="008413AD"/>
    <w:rsid w:val="008418C6"/>
    <w:rsid w:val="008429F1"/>
    <w:rsid w:val="00842A5B"/>
    <w:rsid w:val="008433CB"/>
    <w:rsid w:val="0084510D"/>
    <w:rsid w:val="00845810"/>
    <w:rsid w:val="00845D07"/>
    <w:rsid w:val="00846254"/>
    <w:rsid w:val="008466C6"/>
    <w:rsid w:val="00846EA1"/>
    <w:rsid w:val="00850D0D"/>
    <w:rsid w:val="00851065"/>
    <w:rsid w:val="00851F0A"/>
    <w:rsid w:val="00852597"/>
    <w:rsid w:val="008528C8"/>
    <w:rsid w:val="00852FA3"/>
    <w:rsid w:val="008533BD"/>
    <w:rsid w:val="0085342B"/>
    <w:rsid w:val="00853876"/>
    <w:rsid w:val="00854322"/>
    <w:rsid w:val="008544E2"/>
    <w:rsid w:val="008547CD"/>
    <w:rsid w:val="00855B44"/>
    <w:rsid w:val="008563B5"/>
    <w:rsid w:val="008567C0"/>
    <w:rsid w:val="00856AF6"/>
    <w:rsid w:val="0085725D"/>
    <w:rsid w:val="008606AA"/>
    <w:rsid w:val="00861562"/>
    <w:rsid w:val="0086258A"/>
    <w:rsid w:val="00862843"/>
    <w:rsid w:val="00862EB6"/>
    <w:rsid w:val="00862ED6"/>
    <w:rsid w:val="00863046"/>
    <w:rsid w:val="008632EB"/>
    <w:rsid w:val="00863729"/>
    <w:rsid w:val="00863B65"/>
    <w:rsid w:val="0086469E"/>
    <w:rsid w:val="00864B3A"/>
    <w:rsid w:val="00864D06"/>
    <w:rsid w:val="00864E9F"/>
    <w:rsid w:val="008658B4"/>
    <w:rsid w:val="00865E4B"/>
    <w:rsid w:val="0086636E"/>
    <w:rsid w:val="008666D7"/>
    <w:rsid w:val="00866984"/>
    <w:rsid w:val="00866CEB"/>
    <w:rsid w:val="00866FF4"/>
    <w:rsid w:val="008673F4"/>
    <w:rsid w:val="008674CB"/>
    <w:rsid w:val="00867629"/>
    <w:rsid w:val="00867DCF"/>
    <w:rsid w:val="0087064D"/>
    <w:rsid w:val="00871709"/>
    <w:rsid w:val="00872444"/>
    <w:rsid w:val="00872DE7"/>
    <w:rsid w:val="00872E1B"/>
    <w:rsid w:val="00872E8C"/>
    <w:rsid w:val="008734B3"/>
    <w:rsid w:val="00873611"/>
    <w:rsid w:val="0087396A"/>
    <w:rsid w:val="00873AAA"/>
    <w:rsid w:val="00873D1F"/>
    <w:rsid w:val="008746F4"/>
    <w:rsid w:val="0087615A"/>
    <w:rsid w:val="008767F6"/>
    <w:rsid w:val="00876DD4"/>
    <w:rsid w:val="008808E7"/>
    <w:rsid w:val="008809AC"/>
    <w:rsid w:val="0088167C"/>
    <w:rsid w:val="00881845"/>
    <w:rsid w:val="008818A9"/>
    <w:rsid w:val="00881A04"/>
    <w:rsid w:val="008820CA"/>
    <w:rsid w:val="00882299"/>
    <w:rsid w:val="00882A51"/>
    <w:rsid w:val="00882E2C"/>
    <w:rsid w:val="008832E2"/>
    <w:rsid w:val="0088333F"/>
    <w:rsid w:val="00883736"/>
    <w:rsid w:val="00883B21"/>
    <w:rsid w:val="008848C2"/>
    <w:rsid w:val="00884AD2"/>
    <w:rsid w:val="00884E28"/>
    <w:rsid w:val="0088577C"/>
    <w:rsid w:val="00885AF2"/>
    <w:rsid w:val="0088613F"/>
    <w:rsid w:val="0088631F"/>
    <w:rsid w:val="0088638F"/>
    <w:rsid w:val="00886927"/>
    <w:rsid w:val="00887EBB"/>
    <w:rsid w:val="00887F2D"/>
    <w:rsid w:val="00890898"/>
    <w:rsid w:val="00890DA7"/>
    <w:rsid w:val="00890EB3"/>
    <w:rsid w:val="008915B3"/>
    <w:rsid w:val="00891FE4"/>
    <w:rsid w:val="00891FF3"/>
    <w:rsid w:val="008920B6"/>
    <w:rsid w:val="008922E1"/>
    <w:rsid w:val="0089283F"/>
    <w:rsid w:val="0089363B"/>
    <w:rsid w:val="0089371F"/>
    <w:rsid w:val="00893795"/>
    <w:rsid w:val="008939CD"/>
    <w:rsid w:val="0089487A"/>
    <w:rsid w:val="00894F15"/>
    <w:rsid w:val="008954EA"/>
    <w:rsid w:val="008959B9"/>
    <w:rsid w:val="00897CC4"/>
    <w:rsid w:val="008A039D"/>
    <w:rsid w:val="008A0837"/>
    <w:rsid w:val="008A0EC3"/>
    <w:rsid w:val="008A2016"/>
    <w:rsid w:val="008A288F"/>
    <w:rsid w:val="008A2D5D"/>
    <w:rsid w:val="008A2EB0"/>
    <w:rsid w:val="008A353C"/>
    <w:rsid w:val="008A3597"/>
    <w:rsid w:val="008A3959"/>
    <w:rsid w:val="008A3E3C"/>
    <w:rsid w:val="008A3FD0"/>
    <w:rsid w:val="008A405E"/>
    <w:rsid w:val="008A4463"/>
    <w:rsid w:val="008A46E4"/>
    <w:rsid w:val="008A4992"/>
    <w:rsid w:val="008A515B"/>
    <w:rsid w:val="008A5575"/>
    <w:rsid w:val="008A5A8A"/>
    <w:rsid w:val="008A5DD4"/>
    <w:rsid w:val="008A5E62"/>
    <w:rsid w:val="008A6328"/>
    <w:rsid w:val="008A6517"/>
    <w:rsid w:val="008A774C"/>
    <w:rsid w:val="008A7993"/>
    <w:rsid w:val="008A7A06"/>
    <w:rsid w:val="008B00E4"/>
    <w:rsid w:val="008B02AF"/>
    <w:rsid w:val="008B07DE"/>
    <w:rsid w:val="008B0821"/>
    <w:rsid w:val="008B0B5B"/>
    <w:rsid w:val="008B30C5"/>
    <w:rsid w:val="008B31AA"/>
    <w:rsid w:val="008B34B1"/>
    <w:rsid w:val="008B355F"/>
    <w:rsid w:val="008B405A"/>
    <w:rsid w:val="008B4291"/>
    <w:rsid w:val="008B5467"/>
    <w:rsid w:val="008B59DD"/>
    <w:rsid w:val="008B6E01"/>
    <w:rsid w:val="008B75B2"/>
    <w:rsid w:val="008B76D8"/>
    <w:rsid w:val="008B7B1E"/>
    <w:rsid w:val="008B7EA4"/>
    <w:rsid w:val="008C0619"/>
    <w:rsid w:val="008C0649"/>
    <w:rsid w:val="008C0712"/>
    <w:rsid w:val="008C0BA8"/>
    <w:rsid w:val="008C126C"/>
    <w:rsid w:val="008C1579"/>
    <w:rsid w:val="008C19D5"/>
    <w:rsid w:val="008C28A1"/>
    <w:rsid w:val="008C2D74"/>
    <w:rsid w:val="008C35BD"/>
    <w:rsid w:val="008C3903"/>
    <w:rsid w:val="008C39C2"/>
    <w:rsid w:val="008C3BE4"/>
    <w:rsid w:val="008C4100"/>
    <w:rsid w:val="008C4EB1"/>
    <w:rsid w:val="008C514F"/>
    <w:rsid w:val="008C5CED"/>
    <w:rsid w:val="008C5D68"/>
    <w:rsid w:val="008C5E36"/>
    <w:rsid w:val="008C6109"/>
    <w:rsid w:val="008C7D38"/>
    <w:rsid w:val="008C7E7E"/>
    <w:rsid w:val="008D06B1"/>
    <w:rsid w:val="008D18B2"/>
    <w:rsid w:val="008D1B63"/>
    <w:rsid w:val="008D1EC1"/>
    <w:rsid w:val="008D211E"/>
    <w:rsid w:val="008D21C6"/>
    <w:rsid w:val="008D2999"/>
    <w:rsid w:val="008D31D7"/>
    <w:rsid w:val="008D39AE"/>
    <w:rsid w:val="008D3BD1"/>
    <w:rsid w:val="008D3D8B"/>
    <w:rsid w:val="008D3E06"/>
    <w:rsid w:val="008D41CA"/>
    <w:rsid w:val="008D4679"/>
    <w:rsid w:val="008D5328"/>
    <w:rsid w:val="008D5AA3"/>
    <w:rsid w:val="008D5E53"/>
    <w:rsid w:val="008D6B11"/>
    <w:rsid w:val="008D6F1C"/>
    <w:rsid w:val="008D6F76"/>
    <w:rsid w:val="008D75D3"/>
    <w:rsid w:val="008E0178"/>
    <w:rsid w:val="008E04CF"/>
    <w:rsid w:val="008E08A7"/>
    <w:rsid w:val="008E1071"/>
    <w:rsid w:val="008E1501"/>
    <w:rsid w:val="008E1629"/>
    <w:rsid w:val="008E183E"/>
    <w:rsid w:val="008E1BDC"/>
    <w:rsid w:val="008E2047"/>
    <w:rsid w:val="008E222F"/>
    <w:rsid w:val="008E24C3"/>
    <w:rsid w:val="008E2A38"/>
    <w:rsid w:val="008E2CD8"/>
    <w:rsid w:val="008E2E98"/>
    <w:rsid w:val="008E3AAE"/>
    <w:rsid w:val="008E3B89"/>
    <w:rsid w:val="008E41D5"/>
    <w:rsid w:val="008E5940"/>
    <w:rsid w:val="008E67E7"/>
    <w:rsid w:val="008E6C9B"/>
    <w:rsid w:val="008E6E5B"/>
    <w:rsid w:val="008E7120"/>
    <w:rsid w:val="008E773E"/>
    <w:rsid w:val="008E7A7B"/>
    <w:rsid w:val="008F0139"/>
    <w:rsid w:val="008F0836"/>
    <w:rsid w:val="008F0B37"/>
    <w:rsid w:val="008F11C5"/>
    <w:rsid w:val="008F15CC"/>
    <w:rsid w:val="008F17AD"/>
    <w:rsid w:val="008F1FF5"/>
    <w:rsid w:val="008F216C"/>
    <w:rsid w:val="008F2E0B"/>
    <w:rsid w:val="008F30D0"/>
    <w:rsid w:val="008F348C"/>
    <w:rsid w:val="008F44D9"/>
    <w:rsid w:val="008F4F5A"/>
    <w:rsid w:val="008F594C"/>
    <w:rsid w:val="008F59F5"/>
    <w:rsid w:val="008F5C79"/>
    <w:rsid w:val="008F6988"/>
    <w:rsid w:val="008F6B2A"/>
    <w:rsid w:val="008F6B3E"/>
    <w:rsid w:val="008F6CFD"/>
    <w:rsid w:val="008F6F47"/>
    <w:rsid w:val="008F7155"/>
    <w:rsid w:val="008F7417"/>
    <w:rsid w:val="0090018D"/>
    <w:rsid w:val="00900235"/>
    <w:rsid w:val="00900B16"/>
    <w:rsid w:val="0090142D"/>
    <w:rsid w:val="0090158C"/>
    <w:rsid w:val="00903D79"/>
    <w:rsid w:val="00903E05"/>
    <w:rsid w:val="009041BB"/>
    <w:rsid w:val="009044DA"/>
    <w:rsid w:val="009049BF"/>
    <w:rsid w:val="00904A29"/>
    <w:rsid w:val="0090504F"/>
    <w:rsid w:val="009050FA"/>
    <w:rsid w:val="00905462"/>
    <w:rsid w:val="00906502"/>
    <w:rsid w:val="00906BBA"/>
    <w:rsid w:val="00910F40"/>
    <w:rsid w:val="009117D1"/>
    <w:rsid w:val="0091269E"/>
    <w:rsid w:val="00912A05"/>
    <w:rsid w:val="00912AA2"/>
    <w:rsid w:val="00913BB5"/>
    <w:rsid w:val="00914A8B"/>
    <w:rsid w:val="00914BA0"/>
    <w:rsid w:val="00914F02"/>
    <w:rsid w:val="009158EA"/>
    <w:rsid w:val="0091597E"/>
    <w:rsid w:val="00916473"/>
    <w:rsid w:val="00916713"/>
    <w:rsid w:val="00917367"/>
    <w:rsid w:val="009178D1"/>
    <w:rsid w:val="0092149D"/>
    <w:rsid w:val="009214C8"/>
    <w:rsid w:val="00921871"/>
    <w:rsid w:val="009226D3"/>
    <w:rsid w:val="009227D6"/>
    <w:rsid w:val="00923D82"/>
    <w:rsid w:val="00924189"/>
    <w:rsid w:val="0092467D"/>
    <w:rsid w:val="009249F6"/>
    <w:rsid w:val="00924F8D"/>
    <w:rsid w:val="00925472"/>
    <w:rsid w:val="009255D9"/>
    <w:rsid w:val="009259C0"/>
    <w:rsid w:val="00925BD4"/>
    <w:rsid w:val="009263AE"/>
    <w:rsid w:val="009269CD"/>
    <w:rsid w:val="009270BC"/>
    <w:rsid w:val="0092715B"/>
    <w:rsid w:val="00927D73"/>
    <w:rsid w:val="00927EEA"/>
    <w:rsid w:val="009318D1"/>
    <w:rsid w:val="00932148"/>
    <w:rsid w:val="009322C1"/>
    <w:rsid w:val="00932D60"/>
    <w:rsid w:val="00932FAD"/>
    <w:rsid w:val="009332BA"/>
    <w:rsid w:val="00934386"/>
    <w:rsid w:val="009347DB"/>
    <w:rsid w:val="009349B1"/>
    <w:rsid w:val="00935864"/>
    <w:rsid w:val="00935D12"/>
    <w:rsid w:val="0093607B"/>
    <w:rsid w:val="00936CBD"/>
    <w:rsid w:val="00937318"/>
    <w:rsid w:val="0093796E"/>
    <w:rsid w:val="00937AF9"/>
    <w:rsid w:val="00940272"/>
    <w:rsid w:val="009407AC"/>
    <w:rsid w:val="00940BBB"/>
    <w:rsid w:val="0094131B"/>
    <w:rsid w:val="00941C0D"/>
    <w:rsid w:val="009424AD"/>
    <w:rsid w:val="00942765"/>
    <w:rsid w:val="00942902"/>
    <w:rsid w:val="00943A67"/>
    <w:rsid w:val="00944015"/>
    <w:rsid w:val="00944A53"/>
    <w:rsid w:val="00944AC5"/>
    <w:rsid w:val="00944DB3"/>
    <w:rsid w:val="00944F76"/>
    <w:rsid w:val="00945FE3"/>
    <w:rsid w:val="00946398"/>
    <w:rsid w:val="00946E58"/>
    <w:rsid w:val="0094743B"/>
    <w:rsid w:val="00947D37"/>
    <w:rsid w:val="00947FDF"/>
    <w:rsid w:val="0095018F"/>
    <w:rsid w:val="00950FB4"/>
    <w:rsid w:val="00952539"/>
    <w:rsid w:val="00952541"/>
    <w:rsid w:val="00952722"/>
    <w:rsid w:val="00952C78"/>
    <w:rsid w:val="00952EBA"/>
    <w:rsid w:val="009544C8"/>
    <w:rsid w:val="00954822"/>
    <w:rsid w:val="00954EFE"/>
    <w:rsid w:val="0095540D"/>
    <w:rsid w:val="00955DFD"/>
    <w:rsid w:val="00956521"/>
    <w:rsid w:val="009569FE"/>
    <w:rsid w:val="00956DD7"/>
    <w:rsid w:val="009574B2"/>
    <w:rsid w:val="009577CD"/>
    <w:rsid w:val="00960167"/>
    <w:rsid w:val="00960279"/>
    <w:rsid w:val="009608BB"/>
    <w:rsid w:val="00960C2F"/>
    <w:rsid w:val="00960F40"/>
    <w:rsid w:val="009619DA"/>
    <w:rsid w:val="00962305"/>
    <w:rsid w:val="00962F16"/>
    <w:rsid w:val="00963234"/>
    <w:rsid w:val="0096328D"/>
    <w:rsid w:val="00963578"/>
    <w:rsid w:val="00963842"/>
    <w:rsid w:val="00963BFB"/>
    <w:rsid w:val="009644F4"/>
    <w:rsid w:val="00965488"/>
    <w:rsid w:val="00965B2E"/>
    <w:rsid w:val="00965BA5"/>
    <w:rsid w:val="00967586"/>
    <w:rsid w:val="009677B3"/>
    <w:rsid w:val="009678C9"/>
    <w:rsid w:val="00967A9E"/>
    <w:rsid w:val="00967AAE"/>
    <w:rsid w:val="00967E30"/>
    <w:rsid w:val="00970605"/>
    <w:rsid w:val="009708B8"/>
    <w:rsid w:val="00970C43"/>
    <w:rsid w:val="009711AF"/>
    <w:rsid w:val="009716B6"/>
    <w:rsid w:val="0097387F"/>
    <w:rsid w:val="009738AE"/>
    <w:rsid w:val="00974770"/>
    <w:rsid w:val="0097481C"/>
    <w:rsid w:val="00975270"/>
    <w:rsid w:val="0097554A"/>
    <w:rsid w:val="00976EC0"/>
    <w:rsid w:val="0097702D"/>
    <w:rsid w:val="009778EE"/>
    <w:rsid w:val="00977FB6"/>
    <w:rsid w:val="0098005A"/>
    <w:rsid w:val="009808FC"/>
    <w:rsid w:val="00980A09"/>
    <w:rsid w:val="00981753"/>
    <w:rsid w:val="009819AA"/>
    <w:rsid w:val="00982414"/>
    <w:rsid w:val="00982A5C"/>
    <w:rsid w:val="00982ABD"/>
    <w:rsid w:val="009839A6"/>
    <w:rsid w:val="00983A27"/>
    <w:rsid w:val="00983A64"/>
    <w:rsid w:val="00984E36"/>
    <w:rsid w:val="0098559D"/>
    <w:rsid w:val="00985E91"/>
    <w:rsid w:val="00985FEB"/>
    <w:rsid w:val="0098630F"/>
    <w:rsid w:val="00986332"/>
    <w:rsid w:val="00986C13"/>
    <w:rsid w:val="00986DF3"/>
    <w:rsid w:val="00986E90"/>
    <w:rsid w:val="00986EFA"/>
    <w:rsid w:val="00987187"/>
    <w:rsid w:val="009876B2"/>
    <w:rsid w:val="00987D4C"/>
    <w:rsid w:val="00987D7A"/>
    <w:rsid w:val="00987E6D"/>
    <w:rsid w:val="0099004F"/>
    <w:rsid w:val="00990506"/>
    <w:rsid w:val="00990A14"/>
    <w:rsid w:val="00990A92"/>
    <w:rsid w:val="0099176A"/>
    <w:rsid w:val="00991774"/>
    <w:rsid w:val="0099197F"/>
    <w:rsid w:val="009919E6"/>
    <w:rsid w:val="00991AC0"/>
    <w:rsid w:val="009921DC"/>
    <w:rsid w:val="009924D3"/>
    <w:rsid w:val="00992A2D"/>
    <w:rsid w:val="00992D03"/>
    <w:rsid w:val="009930E1"/>
    <w:rsid w:val="0099370F"/>
    <w:rsid w:val="00993AE6"/>
    <w:rsid w:val="00993C56"/>
    <w:rsid w:val="00994328"/>
    <w:rsid w:val="00994504"/>
    <w:rsid w:val="00994A97"/>
    <w:rsid w:val="00994FFC"/>
    <w:rsid w:val="00995988"/>
    <w:rsid w:val="00995C73"/>
    <w:rsid w:val="009960E8"/>
    <w:rsid w:val="009966EE"/>
    <w:rsid w:val="00996D44"/>
    <w:rsid w:val="00996F3E"/>
    <w:rsid w:val="009A04D7"/>
    <w:rsid w:val="009A0EC2"/>
    <w:rsid w:val="009A18C7"/>
    <w:rsid w:val="009A1CD8"/>
    <w:rsid w:val="009A2B0B"/>
    <w:rsid w:val="009A2FC9"/>
    <w:rsid w:val="009A3192"/>
    <w:rsid w:val="009A3560"/>
    <w:rsid w:val="009A365A"/>
    <w:rsid w:val="009A4078"/>
    <w:rsid w:val="009A56D5"/>
    <w:rsid w:val="009A5733"/>
    <w:rsid w:val="009A5D80"/>
    <w:rsid w:val="009A5DF3"/>
    <w:rsid w:val="009A712F"/>
    <w:rsid w:val="009A7370"/>
    <w:rsid w:val="009A7F48"/>
    <w:rsid w:val="009B0A8D"/>
    <w:rsid w:val="009B0B1C"/>
    <w:rsid w:val="009B1CEE"/>
    <w:rsid w:val="009B24BE"/>
    <w:rsid w:val="009B3172"/>
    <w:rsid w:val="009B3250"/>
    <w:rsid w:val="009B341D"/>
    <w:rsid w:val="009B3559"/>
    <w:rsid w:val="009B37AC"/>
    <w:rsid w:val="009B3C23"/>
    <w:rsid w:val="009B46A2"/>
    <w:rsid w:val="009B4D04"/>
    <w:rsid w:val="009B4D12"/>
    <w:rsid w:val="009B4EAE"/>
    <w:rsid w:val="009B4FFC"/>
    <w:rsid w:val="009B5798"/>
    <w:rsid w:val="009B5898"/>
    <w:rsid w:val="009B58A4"/>
    <w:rsid w:val="009B5B52"/>
    <w:rsid w:val="009B63FD"/>
    <w:rsid w:val="009B6BCD"/>
    <w:rsid w:val="009B755E"/>
    <w:rsid w:val="009B7D08"/>
    <w:rsid w:val="009C1238"/>
    <w:rsid w:val="009C1487"/>
    <w:rsid w:val="009C27A2"/>
    <w:rsid w:val="009C2900"/>
    <w:rsid w:val="009C2E02"/>
    <w:rsid w:val="009C3082"/>
    <w:rsid w:val="009C3816"/>
    <w:rsid w:val="009C38C3"/>
    <w:rsid w:val="009C3DDC"/>
    <w:rsid w:val="009C3FBC"/>
    <w:rsid w:val="009C4099"/>
    <w:rsid w:val="009C4CC7"/>
    <w:rsid w:val="009C6318"/>
    <w:rsid w:val="009C6723"/>
    <w:rsid w:val="009C7416"/>
    <w:rsid w:val="009C761E"/>
    <w:rsid w:val="009D0C42"/>
    <w:rsid w:val="009D0EBE"/>
    <w:rsid w:val="009D0FB9"/>
    <w:rsid w:val="009D1E07"/>
    <w:rsid w:val="009D1F90"/>
    <w:rsid w:val="009D2178"/>
    <w:rsid w:val="009D248A"/>
    <w:rsid w:val="009D250A"/>
    <w:rsid w:val="009D2CB5"/>
    <w:rsid w:val="009D38A5"/>
    <w:rsid w:val="009D3D32"/>
    <w:rsid w:val="009D3E7D"/>
    <w:rsid w:val="009D3FB5"/>
    <w:rsid w:val="009D42DD"/>
    <w:rsid w:val="009D44F2"/>
    <w:rsid w:val="009D4A38"/>
    <w:rsid w:val="009D4B50"/>
    <w:rsid w:val="009D4EAB"/>
    <w:rsid w:val="009D5026"/>
    <w:rsid w:val="009D66B0"/>
    <w:rsid w:val="009D6CA9"/>
    <w:rsid w:val="009D6E5D"/>
    <w:rsid w:val="009D741C"/>
    <w:rsid w:val="009D75AB"/>
    <w:rsid w:val="009D7CB1"/>
    <w:rsid w:val="009E02D4"/>
    <w:rsid w:val="009E1094"/>
    <w:rsid w:val="009E1616"/>
    <w:rsid w:val="009E17D8"/>
    <w:rsid w:val="009E1928"/>
    <w:rsid w:val="009E2104"/>
    <w:rsid w:val="009E2A81"/>
    <w:rsid w:val="009E2D19"/>
    <w:rsid w:val="009E3753"/>
    <w:rsid w:val="009E401C"/>
    <w:rsid w:val="009E413B"/>
    <w:rsid w:val="009E4279"/>
    <w:rsid w:val="009E4D44"/>
    <w:rsid w:val="009E4FA6"/>
    <w:rsid w:val="009E571E"/>
    <w:rsid w:val="009E61E3"/>
    <w:rsid w:val="009E666C"/>
    <w:rsid w:val="009E6C08"/>
    <w:rsid w:val="009E7A39"/>
    <w:rsid w:val="009F00AA"/>
    <w:rsid w:val="009F00FE"/>
    <w:rsid w:val="009F0589"/>
    <w:rsid w:val="009F0764"/>
    <w:rsid w:val="009F11F8"/>
    <w:rsid w:val="009F1577"/>
    <w:rsid w:val="009F16F1"/>
    <w:rsid w:val="009F196A"/>
    <w:rsid w:val="009F2603"/>
    <w:rsid w:val="009F3C2A"/>
    <w:rsid w:val="009F41F0"/>
    <w:rsid w:val="009F4516"/>
    <w:rsid w:val="009F480D"/>
    <w:rsid w:val="009F5037"/>
    <w:rsid w:val="009F53B4"/>
    <w:rsid w:val="009F57E3"/>
    <w:rsid w:val="009F5B58"/>
    <w:rsid w:val="009F5EE2"/>
    <w:rsid w:val="009F5F75"/>
    <w:rsid w:val="009F65FF"/>
    <w:rsid w:val="009F6667"/>
    <w:rsid w:val="009F6778"/>
    <w:rsid w:val="009F6BE1"/>
    <w:rsid w:val="009F7146"/>
    <w:rsid w:val="009F724E"/>
    <w:rsid w:val="009F738F"/>
    <w:rsid w:val="00A00657"/>
    <w:rsid w:val="00A00C1F"/>
    <w:rsid w:val="00A00DC4"/>
    <w:rsid w:val="00A012ED"/>
    <w:rsid w:val="00A01950"/>
    <w:rsid w:val="00A01FF9"/>
    <w:rsid w:val="00A023A5"/>
    <w:rsid w:val="00A028B1"/>
    <w:rsid w:val="00A0312C"/>
    <w:rsid w:val="00A03241"/>
    <w:rsid w:val="00A04296"/>
    <w:rsid w:val="00A0442C"/>
    <w:rsid w:val="00A04813"/>
    <w:rsid w:val="00A04FA1"/>
    <w:rsid w:val="00A05786"/>
    <w:rsid w:val="00A057B8"/>
    <w:rsid w:val="00A06B8D"/>
    <w:rsid w:val="00A07024"/>
    <w:rsid w:val="00A07391"/>
    <w:rsid w:val="00A074C4"/>
    <w:rsid w:val="00A10421"/>
    <w:rsid w:val="00A1068D"/>
    <w:rsid w:val="00A11128"/>
    <w:rsid w:val="00A11339"/>
    <w:rsid w:val="00A11D47"/>
    <w:rsid w:val="00A11EEC"/>
    <w:rsid w:val="00A120B3"/>
    <w:rsid w:val="00A12261"/>
    <w:rsid w:val="00A12BC2"/>
    <w:rsid w:val="00A12CB5"/>
    <w:rsid w:val="00A12FAE"/>
    <w:rsid w:val="00A1310F"/>
    <w:rsid w:val="00A135AE"/>
    <w:rsid w:val="00A1367C"/>
    <w:rsid w:val="00A14795"/>
    <w:rsid w:val="00A14E05"/>
    <w:rsid w:val="00A155C3"/>
    <w:rsid w:val="00A155EB"/>
    <w:rsid w:val="00A15D0B"/>
    <w:rsid w:val="00A162F4"/>
    <w:rsid w:val="00A165CC"/>
    <w:rsid w:val="00A16809"/>
    <w:rsid w:val="00A16824"/>
    <w:rsid w:val="00A16871"/>
    <w:rsid w:val="00A16A75"/>
    <w:rsid w:val="00A16F92"/>
    <w:rsid w:val="00A1778E"/>
    <w:rsid w:val="00A17896"/>
    <w:rsid w:val="00A17D72"/>
    <w:rsid w:val="00A204A7"/>
    <w:rsid w:val="00A20683"/>
    <w:rsid w:val="00A21F82"/>
    <w:rsid w:val="00A22031"/>
    <w:rsid w:val="00A2284C"/>
    <w:rsid w:val="00A22D53"/>
    <w:rsid w:val="00A23677"/>
    <w:rsid w:val="00A2374E"/>
    <w:rsid w:val="00A23AAC"/>
    <w:rsid w:val="00A2413E"/>
    <w:rsid w:val="00A24423"/>
    <w:rsid w:val="00A24862"/>
    <w:rsid w:val="00A24CCC"/>
    <w:rsid w:val="00A24EAE"/>
    <w:rsid w:val="00A250EE"/>
    <w:rsid w:val="00A251F6"/>
    <w:rsid w:val="00A256CF"/>
    <w:rsid w:val="00A257AC"/>
    <w:rsid w:val="00A26B5A"/>
    <w:rsid w:val="00A26B68"/>
    <w:rsid w:val="00A27E87"/>
    <w:rsid w:val="00A30635"/>
    <w:rsid w:val="00A30791"/>
    <w:rsid w:val="00A31039"/>
    <w:rsid w:val="00A31287"/>
    <w:rsid w:val="00A31C35"/>
    <w:rsid w:val="00A31FD7"/>
    <w:rsid w:val="00A3247E"/>
    <w:rsid w:val="00A335DB"/>
    <w:rsid w:val="00A33B5F"/>
    <w:rsid w:val="00A33CB2"/>
    <w:rsid w:val="00A33D72"/>
    <w:rsid w:val="00A33ECC"/>
    <w:rsid w:val="00A34609"/>
    <w:rsid w:val="00A350C6"/>
    <w:rsid w:val="00A361FB"/>
    <w:rsid w:val="00A36AC5"/>
    <w:rsid w:val="00A3720B"/>
    <w:rsid w:val="00A37459"/>
    <w:rsid w:val="00A37710"/>
    <w:rsid w:val="00A37833"/>
    <w:rsid w:val="00A378ED"/>
    <w:rsid w:val="00A37E6F"/>
    <w:rsid w:val="00A37FBE"/>
    <w:rsid w:val="00A37FF4"/>
    <w:rsid w:val="00A400F9"/>
    <w:rsid w:val="00A40DC9"/>
    <w:rsid w:val="00A4105A"/>
    <w:rsid w:val="00A41E86"/>
    <w:rsid w:val="00A42262"/>
    <w:rsid w:val="00A4275A"/>
    <w:rsid w:val="00A42850"/>
    <w:rsid w:val="00A4386E"/>
    <w:rsid w:val="00A448BE"/>
    <w:rsid w:val="00A44BE6"/>
    <w:rsid w:val="00A457DE"/>
    <w:rsid w:val="00A45820"/>
    <w:rsid w:val="00A45CAB"/>
    <w:rsid w:val="00A45ECE"/>
    <w:rsid w:val="00A45FD5"/>
    <w:rsid w:val="00A462CC"/>
    <w:rsid w:val="00A46439"/>
    <w:rsid w:val="00A464EF"/>
    <w:rsid w:val="00A465AE"/>
    <w:rsid w:val="00A46AB6"/>
    <w:rsid w:val="00A46EEC"/>
    <w:rsid w:val="00A46F34"/>
    <w:rsid w:val="00A4787C"/>
    <w:rsid w:val="00A50474"/>
    <w:rsid w:val="00A50960"/>
    <w:rsid w:val="00A50BB5"/>
    <w:rsid w:val="00A50E1E"/>
    <w:rsid w:val="00A511FC"/>
    <w:rsid w:val="00A518DE"/>
    <w:rsid w:val="00A5247F"/>
    <w:rsid w:val="00A527AC"/>
    <w:rsid w:val="00A5309F"/>
    <w:rsid w:val="00A53907"/>
    <w:rsid w:val="00A53A51"/>
    <w:rsid w:val="00A53D8D"/>
    <w:rsid w:val="00A5418F"/>
    <w:rsid w:val="00A548E4"/>
    <w:rsid w:val="00A54D5E"/>
    <w:rsid w:val="00A5509C"/>
    <w:rsid w:val="00A562D8"/>
    <w:rsid w:val="00A5677A"/>
    <w:rsid w:val="00A568A8"/>
    <w:rsid w:val="00A5726D"/>
    <w:rsid w:val="00A60124"/>
    <w:rsid w:val="00A60175"/>
    <w:rsid w:val="00A6023D"/>
    <w:rsid w:val="00A604A4"/>
    <w:rsid w:val="00A60947"/>
    <w:rsid w:val="00A60D9B"/>
    <w:rsid w:val="00A610F6"/>
    <w:rsid w:val="00A616F3"/>
    <w:rsid w:val="00A62256"/>
    <w:rsid w:val="00A6228E"/>
    <w:rsid w:val="00A62A04"/>
    <w:rsid w:val="00A63346"/>
    <w:rsid w:val="00A63E42"/>
    <w:rsid w:val="00A641EB"/>
    <w:rsid w:val="00A6429C"/>
    <w:rsid w:val="00A6462B"/>
    <w:rsid w:val="00A64CF6"/>
    <w:rsid w:val="00A64EA9"/>
    <w:rsid w:val="00A64ECF"/>
    <w:rsid w:val="00A65EF7"/>
    <w:rsid w:val="00A66703"/>
    <w:rsid w:val="00A66C3B"/>
    <w:rsid w:val="00A6703E"/>
    <w:rsid w:val="00A670B8"/>
    <w:rsid w:val="00A6761D"/>
    <w:rsid w:val="00A678E2"/>
    <w:rsid w:val="00A67C67"/>
    <w:rsid w:val="00A70573"/>
    <w:rsid w:val="00A7065C"/>
    <w:rsid w:val="00A70716"/>
    <w:rsid w:val="00A70FB4"/>
    <w:rsid w:val="00A7166F"/>
    <w:rsid w:val="00A72207"/>
    <w:rsid w:val="00A725E0"/>
    <w:rsid w:val="00A7275B"/>
    <w:rsid w:val="00A728DC"/>
    <w:rsid w:val="00A728EB"/>
    <w:rsid w:val="00A7327B"/>
    <w:rsid w:val="00A73519"/>
    <w:rsid w:val="00A73613"/>
    <w:rsid w:val="00A741A7"/>
    <w:rsid w:val="00A743C5"/>
    <w:rsid w:val="00A7450F"/>
    <w:rsid w:val="00A74919"/>
    <w:rsid w:val="00A75A8F"/>
    <w:rsid w:val="00A75E68"/>
    <w:rsid w:val="00A777FE"/>
    <w:rsid w:val="00A779A8"/>
    <w:rsid w:val="00A80236"/>
    <w:rsid w:val="00A803B3"/>
    <w:rsid w:val="00A80AC5"/>
    <w:rsid w:val="00A80D85"/>
    <w:rsid w:val="00A82C6E"/>
    <w:rsid w:val="00A83C6A"/>
    <w:rsid w:val="00A83D23"/>
    <w:rsid w:val="00A843D1"/>
    <w:rsid w:val="00A844F4"/>
    <w:rsid w:val="00A84918"/>
    <w:rsid w:val="00A84C2B"/>
    <w:rsid w:val="00A85C78"/>
    <w:rsid w:val="00A85FE8"/>
    <w:rsid w:val="00A860B5"/>
    <w:rsid w:val="00A86153"/>
    <w:rsid w:val="00A8665B"/>
    <w:rsid w:val="00A86706"/>
    <w:rsid w:val="00A86D91"/>
    <w:rsid w:val="00A86FC8"/>
    <w:rsid w:val="00A87073"/>
    <w:rsid w:val="00A87A96"/>
    <w:rsid w:val="00A90828"/>
    <w:rsid w:val="00A909DE"/>
    <w:rsid w:val="00A909ED"/>
    <w:rsid w:val="00A91157"/>
    <w:rsid w:val="00A9160A"/>
    <w:rsid w:val="00A925DC"/>
    <w:rsid w:val="00A9360E"/>
    <w:rsid w:val="00A93BA9"/>
    <w:rsid w:val="00A94099"/>
    <w:rsid w:val="00A94E0A"/>
    <w:rsid w:val="00A94E5A"/>
    <w:rsid w:val="00A95550"/>
    <w:rsid w:val="00A96000"/>
    <w:rsid w:val="00A9696D"/>
    <w:rsid w:val="00A9775D"/>
    <w:rsid w:val="00AA0608"/>
    <w:rsid w:val="00AA0723"/>
    <w:rsid w:val="00AA07CB"/>
    <w:rsid w:val="00AA0D54"/>
    <w:rsid w:val="00AA19B3"/>
    <w:rsid w:val="00AA1A5B"/>
    <w:rsid w:val="00AA2205"/>
    <w:rsid w:val="00AA34ED"/>
    <w:rsid w:val="00AA351F"/>
    <w:rsid w:val="00AA380C"/>
    <w:rsid w:val="00AA3B67"/>
    <w:rsid w:val="00AA3C22"/>
    <w:rsid w:val="00AA3F77"/>
    <w:rsid w:val="00AA402F"/>
    <w:rsid w:val="00AA42BA"/>
    <w:rsid w:val="00AA4303"/>
    <w:rsid w:val="00AA47B2"/>
    <w:rsid w:val="00AA52B7"/>
    <w:rsid w:val="00AA664E"/>
    <w:rsid w:val="00AB0185"/>
    <w:rsid w:val="00AB1657"/>
    <w:rsid w:val="00AB1C93"/>
    <w:rsid w:val="00AB2539"/>
    <w:rsid w:val="00AB2D96"/>
    <w:rsid w:val="00AB30FD"/>
    <w:rsid w:val="00AB3441"/>
    <w:rsid w:val="00AB37D4"/>
    <w:rsid w:val="00AB39D7"/>
    <w:rsid w:val="00AB4289"/>
    <w:rsid w:val="00AB4B9A"/>
    <w:rsid w:val="00AB5BA3"/>
    <w:rsid w:val="00AB5EB9"/>
    <w:rsid w:val="00AB6430"/>
    <w:rsid w:val="00AB723B"/>
    <w:rsid w:val="00AB7638"/>
    <w:rsid w:val="00AB7969"/>
    <w:rsid w:val="00AC009C"/>
    <w:rsid w:val="00AC0B1A"/>
    <w:rsid w:val="00AC0BC9"/>
    <w:rsid w:val="00AC11BE"/>
    <w:rsid w:val="00AC2CE2"/>
    <w:rsid w:val="00AC33BD"/>
    <w:rsid w:val="00AC3C7B"/>
    <w:rsid w:val="00AC4074"/>
    <w:rsid w:val="00AC4733"/>
    <w:rsid w:val="00AC4DF8"/>
    <w:rsid w:val="00AC5403"/>
    <w:rsid w:val="00AC54B9"/>
    <w:rsid w:val="00AC54FA"/>
    <w:rsid w:val="00AC5F46"/>
    <w:rsid w:val="00AC6D2F"/>
    <w:rsid w:val="00AD01CB"/>
    <w:rsid w:val="00AD08B6"/>
    <w:rsid w:val="00AD0B28"/>
    <w:rsid w:val="00AD0C4E"/>
    <w:rsid w:val="00AD0EF9"/>
    <w:rsid w:val="00AD17DC"/>
    <w:rsid w:val="00AD2BE1"/>
    <w:rsid w:val="00AD2CEE"/>
    <w:rsid w:val="00AD2DCB"/>
    <w:rsid w:val="00AD37D8"/>
    <w:rsid w:val="00AD3959"/>
    <w:rsid w:val="00AD3D8E"/>
    <w:rsid w:val="00AD452B"/>
    <w:rsid w:val="00AD5EB6"/>
    <w:rsid w:val="00AD5F6E"/>
    <w:rsid w:val="00AD634B"/>
    <w:rsid w:val="00AD751F"/>
    <w:rsid w:val="00AD7895"/>
    <w:rsid w:val="00AE0294"/>
    <w:rsid w:val="00AE06B1"/>
    <w:rsid w:val="00AE19AB"/>
    <w:rsid w:val="00AE2104"/>
    <w:rsid w:val="00AE21AD"/>
    <w:rsid w:val="00AE2960"/>
    <w:rsid w:val="00AE31D3"/>
    <w:rsid w:val="00AE34EC"/>
    <w:rsid w:val="00AE354D"/>
    <w:rsid w:val="00AE4015"/>
    <w:rsid w:val="00AE4A9F"/>
    <w:rsid w:val="00AE70E6"/>
    <w:rsid w:val="00AE7715"/>
    <w:rsid w:val="00AE7A71"/>
    <w:rsid w:val="00AF23C6"/>
    <w:rsid w:val="00AF3569"/>
    <w:rsid w:val="00AF3979"/>
    <w:rsid w:val="00AF3CFA"/>
    <w:rsid w:val="00AF432A"/>
    <w:rsid w:val="00AF4881"/>
    <w:rsid w:val="00AF4C47"/>
    <w:rsid w:val="00AF4F91"/>
    <w:rsid w:val="00AF5577"/>
    <w:rsid w:val="00AF5E85"/>
    <w:rsid w:val="00AF619C"/>
    <w:rsid w:val="00AF61D4"/>
    <w:rsid w:val="00AF6244"/>
    <w:rsid w:val="00AF667A"/>
    <w:rsid w:val="00AF6E3C"/>
    <w:rsid w:val="00AF6F42"/>
    <w:rsid w:val="00B00275"/>
    <w:rsid w:val="00B0083F"/>
    <w:rsid w:val="00B00FA8"/>
    <w:rsid w:val="00B0130E"/>
    <w:rsid w:val="00B02413"/>
    <w:rsid w:val="00B024B4"/>
    <w:rsid w:val="00B0269C"/>
    <w:rsid w:val="00B02897"/>
    <w:rsid w:val="00B03615"/>
    <w:rsid w:val="00B039C7"/>
    <w:rsid w:val="00B060DA"/>
    <w:rsid w:val="00B0621D"/>
    <w:rsid w:val="00B06ACF"/>
    <w:rsid w:val="00B06F9F"/>
    <w:rsid w:val="00B0703C"/>
    <w:rsid w:val="00B073E1"/>
    <w:rsid w:val="00B1046B"/>
    <w:rsid w:val="00B10698"/>
    <w:rsid w:val="00B10FC3"/>
    <w:rsid w:val="00B111E2"/>
    <w:rsid w:val="00B111EE"/>
    <w:rsid w:val="00B11411"/>
    <w:rsid w:val="00B11652"/>
    <w:rsid w:val="00B11C89"/>
    <w:rsid w:val="00B11F0E"/>
    <w:rsid w:val="00B12116"/>
    <w:rsid w:val="00B1247B"/>
    <w:rsid w:val="00B12E97"/>
    <w:rsid w:val="00B13669"/>
    <w:rsid w:val="00B13A1D"/>
    <w:rsid w:val="00B13BB1"/>
    <w:rsid w:val="00B1444F"/>
    <w:rsid w:val="00B144B4"/>
    <w:rsid w:val="00B14530"/>
    <w:rsid w:val="00B1461A"/>
    <w:rsid w:val="00B1507A"/>
    <w:rsid w:val="00B1632F"/>
    <w:rsid w:val="00B16B1A"/>
    <w:rsid w:val="00B16B73"/>
    <w:rsid w:val="00B17E06"/>
    <w:rsid w:val="00B17E23"/>
    <w:rsid w:val="00B205B5"/>
    <w:rsid w:val="00B20974"/>
    <w:rsid w:val="00B21962"/>
    <w:rsid w:val="00B22337"/>
    <w:rsid w:val="00B22411"/>
    <w:rsid w:val="00B2294A"/>
    <w:rsid w:val="00B22978"/>
    <w:rsid w:val="00B236C5"/>
    <w:rsid w:val="00B238B2"/>
    <w:rsid w:val="00B23ECC"/>
    <w:rsid w:val="00B23FD6"/>
    <w:rsid w:val="00B2488D"/>
    <w:rsid w:val="00B24F77"/>
    <w:rsid w:val="00B250E6"/>
    <w:rsid w:val="00B255A9"/>
    <w:rsid w:val="00B25943"/>
    <w:rsid w:val="00B26307"/>
    <w:rsid w:val="00B26ECE"/>
    <w:rsid w:val="00B27B59"/>
    <w:rsid w:val="00B3009A"/>
    <w:rsid w:val="00B300EE"/>
    <w:rsid w:val="00B30520"/>
    <w:rsid w:val="00B30CF4"/>
    <w:rsid w:val="00B31D50"/>
    <w:rsid w:val="00B320DC"/>
    <w:rsid w:val="00B322DD"/>
    <w:rsid w:val="00B3389C"/>
    <w:rsid w:val="00B3426C"/>
    <w:rsid w:val="00B34CEA"/>
    <w:rsid w:val="00B35709"/>
    <w:rsid w:val="00B3572B"/>
    <w:rsid w:val="00B35E49"/>
    <w:rsid w:val="00B35F30"/>
    <w:rsid w:val="00B36581"/>
    <w:rsid w:val="00B378AA"/>
    <w:rsid w:val="00B3793A"/>
    <w:rsid w:val="00B37E0F"/>
    <w:rsid w:val="00B37EC7"/>
    <w:rsid w:val="00B40F40"/>
    <w:rsid w:val="00B40F5A"/>
    <w:rsid w:val="00B410BD"/>
    <w:rsid w:val="00B4179D"/>
    <w:rsid w:val="00B41E5E"/>
    <w:rsid w:val="00B42453"/>
    <w:rsid w:val="00B439CC"/>
    <w:rsid w:val="00B43AB4"/>
    <w:rsid w:val="00B43E99"/>
    <w:rsid w:val="00B44165"/>
    <w:rsid w:val="00B44A80"/>
    <w:rsid w:val="00B44BA9"/>
    <w:rsid w:val="00B45612"/>
    <w:rsid w:val="00B456AC"/>
    <w:rsid w:val="00B45C8C"/>
    <w:rsid w:val="00B45F5F"/>
    <w:rsid w:val="00B463E3"/>
    <w:rsid w:val="00B46A43"/>
    <w:rsid w:val="00B4713E"/>
    <w:rsid w:val="00B47BB7"/>
    <w:rsid w:val="00B47BD5"/>
    <w:rsid w:val="00B47CE9"/>
    <w:rsid w:val="00B50B69"/>
    <w:rsid w:val="00B50BA1"/>
    <w:rsid w:val="00B51C9D"/>
    <w:rsid w:val="00B51EF7"/>
    <w:rsid w:val="00B531E6"/>
    <w:rsid w:val="00B53315"/>
    <w:rsid w:val="00B5336C"/>
    <w:rsid w:val="00B53A25"/>
    <w:rsid w:val="00B53E61"/>
    <w:rsid w:val="00B54C5B"/>
    <w:rsid w:val="00B54EFA"/>
    <w:rsid w:val="00B55151"/>
    <w:rsid w:val="00B5518F"/>
    <w:rsid w:val="00B552F5"/>
    <w:rsid w:val="00B55A62"/>
    <w:rsid w:val="00B55F7D"/>
    <w:rsid w:val="00B562E1"/>
    <w:rsid w:val="00B5794D"/>
    <w:rsid w:val="00B5799E"/>
    <w:rsid w:val="00B57A1B"/>
    <w:rsid w:val="00B57C81"/>
    <w:rsid w:val="00B603D6"/>
    <w:rsid w:val="00B604FF"/>
    <w:rsid w:val="00B60519"/>
    <w:rsid w:val="00B6066F"/>
    <w:rsid w:val="00B606DD"/>
    <w:rsid w:val="00B618EE"/>
    <w:rsid w:val="00B6270B"/>
    <w:rsid w:val="00B62CAC"/>
    <w:rsid w:val="00B62F9E"/>
    <w:rsid w:val="00B62FF2"/>
    <w:rsid w:val="00B63040"/>
    <w:rsid w:val="00B6304E"/>
    <w:rsid w:val="00B634B8"/>
    <w:rsid w:val="00B63A44"/>
    <w:rsid w:val="00B6430C"/>
    <w:rsid w:val="00B6458E"/>
    <w:rsid w:val="00B64B6B"/>
    <w:rsid w:val="00B6568B"/>
    <w:rsid w:val="00B65BD2"/>
    <w:rsid w:val="00B65EDB"/>
    <w:rsid w:val="00B662BA"/>
    <w:rsid w:val="00B66466"/>
    <w:rsid w:val="00B67016"/>
    <w:rsid w:val="00B674BA"/>
    <w:rsid w:val="00B67A5B"/>
    <w:rsid w:val="00B70515"/>
    <w:rsid w:val="00B70FE7"/>
    <w:rsid w:val="00B717F7"/>
    <w:rsid w:val="00B71C4D"/>
    <w:rsid w:val="00B72375"/>
    <w:rsid w:val="00B73AAA"/>
    <w:rsid w:val="00B73B27"/>
    <w:rsid w:val="00B745C4"/>
    <w:rsid w:val="00B74685"/>
    <w:rsid w:val="00B7780E"/>
    <w:rsid w:val="00B8044B"/>
    <w:rsid w:val="00B80729"/>
    <w:rsid w:val="00B80A5B"/>
    <w:rsid w:val="00B80C93"/>
    <w:rsid w:val="00B80DD4"/>
    <w:rsid w:val="00B8107E"/>
    <w:rsid w:val="00B819BA"/>
    <w:rsid w:val="00B81C6E"/>
    <w:rsid w:val="00B820B3"/>
    <w:rsid w:val="00B82567"/>
    <w:rsid w:val="00B82922"/>
    <w:rsid w:val="00B830FA"/>
    <w:rsid w:val="00B83982"/>
    <w:rsid w:val="00B83DDD"/>
    <w:rsid w:val="00B8406E"/>
    <w:rsid w:val="00B84847"/>
    <w:rsid w:val="00B8509C"/>
    <w:rsid w:val="00B85536"/>
    <w:rsid w:val="00B85776"/>
    <w:rsid w:val="00B85A43"/>
    <w:rsid w:val="00B901EC"/>
    <w:rsid w:val="00B90662"/>
    <w:rsid w:val="00B90EB9"/>
    <w:rsid w:val="00B90FBA"/>
    <w:rsid w:val="00B9171E"/>
    <w:rsid w:val="00B928CA"/>
    <w:rsid w:val="00B93288"/>
    <w:rsid w:val="00B93E81"/>
    <w:rsid w:val="00B9422D"/>
    <w:rsid w:val="00B94382"/>
    <w:rsid w:val="00B951AB"/>
    <w:rsid w:val="00B95519"/>
    <w:rsid w:val="00B9555C"/>
    <w:rsid w:val="00B95CB4"/>
    <w:rsid w:val="00B95EE3"/>
    <w:rsid w:val="00B965F0"/>
    <w:rsid w:val="00B967C4"/>
    <w:rsid w:val="00B97307"/>
    <w:rsid w:val="00BA06A8"/>
    <w:rsid w:val="00BA163C"/>
    <w:rsid w:val="00BA1F1E"/>
    <w:rsid w:val="00BA2128"/>
    <w:rsid w:val="00BA2624"/>
    <w:rsid w:val="00BA33E2"/>
    <w:rsid w:val="00BA3C7D"/>
    <w:rsid w:val="00BA3D56"/>
    <w:rsid w:val="00BA3E2C"/>
    <w:rsid w:val="00BA4146"/>
    <w:rsid w:val="00BA41FB"/>
    <w:rsid w:val="00BA4720"/>
    <w:rsid w:val="00BA4F50"/>
    <w:rsid w:val="00BA50DA"/>
    <w:rsid w:val="00BA55C3"/>
    <w:rsid w:val="00BA5F7B"/>
    <w:rsid w:val="00BA761A"/>
    <w:rsid w:val="00BB0013"/>
    <w:rsid w:val="00BB0855"/>
    <w:rsid w:val="00BB0922"/>
    <w:rsid w:val="00BB0E64"/>
    <w:rsid w:val="00BB1733"/>
    <w:rsid w:val="00BB1B18"/>
    <w:rsid w:val="00BB1CCB"/>
    <w:rsid w:val="00BB1D3D"/>
    <w:rsid w:val="00BB25D7"/>
    <w:rsid w:val="00BB2975"/>
    <w:rsid w:val="00BB33D7"/>
    <w:rsid w:val="00BB351A"/>
    <w:rsid w:val="00BB3A0E"/>
    <w:rsid w:val="00BB4156"/>
    <w:rsid w:val="00BB41F3"/>
    <w:rsid w:val="00BB475F"/>
    <w:rsid w:val="00BB5751"/>
    <w:rsid w:val="00BB5A93"/>
    <w:rsid w:val="00BB5D3B"/>
    <w:rsid w:val="00BB63C8"/>
    <w:rsid w:val="00BB69F7"/>
    <w:rsid w:val="00BB6E8D"/>
    <w:rsid w:val="00BB6EB0"/>
    <w:rsid w:val="00BB7120"/>
    <w:rsid w:val="00BB7605"/>
    <w:rsid w:val="00BB7A26"/>
    <w:rsid w:val="00BB7F2C"/>
    <w:rsid w:val="00BC03EA"/>
    <w:rsid w:val="00BC0968"/>
    <w:rsid w:val="00BC0CFD"/>
    <w:rsid w:val="00BC190E"/>
    <w:rsid w:val="00BC1ABD"/>
    <w:rsid w:val="00BC2726"/>
    <w:rsid w:val="00BC2D9D"/>
    <w:rsid w:val="00BC2DFC"/>
    <w:rsid w:val="00BC2E3B"/>
    <w:rsid w:val="00BC3CDA"/>
    <w:rsid w:val="00BC52FD"/>
    <w:rsid w:val="00BC6088"/>
    <w:rsid w:val="00BC6199"/>
    <w:rsid w:val="00BC63DD"/>
    <w:rsid w:val="00BC7607"/>
    <w:rsid w:val="00BC7CF4"/>
    <w:rsid w:val="00BD060C"/>
    <w:rsid w:val="00BD105D"/>
    <w:rsid w:val="00BD124D"/>
    <w:rsid w:val="00BD1C71"/>
    <w:rsid w:val="00BD26E7"/>
    <w:rsid w:val="00BD28EA"/>
    <w:rsid w:val="00BD3034"/>
    <w:rsid w:val="00BD39C0"/>
    <w:rsid w:val="00BD49D3"/>
    <w:rsid w:val="00BD49EC"/>
    <w:rsid w:val="00BD4C66"/>
    <w:rsid w:val="00BD518A"/>
    <w:rsid w:val="00BD541F"/>
    <w:rsid w:val="00BD5D5A"/>
    <w:rsid w:val="00BD5EEE"/>
    <w:rsid w:val="00BD624A"/>
    <w:rsid w:val="00BD6343"/>
    <w:rsid w:val="00BD6A05"/>
    <w:rsid w:val="00BD6BF1"/>
    <w:rsid w:val="00BD726B"/>
    <w:rsid w:val="00BD7917"/>
    <w:rsid w:val="00BD7E04"/>
    <w:rsid w:val="00BD7FAC"/>
    <w:rsid w:val="00BE0416"/>
    <w:rsid w:val="00BE099D"/>
    <w:rsid w:val="00BE0A67"/>
    <w:rsid w:val="00BE0ACC"/>
    <w:rsid w:val="00BE0E0D"/>
    <w:rsid w:val="00BE1102"/>
    <w:rsid w:val="00BE1E4F"/>
    <w:rsid w:val="00BE200A"/>
    <w:rsid w:val="00BE239D"/>
    <w:rsid w:val="00BE2EEC"/>
    <w:rsid w:val="00BE3A0A"/>
    <w:rsid w:val="00BE3AC6"/>
    <w:rsid w:val="00BE3C4B"/>
    <w:rsid w:val="00BE5A1E"/>
    <w:rsid w:val="00BE62E2"/>
    <w:rsid w:val="00BE686E"/>
    <w:rsid w:val="00BE6E1C"/>
    <w:rsid w:val="00BE6FAF"/>
    <w:rsid w:val="00BE73AD"/>
    <w:rsid w:val="00BE7B00"/>
    <w:rsid w:val="00BE7DD2"/>
    <w:rsid w:val="00BE7FF7"/>
    <w:rsid w:val="00BF0268"/>
    <w:rsid w:val="00BF06BA"/>
    <w:rsid w:val="00BF07BA"/>
    <w:rsid w:val="00BF1C4E"/>
    <w:rsid w:val="00BF22AA"/>
    <w:rsid w:val="00BF23D2"/>
    <w:rsid w:val="00BF2441"/>
    <w:rsid w:val="00BF2722"/>
    <w:rsid w:val="00BF2ADD"/>
    <w:rsid w:val="00BF3B73"/>
    <w:rsid w:val="00BF3E1E"/>
    <w:rsid w:val="00BF3E21"/>
    <w:rsid w:val="00BF415A"/>
    <w:rsid w:val="00BF4AD8"/>
    <w:rsid w:val="00BF4CC4"/>
    <w:rsid w:val="00BF5074"/>
    <w:rsid w:val="00BF53DD"/>
    <w:rsid w:val="00BF5877"/>
    <w:rsid w:val="00BF6297"/>
    <w:rsid w:val="00BF6CAD"/>
    <w:rsid w:val="00BF6F3C"/>
    <w:rsid w:val="00BF736E"/>
    <w:rsid w:val="00BF73D7"/>
    <w:rsid w:val="00BF76A4"/>
    <w:rsid w:val="00BF7E8C"/>
    <w:rsid w:val="00C00608"/>
    <w:rsid w:val="00C00C00"/>
    <w:rsid w:val="00C014BE"/>
    <w:rsid w:val="00C01997"/>
    <w:rsid w:val="00C01D19"/>
    <w:rsid w:val="00C026CB"/>
    <w:rsid w:val="00C029B1"/>
    <w:rsid w:val="00C02BEA"/>
    <w:rsid w:val="00C03061"/>
    <w:rsid w:val="00C03132"/>
    <w:rsid w:val="00C04107"/>
    <w:rsid w:val="00C04646"/>
    <w:rsid w:val="00C04759"/>
    <w:rsid w:val="00C049B0"/>
    <w:rsid w:val="00C04D26"/>
    <w:rsid w:val="00C04F9B"/>
    <w:rsid w:val="00C07200"/>
    <w:rsid w:val="00C076E0"/>
    <w:rsid w:val="00C108F3"/>
    <w:rsid w:val="00C1097F"/>
    <w:rsid w:val="00C10D36"/>
    <w:rsid w:val="00C113C6"/>
    <w:rsid w:val="00C1156E"/>
    <w:rsid w:val="00C11780"/>
    <w:rsid w:val="00C1202A"/>
    <w:rsid w:val="00C12155"/>
    <w:rsid w:val="00C128D9"/>
    <w:rsid w:val="00C12D61"/>
    <w:rsid w:val="00C12DEA"/>
    <w:rsid w:val="00C12DFE"/>
    <w:rsid w:val="00C13667"/>
    <w:rsid w:val="00C139E5"/>
    <w:rsid w:val="00C13D6A"/>
    <w:rsid w:val="00C1403B"/>
    <w:rsid w:val="00C14389"/>
    <w:rsid w:val="00C14F02"/>
    <w:rsid w:val="00C151AC"/>
    <w:rsid w:val="00C15282"/>
    <w:rsid w:val="00C157E1"/>
    <w:rsid w:val="00C1674A"/>
    <w:rsid w:val="00C169E1"/>
    <w:rsid w:val="00C16C3F"/>
    <w:rsid w:val="00C16EDC"/>
    <w:rsid w:val="00C17428"/>
    <w:rsid w:val="00C17E7E"/>
    <w:rsid w:val="00C20879"/>
    <w:rsid w:val="00C21071"/>
    <w:rsid w:val="00C2148D"/>
    <w:rsid w:val="00C21945"/>
    <w:rsid w:val="00C21B3F"/>
    <w:rsid w:val="00C21E05"/>
    <w:rsid w:val="00C2215F"/>
    <w:rsid w:val="00C22A5B"/>
    <w:rsid w:val="00C22B36"/>
    <w:rsid w:val="00C23106"/>
    <w:rsid w:val="00C247B2"/>
    <w:rsid w:val="00C25E2C"/>
    <w:rsid w:val="00C2625E"/>
    <w:rsid w:val="00C27E58"/>
    <w:rsid w:val="00C30868"/>
    <w:rsid w:val="00C31226"/>
    <w:rsid w:val="00C31696"/>
    <w:rsid w:val="00C318E8"/>
    <w:rsid w:val="00C3197E"/>
    <w:rsid w:val="00C31DD8"/>
    <w:rsid w:val="00C325EF"/>
    <w:rsid w:val="00C34C8A"/>
    <w:rsid w:val="00C351A8"/>
    <w:rsid w:val="00C35887"/>
    <w:rsid w:val="00C35F79"/>
    <w:rsid w:val="00C36671"/>
    <w:rsid w:val="00C37B85"/>
    <w:rsid w:val="00C40053"/>
    <w:rsid w:val="00C40360"/>
    <w:rsid w:val="00C404D0"/>
    <w:rsid w:val="00C40E64"/>
    <w:rsid w:val="00C416D5"/>
    <w:rsid w:val="00C416F1"/>
    <w:rsid w:val="00C41897"/>
    <w:rsid w:val="00C421F8"/>
    <w:rsid w:val="00C42408"/>
    <w:rsid w:val="00C42462"/>
    <w:rsid w:val="00C42625"/>
    <w:rsid w:val="00C427C9"/>
    <w:rsid w:val="00C42B75"/>
    <w:rsid w:val="00C42CE3"/>
    <w:rsid w:val="00C431DE"/>
    <w:rsid w:val="00C431E3"/>
    <w:rsid w:val="00C43264"/>
    <w:rsid w:val="00C434A8"/>
    <w:rsid w:val="00C4393C"/>
    <w:rsid w:val="00C449B1"/>
    <w:rsid w:val="00C44C50"/>
    <w:rsid w:val="00C44E76"/>
    <w:rsid w:val="00C4594E"/>
    <w:rsid w:val="00C45CC5"/>
    <w:rsid w:val="00C46310"/>
    <w:rsid w:val="00C46485"/>
    <w:rsid w:val="00C465B8"/>
    <w:rsid w:val="00C4721E"/>
    <w:rsid w:val="00C472B8"/>
    <w:rsid w:val="00C47F0C"/>
    <w:rsid w:val="00C51165"/>
    <w:rsid w:val="00C511EF"/>
    <w:rsid w:val="00C51529"/>
    <w:rsid w:val="00C51D11"/>
    <w:rsid w:val="00C52838"/>
    <w:rsid w:val="00C52D92"/>
    <w:rsid w:val="00C5348A"/>
    <w:rsid w:val="00C53AC8"/>
    <w:rsid w:val="00C53AF2"/>
    <w:rsid w:val="00C53D2B"/>
    <w:rsid w:val="00C54566"/>
    <w:rsid w:val="00C54D4F"/>
    <w:rsid w:val="00C5677E"/>
    <w:rsid w:val="00C5688B"/>
    <w:rsid w:val="00C56BCD"/>
    <w:rsid w:val="00C56F9E"/>
    <w:rsid w:val="00C57251"/>
    <w:rsid w:val="00C57CCD"/>
    <w:rsid w:val="00C6036B"/>
    <w:rsid w:val="00C607C6"/>
    <w:rsid w:val="00C60C43"/>
    <w:rsid w:val="00C60DE1"/>
    <w:rsid w:val="00C61406"/>
    <w:rsid w:val="00C616BE"/>
    <w:rsid w:val="00C62505"/>
    <w:rsid w:val="00C62E07"/>
    <w:rsid w:val="00C62F6F"/>
    <w:rsid w:val="00C631C5"/>
    <w:rsid w:val="00C633FD"/>
    <w:rsid w:val="00C638F4"/>
    <w:rsid w:val="00C63B56"/>
    <w:rsid w:val="00C63DED"/>
    <w:rsid w:val="00C646E2"/>
    <w:rsid w:val="00C64BE2"/>
    <w:rsid w:val="00C6511D"/>
    <w:rsid w:val="00C65B22"/>
    <w:rsid w:val="00C66199"/>
    <w:rsid w:val="00C66608"/>
    <w:rsid w:val="00C667E6"/>
    <w:rsid w:val="00C673A3"/>
    <w:rsid w:val="00C67D75"/>
    <w:rsid w:val="00C7144E"/>
    <w:rsid w:val="00C71A34"/>
    <w:rsid w:val="00C733FB"/>
    <w:rsid w:val="00C736A5"/>
    <w:rsid w:val="00C73D6D"/>
    <w:rsid w:val="00C73F69"/>
    <w:rsid w:val="00C73F87"/>
    <w:rsid w:val="00C74073"/>
    <w:rsid w:val="00C74333"/>
    <w:rsid w:val="00C74E28"/>
    <w:rsid w:val="00C75719"/>
    <w:rsid w:val="00C76170"/>
    <w:rsid w:val="00C76E9D"/>
    <w:rsid w:val="00C774F6"/>
    <w:rsid w:val="00C77653"/>
    <w:rsid w:val="00C8021B"/>
    <w:rsid w:val="00C80C57"/>
    <w:rsid w:val="00C81039"/>
    <w:rsid w:val="00C81BA5"/>
    <w:rsid w:val="00C825C0"/>
    <w:rsid w:val="00C829B7"/>
    <w:rsid w:val="00C82A09"/>
    <w:rsid w:val="00C82ABB"/>
    <w:rsid w:val="00C82B65"/>
    <w:rsid w:val="00C831C6"/>
    <w:rsid w:val="00C833FB"/>
    <w:rsid w:val="00C8354D"/>
    <w:rsid w:val="00C83C9D"/>
    <w:rsid w:val="00C8492E"/>
    <w:rsid w:val="00C84B78"/>
    <w:rsid w:val="00C84FE8"/>
    <w:rsid w:val="00C8546F"/>
    <w:rsid w:val="00C85524"/>
    <w:rsid w:val="00C8557D"/>
    <w:rsid w:val="00C86F6B"/>
    <w:rsid w:val="00C87253"/>
    <w:rsid w:val="00C87938"/>
    <w:rsid w:val="00C8796C"/>
    <w:rsid w:val="00C90019"/>
    <w:rsid w:val="00C902FE"/>
    <w:rsid w:val="00C90B48"/>
    <w:rsid w:val="00C918E5"/>
    <w:rsid w:val="00C919BC"/>
    <w:rsid w:val="00C91F70"/>
    <w:rsid w:val="00C92662"/>
    <w:rsid w:val="00C92A36"/>
    <w:rsid w:val="00C93A15"/>
    <w:rsid w:val="00C93B64"/>
    <w:rsid w:val="00C93C00"/>
    <w:rsid w:val="00C9432F"/>
    <w:rsid w:val="00C9457E"/>
    <w:rsid w:val="00C9464D"/>
    <w:rsid w:val="00C947F5"/>
    <w:rsid w:val="00C9539A"/>
    <w:rsid w:val="00C95BF2"/>
    <w:rsid w:val="00C95E82"/>
    <w:rsid w:val="00C96774"/>
    <w:rsid w:val="00C96909"/>
    <w:rsid w:val="00C96C73"/>
    <w:rsid w:val="00C97837"/>
    <w:rsid w:val="00C97C52"/>
    <w:rsid w:val="00C97FD5"/>
    <w:rsid w:val="00CA0248"/>
    <w:rsid w:val="00CA0A07"/>
    <w:rsid w:val="00CA0A32"/>
    <w:rsid w:val="00CA0ABA"/>
    <w:rsid w:val="00CA0D9F"/>
    <w:rsid w:val="00CA116A"/>
    <w:rsid w:val="00CA2180"/>
    <w:rsid w:val="00CA28B3"/>
    <w:rsid w:val="00CA3FEF"/>
    <w:rsid w:val="00CA402D"/>
    <w:rsid w:val="00CA4F43"/>
    <w:rsid w:val="00CA5A73"/>
    <w:rsid w:val="00CA5ACF"/>
    <w:rsid w:val="00CA5CF0"/>
    <w:rsid w:val="00CA60BB"/>
    <w:rsid w:val="00CA6412"/>
    <w:rsid w:val="00CA6684"/>
    <w:rsid w:val="00CA6B5A"/>
    <w:rsid w:val="00CA6D44"/>
    <w:rsid w:val="00CA76B1"/>
    <w:rsid w:val="00CA7F64"/>
    <w:rsid w:val="00CA7F73"/>
    <w:rsid w:val="00CB00A2"/>
    <w:rsid w:val="00CB0615"/>
    <w:rsid w:val="00CB1836"/>
    <w:rsid w:val="00CB192D"/>
    <w:rsid w:val="00CB1F55"/>
    <w:rsid w:val="00CB3060"/>
    <w:rsid w:val="00CB324A"/>
    <w:rsid w:val="00CB3ECF"/>
    <w:rsid w:val="00CB3EEC"/>
    <w:rsid w:val="00CB640F"/>
    <w:rsid w:val="00CB6544"/>
    <w:rsid w:val="00CB6CE4"/>
    <w:rsid w:val="00CB6DA2"/>
    <w:rsid w:val="00CB713C"/>
    <w:rsid w:val="00CB74FC"/>
    <w:rsid w:val="00CB7737"/>
    <w:rsid w:val="00CB7A5D"/>
    <w:rsid w:val="00CB7EDC"/>
    <w:rsid w:val="00CC0365"/>
    <w:rsid w:val="00CC0DFB"/>
    <w:rsid w:val="00CC1396"/>
    <w:rsid w:val="00CC191B"/>
    <w:rsid w:val="00CC1981"/>
    <w:rsid w:val="00CC1E8B"/>
    <w:rsid w:val="00CC2C94"/>
    <w:rsid w:val="00CC2F08"/>
    <w:rsid w:val="00CC3213"/>
    <w:rsid w:val="00CC3BDC"/>
    <w:rsid w:val="00CC3C87"/>
    <w:rsid w:val="00CC3DC9"/>
    <w:rsid w:val="00CC46EB"/>
    <w:rsid w:val="00CC4750"/>
    <w:rsid w:val="00CC495B"/>
    <w:rsid w:val="00CC4D97"/>
    <w:rsid w:val="00CC5109"/>
    <w:rsid w:val="00CC54F2"/>
    <w:rsid w:val="00CC5CE8"/>
    <w:rsid w:val="00CC6865"/>
    <w:rsid w:val="00CC7894"/>
    <w:rsid w:val="00CD04E1"/>
    <w:rsid w:val="00CD200C"/>
    <w:rsid w:val="00CD2357"/>
    <w:rsid w:val="00CD39C2"/>
    <w:rsid w:val="00CD4C65"/>
    <w:rsid w:val="00CD59FB"/>
    <w:rsid w:val="00CD5CCD"/>
    <w:rsid w:val="00CD5D15"/>
    <w:rsid w:val="00CE00E7"/>
    <w:rsid w:val="00CE0254"/>
    <w:rsid w:val="00CE0739"/>
    <w:rsid w:val="00CE2B87"/>
    <w:rsid w:val="00CE2BD5"/>
    <w:rsid w:val="00CE2ECF"/>
    <w:rsid w:val="00CE32B1"/>
    <w:rsid w:val="00CE3522"/>
    <w:rsid w:val="00CE35A7"/>
    <w:rsid w:val="00CE3C18"/>
    <w:rsid w:val="00CE3F57"/>
    <w:rsid w:val="00CE66B8"/>
    <w:rsid w:val="00CE709E"/>
    <w:rsid w:val="00CE7E8A"/>
    <w:rsid w:val="00CF0619"/>
    <w:rsid w:val="00CF0C12"/>
    <w:rsid w:val="00CF169A"/>
    <w:rsid w:val="00CF201C"/>
    <w:rsid w:val="00CF377C"/>
    <w:rsid w:val="00CF4260"/>
    <w:rsid w:val="00CF44CE"/>
    <w:rsid w:val="00CF4641"/>
    <w:rsid w:val="00CF4843"/>
    <w:rsid w:val="00CF5175"/>
    <w:rsid w:val="00CF556A"/>
    <w:rsid w:val="00CF5804"/>
    <w:rsid w:val="00CF7FB2"/>
    <w:rsid w:val="00D001CA"/>
    <w:rsid w:val="00D01166"/>
    <w:rsid w:val="00D013EB"/>
    <w:rsid w:val="00D01BED"/>
    <w:rsid w:val="00D01F7B"/>
    <w:rsid w:val="00D0232C"/>
    <w:rsid w:val="00D02DF0"/>
    <w:rsid w:val="00D02E3F"/>
    <w:rsid w:val="00D02F42"/>
    <w:rsid w:val="00D0325B"/>
    <w:rsid w:val="00D034B1"/>
    <w:rsid w:val="00D0415F"/>
    <w:rsid w:val="00D04176"/>
    <w:rsid w:val="00D04395"/>
    <w:rsid w:val="00D04663"/>
    <w:rsid w:val="00D05BEC"/>
    <w:rsid w:val="00D05F33"/>
    <w:rsid w:val="00D106B2"/>
    <w:rsid w:val="00D108F1"/>
    <w:rsid w:val="00D12307"/>
    <w:rsid w:val="00D12707"/>
    <w:rsid w:val="00D1276E"/>
    <w:rsid w:val="00D12917"/>
    <w:rsid w:val="00D12DDB"/>
    <w:rsid w:val="00D12EE1"/>
    <w:rsid w:val="00D13197"/>
    <w:rsid w:val="00D1334B"/>
    <w:rsid w:val="00D13546"/>
    <w:rsid w:val="00D1364A"/>
    <w:rsid w:val="00D1407D"/>
    <w:rsid w:val="00D140DB"/>
    <w:rsid w:val="00D14E19"/>
    <w:rsid w:val="00D14F03"/>
    <w:rsid w:val="00D16D64"/>
    <w:rsid w:val="00D171B4"/>
    <w:rsid w:val="00D1726B"/>
    <w:rsid w:val="00D17840"/>
    <w:rsid w:val="00D1792C"/>
    <w:rsid w:val="00D17A74"/>
    <w:rsid w:val="00D20781"/>
    <w:rsid w:val="00D20C2C"/>
    <w:rsid w:val="00D20F29"/>
    <w:rsid w:val="00D2151B"/>
    <w:rsid w:val="00D21B28"/>
    <w:rsid w:val="00D222C8"/>
    <w:rsid w:val="00D22323"/>
    <w:rsid w:val="00D22F46"/>
    <w:rsid w:val="00D24182"/>
    <w:rsid w:val="00D2433B"/>
    <w:rsid w:val="00D2445F"/>
    <w:rsid w:val="00D2504F"/>
    <w:rsid w:val="00D254C1"/>
    <w:rsid w:val="00D25716"/>
    <w:rsid w:val="00D2595F"/>
    <w:rsid w:val="00D25B1B"/>
    <w:rsid w:val="00D26095"/>
    <w:rsid w:val="00D263A8"/>
    <w:rsid w:val="00D271F7"/>
    <w:rsid w:val="00D2749A"/>
    <w:rsid w:val="00D276DD"/>
    <w:rsid w:val="00D27762"/>
    <w:rsid w:val="00D278C5"/>
    <w:rsid w:val="00D27D47"/>
    <w:rsid w:val="00D30148"/>
    <w:rsid w:val="00D308D5"/>
    <w:rsid w:val="00D31538"/>
    <w:rsid w:val="00D31896"/>
    <w:rsid w:val="00D31E95"/>
    <w:rsid w:val="00D31F01"/>
    <w:rsid w:val="00D320B9"/>
    <w:rsid w:val="00D321CF"/>
    <w:rsid w:val="00D32401"/>
    <w:rsid w:val="00D3277F"/>
    <w:rsid w:val="00D34B1C"/>
    <w:rsid w:val="00D34BC0"/>
    <w:rsid w:val="00D3546D"/>
    <w:rsid w:val="00D35877"/>
    <w:rsid w:val="00D35C03"/>
    <w:rsid w:val="00D36ADA"/>
    <w:rsid w:val="00D36BC9"/>
    <w:rsid w:val="00D37585"/>
    <w:rsid w:val="00D37965"/>
    <w:rsid w:val="00D3799C"/>
    <w:rsid w:val="00D37BBC"/>
    <w:rsid w:val="00D37F39"/>
    <w:rsid w:val="00D401C3"/>
    <w:rsid w:val="00D40424"/>
    <w:rsid w:val="00D40CF9"/>
    <w:rsid w:val="00D411E9"/>
    <w:rsid w:val="00D4152A"/>
    <w:rsid w:val="00D41EE5"/>
    <w:rsid w:val="00D42BAF"/>
    <w:rsid w:val="00D42D65"/>
    <w:rsid w:val="00D42EC9"/>
    <w:rsid w:val="00D4570B"/>
    <w:rsid w:val="00D45AFF"/>
    <w:rsid w:val="00D45C72"/>
    <w:rsid w:val="00D45D8B"/>
    <w:rsid w:val="00D46625"/>
    <w:rsid w:val="00D469E6"/>
    <w:rsid w:val="00D47C25"/>
    <w:rsid w:val="00D47DC2"/>
    <w:rsid w:val="00D5048D"/>
    <w:rsid w:val="00D50A7D"/>
    <w:rsid w:val="00D529A0"/>
    <w:rsid w:val="00D52DB7"/>
    <w:rsid w:val="00D532C5"/>
    <w:rsid w:val="00D5376F"/>
    <w:rsid w:val="00D53B46"/>
    <w:rsid w:val="00D5442D"/>
    <w:rsid w:val="00D5446A"/>
    <w:rsid w:val="00D55082"/>
    <w:rsid w:val="00D55266"/>
    <w:rsid w:val="00D56C5F"/>
    <w:rsid w:val="00D5718D"/>
    <w:rsid w:val="00D574EF"/>
    <w:rsid w:val="00D614E8"/>
    <w:rsid w:val="00D61B77"/>
    <w:rsid w:val="00D63326"/>
    <w:rsid w:val="00D638DC"/>
    <w:rsid w:val="00D63C07"/>
    <w:rsid w:val="00D6408C"/>
    <w:rsid w:val="00D676DC"/>
    <w:rsid w:val="00D67850"/>
    <w:rsid w:val="00D70F9F"/>
    <w:rsid w:val="00D7140E"/>
    <w:rsid w:val="00D717F9"/>
    <w:rsid w:val="00D71BAB"/>
    <w:rsid w:val="00D72466"/>
    <w:rsid w:val="00D7300C"/>
    <w:rsid w:val="00D73090"/>
    <w:rsid w:val="00D7366F"/>
    <w:rsid w:val="00D73831"/>
    <w:rsid w:val="00D73E36"/>
    <w:rsid w:val="00D740B7"/>
    <w:rsid w:val="00D747BB"/>
    <w:rsid w:val="00D749E3"/>
    <w:rsid w:val="00D752EE"/>
    <w:rsid w:val="00D75416"/>
    <w:rsid w:val="00D757BB"/>
    <w:rsid w:val="00D75AB8"/>
    <w:rsid w:val="00D76794"/>
    <w:rsid w:val="00D76C60"/>
    <w:rsid w:val="00D76EC8"/>
    <w:rsid w:val="00D77037"/>
    <w:rsid w:val="00D777ED"/>
    <w:rsid w:val="00D77DB3"/>
    <w:rsid w:val="00D77F05"/>
    <w:rsid w:val="00D77FDA"/>
    <w:rsid w:val="00D8008A"/>
    <w:rsid w:val="00D80E7B"/>
    <w:rsid w:val="00D80F78"/>
    <w:rsid w:val="00D8123F"/>
    <w:rsid w:val="00D81DBF"/>
    <w:rsid w:val="00D82EC7"/>
    <w:rsid w:val="00D83AF0"/>
    <w:rsid w:val="00D844C0"/>
    <w:rsid w:val="00D85B13"/>
    <w:rsid w:val="00D85F87"/>
    <w:rsid w:val="00D862BC"/>
    <w:rsid w:val="00D86727"/>
    <w:rsid w:val="00D8710B"/>
    <w:rsid w:val="00D879BD"/>
    <w:rsid w:val="00D87C8E"/>
    <w:rsid w:val="00D87CDA"/>
    <w:rsid w:val="00D87D60"/>
    <w:rsid w:val="00D906E8"/>
    <w:rsid w:val="00D90C0E"/>
    <w:rsid w:val="00D91524"/>
    <w:rsid w:val="00D91A12"/>
    <w:rsid w:val="00D91E29"/>
    <w:rsid w:val="00D924DA"/>
    <w:rsid w:val="00D92687"/>
    <w:rsid w:val="00D92CF1"/>
    <w:rsid w:val="00D92E6A"/>
    <w:rsid w:val="00D92EA9"/>
    <w:rsid w:val="00D93006"/>
    <w:rsid w:val="00D937E0"/>
    <w:rsid w:val="00D94076"/>
    <w:rsid w:val="00D94BBC"/>
    <w:rsid w:val="00D9550E"/>
    <w:rsid w:val="00D95F53"/>
    <w:rsid w:val="00D96C0F"/>
    <w:rsid w:val="00D9736A"/>
    <w:rsid w:val="00D974E0"/>
    <w:rsid w:val="00D97962"/>
    <w:rsid w:val="00D97D85"/>
    <w:rsid w:val="00D97E54"/>
    <w:rsid w:val="00DA121A"/>
    <w:rsid w:val="00DA1718"/>
    <w:rsid w:val="00DA1C09"/>
    <w:rsid w:val="00DA1D33"/>
    <w:rsid w:val="00DA26C5"/>
    <w:rsid w:val="00DA2AFA"/>
    <w:rsid w:val="00DA2D25"/>
    <w:rsid w:val="00DA4645"/>
    <w:rsid w:val="00DA4C60"/>
    <w:rsid w:val="00DA4E8E"/>
    <w:rsid w:val="00DA5EA6"/>
    <w:rsid w:val="00DA62F1"/>
    <w:rsid w:val="00DA67A3"/>
    <w:rsid w:val="00DA6FA8"/>
    <w:rsid w:val="00DA747D"/>
    <w:rsid w:val="00DA74B9"/>
    <w:rsid w:val="00DA7EDF"/>
    <w:rsid w:val="00DB0F2D"/>
    <w:rsid w:val="00DB183B"/>
    <w:rsid w:val="00DB1E14"/>
    <w:rsid w:val="00DB1E42"/>
    <w:rsid w:val="00DB2216"/>
    <w:rsid w:val="00DB25B5"/>
    <w:rsid w:val="00DB2B59"/>
    <w:rsid w:val="00DB31EA"/>
    <w:rsid w:val="00DB3A26"/>
    <w:rsid w:val="00DB452F"/>
    <w:rsid w:val="00DB4800"/>
    <w:rsid w:val="00DB4810"/>
    <w:rsid w:val="00DB4DBC"/>
    <w:rsid w:val="00DB528A"/>
    <w:rsid w:val="00DB5379"/>
    <w:rsid w:val="00DB5971"/>
    <w:rsid w:val="00DB6189"/>
    <w:rsid w:val="00DB6428"/>
    <w:rsid w:val="00DB7511"/>
    <w:rsid w:val="00DB7F1E"/>
    <w:rsid w:val="00DC002A"/>
    <w:rsid w:val="00DC0A39"/>
    <w:rsid w:val="00DC0FC6"/>
    <w:rsid w:val="00DC1892"/>
    <w:rsid w:val="00DC1FCE"/>
    <w:rsid w:val="00DC20B3"/>
    <w:rsid w:val="00DC226B"/>
    <w:rsid w:val="00DC2DB8"/>
    <w:rsid w:val="00DC358D"/>
    <w:rsid w:val="00DC3A66"/>
    <w:rsid w:val="00DC3BBC"/>
    <w:rsid w:val="00DC3C75"/>
    <w:rsid w:val="00DC44B5"/>
    <w:rsid w:val="00DC4966"/>
    <w:rsid w:val="00DC541B"/>
    <w:rsid w:val="00DC59A6"/>
    <w:rsid w:val="00DC64D3"/>
    <w:rsid w:val="00DC6E21"/>
    <w:rsid w:val="00DC705C"/>
    <w:rsid w:val="00DC7599"/>
    <w:rsid w:val="00DC79B0"/>
    <w:rsid w:val="00DD2392"/>
    <w:rsid w:val="00DD267A"/>
    <w:rsid w:val="00DD2E3A"/>
    <w:rsid w:val="00DD379A"/>
    <w:rsid w:val="00DD3857"/>
    <w:rsid w:val="00DD3BA2"/>
    <w:rsid w:val="00DD3D45"/>
    <w:rsid w:val="00DD41BD"/>
    <w:rsid w:val="00DD4351"/>
    <w:rsid w:val="00DD485A"/>
    <w:rsid w:val="00DD4862"/>
    <w:rsid w:val="00DD4B12"/>
    <w:rsid w:val="00DD60C3"/>
    <w:rsid w:val="00DD67B1"/>
    <w:rsid w:val="00DD7D3B"/>
    <w:rsid w:val="00DE02AF"/>
    <w:rsid w:val="00DE054A"/>
    <w:rsid w:val="00DE0751"/>
    <w:rsid w:val="00DE096A"/>
    <w:rsid w:val="00DE12F3"/>
    <w:rsid w:val="00DE1549"/>
    <w:rsid w:val="00DE15BF"/>
    <w:rsid w:val="00DE1E2C"/>
    <w:rsid w:val="00DE2940"/>
    <w:rsid w:val="00DE2F13"/>
    <w:rsid w:val="00DE315A"/>
    <w:rsid w:val="00DE358E"/>
    <w:rsid w:val="00DE3854"/>
    <w:rsid w:val="00DE3D48"/>
    <w:rsid w:val="00DE42EF"/>
    <w:rsid w:val="00DE450F"/>
    <w:rsid w:val="00DE4958"/>
    <w:rsid w:val="00DE4D89"/>
    <w:rsid w:val="00DE58DF"/>
    <w:rsid w:val="00DE6C51"/>
    <w:rsid w:val="00DE6FFB"/>
    <w:rsid w:val="00DE7682"/>
    <w:rsid w:val="00DE7D4A"/>
    <w:rsid w:val="00DE7E6B"/>
    <w:rsid w:val="00DF04FF"/>
    <w:rsid w:val="00DF064A"/>
    <w:rsid w:val="00DF11F6"/>
    <w:rsid w:val="00DF1CFC"/>
    <w:rsid w:val="00DF2961"/>
    <w:rsid w:val="00DF2BFB"/>
    <w:rsid w:val="00DF2C25"/>
    <w:rsid w:val="00DF356C"/>
    <w:rsid w:val="00DF3E91"/>
    <w:rsid w:val="00DF465D"/>
    <w:rsid w:val="00DF4862"/>
    <w:rsid w:val="00DF5D76"/>
    <w:rsid w:val="00DF5DD8"/>
    <w:rsid w:val="00DF6232"/>
    <w:rsid w:val="00DF6755"/>
    <w:rsid w:val="00DF6EBA"/>
    <w:rsid w:val="00DF734F"/>
    <w:rsid w:val="00DF7D48"/>
    <w:rsid w:val="00E00525"/>
    <w:rsid w:val="00E00737"/>
    <w:rsid w:val="00E00B6E"/>
    <w:rsid w:val="00E00D6C"/>
    <w:rsid w:val="00E0149F"/>
    <w:rsid w:val="00E0154A"/>
    <w:rsid w:val="00E0160E"/>
    <w:rsid w:val="00E01780"/>
    <w:rsid w:val="00E0253C"/>
    <w:rsid w:val="00E0276E"/>
    <w:rsid w:val="00E03154"/>
    <w:rsid w:val="00E032AB"/>
    <w:rsid w:val="00E03D28"/>
    <w:rsid w:val="00E03DF9"/>
    <w:rsid w:val="00E03F80"/>
    <w:rsid w:val="00E04770"/>
    <w:rsid w:val="00E04785"/>
    <w:rsid w:val="00E04A69"/>
    <w:rsid w:val="00E04A93"/>
    <w:rsid w:val="00E05B50"/>
    <w:rsid w:val="00E05BBE"/>
    <w:rsid w:val="00E06572"/>
    <w:rsid w:val="00E06912"/>
    <w:rsid w:val="00E06A96"/>
    <w:rsid w:val="00E06B9A"/>
    <w:rsid w:val="00E0716F"/>
    <w:rsid w:val="00E0773D"/>
    <w:rsid w:val="00E0790E"/>
    <w:rsid w:val="00E10731"/>
    <w:rsid w:val="00E108A1"/>
    <w:rsid w:val="00E11313"/>
    <w:rsid w:val="00E1132F"/>
    <w:rsid w:val="00E1188C"/>
    <w:rsid w:val="00E12C89"/>
    <w:rsid w:val="00E131C0"/>
    <w:rsid w:val="00E131CB"/>
    <w:rsid w:val="00E138EC"/>
    <w:rsid w:val="00E13922"/>
    <w:rsid w:val="00E1408E"/>
    <w:rsid w:val="00E1474B"/>
    <w:rsid w:val="00E150E8"/>
    <w:rsid w:val="00E15806"/>
    <w:rsid w:val="00E15C31"/>
    <w:rsid w:val="00E16EAA"/>
    <w:rsid w:val="00E2067E"/>
    <w:rsid w:val="00E207BF"/>
    <w:rsid w:val="00E21008"/>
    <w:rsid w:val="00E2130D"/>
    <w:rsid w:val="00E218C0"/>
    <w:rsid w:val="00E219A6"/>
    <w:rsid w:val="00E22214"/>
    <w:rsid w:val="00E235D3"/>
    <w:rsid w:val="00E23A95"/>
    <w:rsid w:val="00E23BE0"/>
    <w:rsid w:val="00E243B6"/>
    <w:rsid w:val="00E24557"/>
    <w:rsid w:val="00E251F9"/>
    <w:rsid w:val="00E25F54"/>
    <w:rsid w:val="00E25F68"/>
    <w:rsid w:val="00E274E9"/>
    <w:rsid w:val="00E27E22"/>
    <w:rsid w:val="00E3004A"/>
    <w:rsid w:val="00E303C0"/>
    <w:rsid w:val="00E30765"/>
    <w:rsid w:val="00E30922"/>
    <w:rsid w:val="00E32D66"/>
    <w:rsid w:val="00E33F74"/>
    <w:rsid w:val="00E34024"/>
    <w:rsid w:val="00E34C50"/>
    <w:rsid w:val="00E34C98"/>
    <w:rsid w:val="00E35010"/>
    <w:rsid w:val="00E35E22"/>
    <w:rsid w:val="00E364B5"/>
    <w:rsid w:val="00E36BC3"/>
    <w:rsid w:val="00E36CF3"/>
    <w:rsid w:val="00E36F05"/>
    <w:rsid w:val="00E370F7"/>
    <w:rsid w:val="00E3761B"/>
    <w:rsid w:val="00E3789C"/>
    <w:rsid w:val="00E3794D"/>
    <w:rsid w:val="00E37E4B"/>
    <w:rsid w:val="00E404E8"/>
    <w:rsid w:val="00E40D62"/>
    <w:rsid w:val="00E41E8E"/>
    <w:rsid w:val="00E42B5D"/>
    <w:rsid w:val="00E432D5"/>
    <w:rsid w:val="00E4393D"/>
    <w:rsid w:val="00E43F30"/>
    <w:rsid w:val="00E44132"/>
    <w:rsid w:val="00E448F4"/>
    <w:rsid w:val="00E44D32"/>
    <w:rsid w:val="00E456D4"/>
    <w:rsid w:val="00E4574A"/>
    <w:rsid w:val="00E45C6B"/>
    <w:rsid w:val="00E4633A"/>
    <w:rsid w:val="00E468B3"/>
    <w:rsid w:val="00E46B74"/>
    <w:rsid w:val="00E47090"/>
    <w:rsid w:val="00E470E6"/>
    <w:rsid w:val="00E475F0"/>
    <w:rsid w:val="00E47B91"/>
    <w:rsid w:val="00E503A5"/>
    <w:rsid w:val="00E50937"/>
    <w:rsid w:val="00E50C24"/>
    <w:rsid w:val="00E50CD7"/>
    <w:rsid w:val="00E50DF5"/>
    <w:rsid w:val="00E50E4F"/>
    <w:rsid w:val="00E51CFA"/>
    <w:rsid w:val="00E526DA"/>
    <w:rsid w:val="00E52701"/>
    <w:rsid w:val="00E530D2"/>
    <w:rsid w:val="00E535F9"/>
    <w:rsid w:val="00E539C1"/>
    <w:rsid w:val="00E53B0F"/>
    <w:rsid w:val="00E53C5C"/>
    <w:rsid w:val="00E54175"/>
    <w:rsid w:val="00E54881"/>
    <w:rsid w:val="00E548D9"/>
    <w:rsid w:val="00E54C64"/>
    <w:rsid w:val="00E54DA8"/>
    <w:rsid w:val="00E55A34"/>
    <w:rsid w:val="00E55D76"/>
    <w:rsid w:val="00E561B4"/>
    <w:rsid w:val="00E5637A"/>
    <w:rsid w:val="00E57B0C"/>
    <w:rsid w:val="00E57B23"/>
    <w:rsid w:val="00E6092C"/>
    <w:rsid w:val="00E609A3"/>
    <w:rsid w:val="00E61143"/>
    <w:rsid w:val="00E611CD"/>
    <w:rsid w:val="00E61A73"/>
    <w:rsid w:val="00E61B5D"/>
    <w:rsid w:val="00E62A22"/>
    <w:rsid w:val="00E62C88"/>
    <w:rsid w:val="00E63046"/>
    <w:rsid w:val="00E634EA"/>
    <w:rsid w:val="00E63634"/>
    <w:rsid w:val="00E63978"/>
    <w:rsid w:val="00E63AE2"/>
    <w:rsid w:val="00E63AF4"/>
    <w:rsid w:val="00E63CE0"/>
    <w:rsid w:val="00E64701"/>
    <w:rsid w:val="00E651D6"/>
    <w:rsid w:val="00E65D4C"/>
    <w:rsid w:val="00E669FB"/>
    <w:rsid w:val="00E66AEB"/>
    <w:rsid w:val="00E66B94"/>
    <w:rsid w:val="00E67A30"/>
    <w:rsid w:val="00E705F5"/>
    <w:rsid w:val="00E70775"/>
    <w:rsid w:val="00E71166"/>
    <w:rsid w:val="00E718C9"/>
    <w:rsid w:val="00E719C3"/>
    <w:rsid w:val="00E72D56"/>
    <w:rsid w:val="00E73003"/>
    <w:rsid w:val="00E7344D"/>
    <w:rsid w:val="00E74181"/>
    <w:rsid w:val="00E7427E"/>
    <w:rsid w:val="00E74590"/>
    <w:rsid w:val="00E74970"/>
    <w:rsid w:val="00E74C75"/>
    <w:rsid w:val="00E74E89"/>
    <w:rsid w:val="00E75613"/>
    <w:rsid w:val="00E7581B"/>
    <w:rsid w:val="00E75CCF"/>
    <w:rsid w:val="00E75D54"/>
    <w:rsid w:val="00E7735B"/>
    <w:rsid w:val="00E77A0D"/>
    <w:rsid w:val="00E77BC1"/>
    <w:rsid w:val="00E808CB"/>
    <w:rsid w:val="00E81174"/>
    <w:rsid w:val="00E81719"/>
    <w:rsid w:val="00E81835"/>
    <w:rsid w:val="00E81868"/>
    <w:rsid w:val="00E81BBF"/>
    <w:rsid w:val="00E828EB"/>
    <w:rsid w:val="00E82A84"/>
    <w:rsid w:val="00E82EDF"/>
    <w:rsid w:val="00E835FD"/>
    <w:rsid w:val="00E836D3"/>
    <w:rsid w:val="00E83A27"/>
    <w:rsid w:val="00E8403A"/>
    <w:rsid w:val="00E842A5"/>
    <w:rsid w:val="00E84964"/>
    <w:rsid w:val="00E84FF9"/>
    <w:rsid w:val="00E8544F"/>
    <w:rsid w:val="00E85748"/>
    <w:rsid w:val="00E857E2"/>
    <w:rsid w:val="00E85862"/>
    <w:rsid w:val="00E85B28"/>
    <w:rsid w:val="00E86256"/>
    <w:rsid w:val="00E86A03"/>
    <w:rsid w:val="00E86C82"/>
    <w:rsid w:val="00E8737D"/>
    <w:rsid w:val="00E90281"/>
    <w:rsid w:val="00E9097A"/>
    <w:rsid w:val="00E90F88"/>
    <w:rsid w:val="00E91164"/>
    <w:rsid w:val="00E91A34"/>
    <w:rsid w:val="00E92D35"/>
    <w:rsid w:val="00E93B58"/>
    <w:rsid w:val="00E93EB8"/>
    <w:rsid w:val="00E944F3"/>
    <w:rsid w:val="00E94BAF"/>
    <w:rsid w:val="00E95EF2"/>
    <w:rsid w:val="00E95F1B"/>
    <w:rsid w:val="00E962F5"/>
    <w:rsid w:val="00E972F8"/>
    <w:rsid w:val="00E974F0"/>
    <w:rsid w:val="00E9794D"/>
    <w:rsid w:val="00E97AE7"/>
    <w:rsid w:val="00EA038F"/>
    <w:rsid w:val="00EA047D"/>
    <w:rsid w:val="00EA0B42"/>
    <w:rsid w:val="00EA1855"/>
    <w:rsid w:val="00EA1D1F"/>
    <w:rsid w:val="00EA1EF9"/>
    <w:rsid w:val="00EA2108"/>
    <w:rsid w:val="00EA36E1"/>
    <w:rsid w:val="00EA3871"/>
    <w:rsid w:val="00EA3A0B"/>
    <w:rsid w:val="00EA4112"/>
    <w:rsid w:val="00EA41FC"/>
    <w:rsid w:val="00EA46EC"/>
    <w:rsid w:val="00EA4C58"/>
    <w:rsid w:val="00EA5065"/>
    <w:rsid w:val="00EA53AA"/>
    <w:rsid w:val="00EA5B03"/>
    <w:rsid w:val="00EA6257"/>
    <w:rsid w:val="00EA63F0"/>
    <w:rsid w:val="00EA6788"/>
    <w:rsid w:val="00EA6BDD"/>
    <w:rsid w:val="00EA6C99"/>
    <w:rsid w:val="00EA7537"/>
    <w:rsid w:val="00EA7567"/>
    <w:rsid w:val="00EA75A5"/>
    <w:rsid w:val="00EA7775"/>
    <w:rsid w:val="00EA7D74"/>
    <w:rsid w:val="00EB0679"/>
    <w:rsid w:val="00EB0CCA"/>
    <w:rsid w:val="00EB18D6"/>
    <w:rsid w:val="00EB2364"/>
    <w:rsid w:val="00EB3D33"/>
    <w:rsid w:val="00EB417E"/>
    <w:rsid w:val="00EB4584"/>
    <w:rsid w:val="00EB45AE"/>
    <w:rsid w:val="00EB4BB4"/>
    <w:rsid w:val="00EB4EF1"/>
    <w:rsid w:val="00EB5429"/>
    <w:rsid w:val="00EB544A"/>
    <w:rsid w:val="00EB565F"/>
    <w:rsid w:val="00EB5761"/>
    <w:rsid w:val="00EB6009"/>
    <w:rsid w:val="00EB60C5"/>
    <w:rsid w:val="00EB648B"/>
    <w:rsid w:val="00EB6D84"/>
    <w:rsid w:val="00EB71B3"/>
    <w:rsid w:val="00EB797C"/>
    <w:rsid w:val="00EB7CC8"/>
    <w:rsid w:val="00EC0299"/>
    <w:rsid w:val="00EC0930"/>
    <w:rsid w:val="00EC0FE4"/>
    <w:rsid w:val="00EC1381"/>
    <w:rsid w:val="00EC1C6F"/>
    <w:rsid w:val="00EC28A4"/>
    <w:rsid w:val="00EC2913"/>
    <w:rsid w:val="00EC2B3A"/>
    <w:rsid w:val="00EC2BAF"/>
    <w:rsid w:val="00EC6568"/>
    <w:rsid w:val="00EC681C"/>
    <w:rsid w:val="00EC7130"/>
    <w:rsid w:val="00EC72C5"/>
    <w:rsid w:val="00EC7322"/>
    <w:rsid w:val="00EC7B0A"/>
    <w:rsid w:val="00ED030C"/>
    <w:rsid w:val="00ED082F"/>
    <w:rsid w:val="00ED0D76"/>
    <w:rsid w:val="00ED0DBF"/>
    <w:rsid w:val="00ED0FF8"/>
    <w:rsid w:val="00ED2484"/>
    <w:rsid w:val="00ED24CF"/>
    <w:rsid w:val="00ED2C38"/>
    <w:rsid w:val="00ED2EF8"/>
    <w:rsid w:val="00ED2F82"/>
    <w:rsid w:val="00ED312D"/>
    <w:rsid w:val="00ED343C"/>
    <w:rsid w:val="00ED34F2"/>
    <w:rsid w:val="00ED39B6"/>
    <w:rsid w:val="00ED3C49"/>
    <w:rsid w:val="00ED3FBE"/>
    <w:rsid w:val="00ED418A"/>
    <w:rsid w:val="00ED42B3"/>
    <w:rsid w:val="00ED4666"/>
    <w:rsid w:val="00ED4A02"/>
    <w:rsid w:val="00ED4A3A"/>
    <w:rsid w:val="00ED61CF"/>
    <w:rsid w:val="00ED66A7"/>
    <w:rsid w:val="00ED6727"/>
    <w:rsid w:val="00ED72C7"/>
    <w:rsid w:val="00ED756C"/>
    <w:rsid w:val="00ED7DCA"/>
    <w:rsid w:val="00ED7DF9"/>
    <w:rsid w:val="00EE088C"/>
    <w:rsid w:val="00EE08E8"/>
    <w:rsid w:val="00EE1B8C"/>
    <w:rsid w:val="00EE2A5C"/>
    <w:rsid w:val="00EE2C2D"/>
    <w:rsid w:val="00EE2DA7"/>
    <w:rsid w:val="00EE3443"/>
    <w:rsid w:val="00EE3548"/>
    <w:rsid w:val="00EE3698"/>
    <w:rsid w:val="00EE4084"/>
    <w:rsid w:val="00EE408F"/>
    <w:rsid w:val="00EE4AF6"/>
    <w:rsid w:val="00EE544E"/>
    <w:rsid w:val="00EE595E"/>
    <w:rsid w:val="00EE5CDC"/>
    <w:rsid w:val="00EE6FCF"/>
    <w:rsid w:val="00EE7498"/>
    <w:rsid w:val="00EF0155"/>
    <w:rsid w:val="00EF0324"/>
    <w:rsid w:val="00EF0D61"/>
    <w:rsid w:val="00EF1341"/>
    <w:rsid w:val="00EF13FC"/>
    <w:rsid w:val="00EF244D"/>
    <w:rsid w:val="00EF2D3F"/>
    <w:rsid w:val="00EF2F27"/>
    <w:rsid w:val="00EF2F3D"/>
    <w:rsid w:val="00EF3866"/>
    <w:rsid w:val="00EF393D"/>
    <w:rsid w:val="00EF4799"/>
    <w:rsid w:val="00EF49C9"/>
    <w:rsid w:val="00EF4A8E"/>
    <w:rsid w:val="00EF5473"/>
    <w:rsid w:val="00EF57F5"/>
    <w:rsid w:val="00EF5DD8"/>
    <w:rsid w:val="00EF5DF6"/>
    <w:rsid w:val="00EF6121"/>
    <w:rsid w:val="00EF61B4"/>
    <w:rsid w:val="00EF6F9E"/>
    <w:rsid w:val="00EF72B4"/>
    <w:rsid w:val="00EF7A76"/>
    <w:rsid w:val="00EF7C33"/>
    <w:rsid w:val="00EF7C4C"/>
    <w:rsid w:val="00EF7F44"/>
    <w:rsid w:val="00F002E5"/>
    <w:rsid w:val="00F00578"/>
    <w:rsid w:val="00F0103F"/>
    <w:rsid w:val="00F01BD1"/>
    <w:rsid w:val="00F01C7E"/>
    <w:rsid w:val="00F022BD"/>
    <w:rsid w:val="00F024A7"/>
    <w:rsid w:val="00F02630"/>
    <w:rsid w:val="00F036DE"/>
    <w:rsid w:val="00F03822"/>
    <w:rsid w:val="00F0382B"/>
    <w:rsid w:val="00F043B9"/>
    <w:rsid w:val="00F04653"/>
    <w:rsid w:val="00F04B95"/>
    <w:rsid w:val="00F04D53"/>
    <w:rsid w:val="00F04D7D"/>
    <w:rsid w:val="00F053F3"/>
    <w:rsid w:val="00F0602B"/>
    <w:rsid w:val="00F060F2"/>
    <w:rsid w:val="00F07387"/>
    <w:rsid w:val="00F07533"/>
    <w:rsid w:val="00F07602"/>
    <w:rsid w:val="00F1025B"/>
    <w:rsid w:val="00F10744"/>
    <w:rsid w:val="00F10BAF"/>
    <w:rsid w:val="00F10BE2"/>
    <w:rsid w:val="00F10C03"/>
    <w:rsid w:val="00F10E9C"/>
    <w:rsid w:val="00F11150"/>
    <w:rsid w:val="00F117C4"/>
    <w:rsid w:val="00F12647"/>
    <w:rsid w:val="00F12BC0"/>
    <w:rsid w:val="00F12F07"/>
    <w:rsid w:val="00F14111"/>
    <w:rsid w:val="00F1420F"/>
    <w:rsid w:val="00F1432F"/>
    <w:rsid w:val="00F145AC"/>
    <w:rsid w:val="00F1494C"/>
    <w:rsid w:val="00F15431"/>
    <w:rsid w:val="00F16040"/>
    <w:rsid w:val="00F16D17"/>
    <w:rsid w:val="00F174DA"/>
    <w:rsid w:val="00F17C67"/>
    <w:rsid w:val="00F2059E"/>
    <w:rsid w:val="00F20727"/>
    <w:rsid w:val="00F20CF6"/>
    <w:rsid w:val="00F2245B"/>
    <w:rsid w:val="00F227FD"/>
    <w:rsid w:val="00F2284A"/>
    <w:rsid w:val="00F22B15"/>
    <w:rsid w:val="00F22BD9"/>
    <w:rsid w:val="00F233D5"/>
    <w:rsid w:val="00F24C71"/>
    <w:rsid w:val="00F24DE8"/>
    <w:rsid w:val="00F253FE"/>
    <w:rsid w:val="00F25413"/>
    <w:rsid w:val="00F255F0"/>
    <w:rsid w:val="00F25F7E"/>
    <w:rsid w:val="00F25F87"/>
    <w:rsid w:val="00F2624A"/>
    <w:rsid w:val="00F26AF2"/>
    <w:rsid w:val="00F27220"/>
    <w:rsid w:val="00F279BD"/>
    <w:rsid w:val="00F27C82"/>
    <w:rsid w:val="00F27C8F"/>
    <w:rsid w:val="00F31BB4"/>
    <w:rsid w:val="00F326F8"/>
    <w:rsid w:val="00F32AEB"/>
    <w:rsid w:val="00F333A3"/>
    <w:rsid w:val="00F33AA4"/>
    <w:rsid w:val="00F3423A"/>
    <w:rsid w:val="00F349F7"/>
    <w:rsid w:val="00F34BF9"/>
    <w:rsid w:val="00F34E3D"/>
    <w:rsid w:val="00F35071"/>
    <w:rsid w:val="00F353DC"/>
    <w:rsid w:val="00F35494"/>
    <w:rsid w:val="00F35ACE"/>
    <w:rsid w:val="00F35C6F"/>
    <w:rsid w:val="00F36416"/>
    <w:rsid w:val="00F3658A"/>
    <w:rsid w:val="00F3718C"/>
    <w:rsid w:val="00F37634"/>
    <w:rsid w:val="00F37898"/>
    <w:rsid w:val="00F37BF8"/>
    <w:rsid w:val="00F37E85"/>
    <w:rsid w:val="00F40776"/>
    <w:rsid w:val="00F41DC1"/>
    <w:rsid w:val="00F42B25"/>
    <w:rsid w:val="00F439F4"/>
    <w:rsid w:val="00F43A02"/>
    <w:rsid w:val="00F43D83"/>
    <w:rsid w:val="00F44370"/>
    <w:rsid w:val="00F44755"/>
    <w:rsid w:val="00F45E15"/>
    <w:rsid w:val="00F46955"/>
    <w:rsid w:val="00F46BAF"/>
    <w:rsid w:val="00F472CC"/>
    <w:rsid w:val="00F47949"/>
    <w:rsid w:val="00F47B79"/>
    <w:rsid w:val="00F47CAE"/>
    <w:rsid w:val="00F47D69"/>
    <w:rsid w:val="00F50475"/>
    <w:rsid w:val="00F519B0"/>
    <w:rsid w:val="00F52E4C"/>
    <w:rsid w:val="00F531B9"/>
    <w:rsid w:val="00F534A7"/>
    <w:rsid w:val="00F538A9"/>
    <w:rsid w:val="00F53958"/>
    <w:rsid w:val="00F54223"/>
    <w:rsid w:val="00F567F7"/>
    <w:rsid w:val="00F570A4"/>
    <w:rsid w:val="00F57594"/>
    <w:rsid w:val="00F57A89"/>
    <w:rsid w:val="00F602FF"/>
    <w:rsid w:val="00F611A9"/>
    <w:rsid w:val="00F611F6"/>
    <w:rsid w:val="00F61236"/>
    <w:rsid w:val="00F61A99"/>
    <w:rsid w:val="00F61ADC"/>
    <w:rsid w:val="00F62C08"/>
    <w:rsid w:val="00F62F88"/>
    <w:rsid w:val="00F64737"/>
    <w:rsid w:val="00F6485C"/>
    <w:rsid w:val="00F64C74"/>
    <w:rsid w:val="00F650D7"/>
    <w:rsid w:val="00F656FA"/>
    <w:rsid w:val="00F659F1"/>
    <w:rsid w:val="00F65A07"/>
    <w:rsid w:val="00F65DCF"/>
    <w:rsid w:val="00F67C87"/>
    <w:rsid w:val="00F70071"/>
    <w:rsid w:val="00F703AB"/>
    <w:rsid w:val="00F70805"/>
    <w:rsid w:val="00F70B40"/>
    <w:rsid w:val="00F71479"/>
    <w:rsid w:val="00F71B1D"/>
    <w:rsid w:val="00F71DC8"/>
    <w:rsid w:val="00F72942"/>
    <w:rsid w:val="00F72B3D"/>
    <w:rsid w:val="00F72BA2"/>
    <w:rsid w:val="00F73142"/>
    <w:rsid w:val="00F737EC"/>
    <w:rsid w:val="00F744E6"/>
    <w:rsid w:val="00F75BCD"/>
    <w:rsid w:val="00F75C69"/>
    <w:rsid w:val="00F7603B"/>
    <w:rsid w:val="00F762D3"/>
    <w:rsid w:val="00F76D62"/>
    <w:rsid w:val="00F77981"/>
    <w:rsid w:val="00F77F5C"/>
    <w:rsid w:val="00F802EE"/>
    <w:rsid w:val="00F803F6"/>
    <w:rsid w:val="00F8043D"/>
    <w:rsid w:val="00F80C40"/>
    <w:rsid w:val="00F80D99"/>
    <w:rsid w:val="00F80E83"/>
    <w:rsid w:val="00F81082"/>
    <w:rsid w:val="00F818CD"/>
    <w:rsid w:val="00F819F3"/>
    <w:rsid w:val="00F81C23"/>
    <w:rsid w:val="00F82B1A"/>
    <w:rsid w:val="00F82BA9"/>
    <w:rsid w:val="00F82DA8"/>
    <w:rsid w:val="00F838DE"/>
    <w:rsid w:val="00F83B26"/>
    <w:rsid w:val="00F854A8"/>
    <w:rsid w:val="00F85DB9"/>
    <w:rsid w:val="00F85EED"/>
    <w:rsid w:val="00F86EEA"/>
    <w:rsid w:val="00F86F6D"/>
    <w:rsid w:val="00F870B7"/>
    <w:rsid w:val="00F915BE"/>
    <w:rsid w:val="00F9226A"/>
    <w:rsid w:val="00F92A45"/>
    <w:rsid w:val="00F93030"/>
    <w:rsid w:val="00F93646"/>
    <w:rsid w:val="00F93A4A"/>
    <w:rsid w:val="00F94731"/>
    <w:rsid w:val="00F947BD"/>
    <w:rsid w:val="00F94FA4"/>
    <w:rsid w:val="00F951A0"/>
    <w:rsid w:val="00F9570B"/>
    <w:rsid w:val="00F957B2"/>
    <w:rsid w:val="00F95968"/>
    <w:rsid w:val="00F95CEB"/>
    <w:rsid w:val="00F95D4E"/>
    <w:rsid w:val="00F962CE"/>
    <w:rsid w:val="00F962F0"/>
    <w:rsid w:val="00F966A0"/>
    <w:rsid w:val="00F96912"/>
    <w:rsid w:val="00F97636"/>
    <w:rsid w:val="00F97656"/>
    <w:rsid w:val="00FA196B"/>
    <w:rsid w:val="00FA1A6E"/>
    <w:rsid w:val="00FA2C2C"/>
    <w:rsid w:val="00FA345A"/>
    <w:rsid w:val="00FA378C"/>
    <w:rsid w:val="00FA5EB5"/>
    <w:rsid w:val="00FA5F26"/>
    <w:rsid w:val="00FA60C9"/>
    <w:rsid w:val="00FA66AB"/>
    <w:rsid w:val="00FB02E2"/>
    <w:rsid w:val="00FB0406"/>
    <w:rsid w:val="00FB0666"/>
    <w:rsid w:val="00FB0E30"/>
    <w:rsid w:val="00FB11F5"/>
    <w:rsid w:val="00FB1876"/>
    <w:rsid w:val="00FB2600"/>
    <w:rsid w:val="00FB3257"/>
    <w:rsid w:val="00FB32A5"/>
    <w:rsid w:val="00FB3B60"/>
    <w:rsid w:val="00FB3CD6"/>
    <w:rsid w:val="00FB4236"/>
    <w:rsid w:val="00FB43FF"/>
    <w:rsid w:val="00FB4D68"/>
    <w:rsid w:val="00FB5022"/>
    <w:rsid w:val="00FB5744"/>
    <w:rsid w:val="00FB6C77"/>
    <w:rsid w:val="00FB72F3"/>
    <w:rsid w:val="00FB758A"/>
    <w:rsid w:val="00FC0119"/>
    <w:rsid w:val="00FC03C1"/>
    <w:rsid w:val="00FC0421"/>
    <w:rsid w:val="00FC0713"/>
    <w:rsid w:val="00FC17CA"/>
    <w:rsid w:val="00FC1914"/>
    <w:rsid w:val="00FC199E"/>
    <w:rsid w:val="00FC1AE8"/>
    <w:rsid w:val="00FC1BB3"/>
    <w:rsid w:val="00FC2B31"/>
    <w:rsid w:val="00FC356E"/>
    <w:rsid w:val="00FC3CB0"/>
    <w:rsid w:val="00FC3EEF"/>
    <w:rsid w:val="00FC40F3"/>
    <w:rsid w:val="00FC44C7"/>
    <w:rsid w:val="00FC53A0"/>
    <w:rsid w:val="00FC5F48"/>
    <w:rsid w:val="00FC60B4"/>
    <w:rsid w:val="00FC6592"/>
    <w:rsid w:val="00FC67B0"/>
    <w:rsid w:val="00FC6924"/>
    <w:rsid w:val="00FC750E"/>
    <w:rsid w:val="00FC7854"/>
    <w:rsid w:val="00FD097D"/>
    <w:rsid w:val="00FD11C2"/>
    <w:rsid w:val="00FD11F2"/>
    <w:rsid w:val="00FD14AB"/>
    <w:rsid w:val="00FD2795"/>
    <w:rsid w:val="00FD31B3"/>
    <w:rsid w:val="00FD37ED"/>
    <w:rsid w:val="00FD391E"/>
    <w:rsid w:val="00FD4B4D"/>
    <w:rsid w:val="00FD5E37"/>
    <w:rsid w:val="00FD64C4"/>
    <w:rsid w:val="00FD6501"/>
    <w:rsid w:val="00FD68E8"/>
    <w:rsid w:val="00FD6C95"/>
    <w:rsid w:val="00FD7E3C"/>
    <w:rsid w:val="00FE1308"/>
    <w:rsid w:val="00FE1FF9"/>
    <w:rsid w:val="00FE26BC"/>
    <w:rsid w:val="00FE2C7A"/>
    <w:rsid w:val="00FE2EBD"/>
    <w:rsid w:val="00FE3B2A"/>
    <w:rsid w:val="00FE3E12"/>
    <w:rsid w:val="00FE3F36"/>
    <w:rsid w:val="00FE4B64"/>
    <w:rsid w:val="00FE4BB2"/>
    <w:rsid w:val="00FE4EC3"/>
    <w:rsid w:val="00FE4EF4"/>
    <w:rsid w:val="00FE5196"/>
    <w:rsid w:val="00FE52FD"/>
    <w:rsid w:val="00FE5484"/>
    <w:rsid w:val="00FE5522"/>
    <w:rsid w:val="00FE56C0"/>
    <w:rsid w:val="00FE5BB4"/>
    <w:rsid w:val="00FE5DEA"/>
    <w:rsid w:val="00FE5FC0"/>
    <w:rsid w:val="00FE61AC"/>
    <w:rsid w:val="00FE65E3"/>
    <w:rsid w:val="00FE7621"/>
    <w:rsid w:val="00FE7A71"/>
    <w:rsid w:val="00FE7C33"/>
    <w:rsid w:val="00FE7E9D"/>
    <w:rsid w:val="00FF0CFC"/>
    <w:rsid w:val="00FF21E7"/>
    <w:rsid w:val="00FF22FC"/>
    <w:rsid w:val="00FF37EE"/>
    <w:rsid w:val="00FF3878"/>
    <w:rsid w:val="00FF3E45"/>
    <w:rsid w:val="00FF3F06"/>
    <w:rsid w:val="00FF468B"/>
    <w:rsid w:val="00FF4837"/>
    <w:rsid w:val="00FF4FA8"/>
    <w:rsid w:val="00FF5093"/>
    <w:rsid w:val="00FF5807"/>
    <w:rsid w:val="00FF604A"/>
    <w:rsid w:val="00FF6769"/>
    <w:rsid w:val="00FF68D5"/>
    <w:rsid w:val="00FF68E2"/>
    <w:rsid w:val="00FF6D4E"/>
    <w:rsid w:val="00FF73C9"/>
    <w:rsid w:val="00FF771E"/>
    <w:rsid w:val="00FF7A8A"/>
    <w:rsid w:val="00FF7B13"/>
    <w:rsid w:val="00FF7E55"/>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0CCFF692"/>
  <w15:docId w15:val="{7E3A5F7D-6C23-439E-9B7B-3E4C0E80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1065"/>
    <w:pPr>
      <w:jc w:val="both"/>
    </w:pPr>
    <w:rPr>
      <w:rFonts w:ascii="Arial" w:hAnsi="Arial"/>
      <w:sz w:val="22"/>
      <w:szCs w:val="24"/>
    </w:rPr>
  </w:style>
  <w:style w:type="paragraph" w:styleId="Heading1">
    <w:name w:val="heading 1"/>
    <w:basedOn w:val="Normal"/>
    <w:next w:val="Normal"/>
    <w:link w:val="Heading1Char"/>
    <w:autoRedefine/>
    <w:qFormat/>
    <w:rsid w:val="0007397B"/>
    <w:pPr>
      <w:keepNext/>
      <w:numPr>
        <w:numId w:val="34"/>
      </w:numPr>
      <w:jc w:val="left"/>
      <w:outlineLvl w:val="0"/>
    </w:pPr>
    <w:rPr>
      <w:rFonts w:ascii="Times New Roman" w:hAnsi="Times New Roman"/>
      <w:b/>
      <w:bCs/>
      <w:sz w:val="32"/>
      <w:u w:val="single"/>
    </w:rPr>
  </w:style>
  <w:style w:type="paragraph" w:styleId="Heading2">
    <w:name w:val="heading 2"/>
    <w:basedOn w:val="Normal"/>
    <w:next w:val="Normal"/>
    <w:link w:val="Heading2Char"/>
    <w:qFormat/>
    <w:rsid w:val="00BB5A93"/>
    <w:pPr>
      <w:numPr>
        <w:ilvl w:val="1"/>
        <w:numId w:val="2"/>
      </w:numPr>
      <w:outlineLvl w:val="1"/>
    </w:pPr>
    <w:rPr>
      <w:rFonts w:ascii="Arial Narrow" w:hAnsi="Arial Narrow"/>
      <w:b/>
      <w:bCs/>
      <w:caps/>
      <w:u w:val="single"/>
    </w:rPr>
  </w:style>
  <w:style w:type="paragraph" w:styleId="Heading3">
    <w:name w:val="heading 3"/>
    <w:basedOn w:val="Heading2"/>
    <w:next w:val="Normal"/>
    <w:link w:val="Heading3Char"/>
    <w:qFormat/>
    <w:rsid w:val="00851065"/>
    <w:pPr>
      <w:numPr>
        <w:ilvl w:val="2"/>
      </w:numPr>
      <w:ind w:left="720"/>
      <w:outlineLvl w:val="2"/>
    </w:pPr>
    <w:rPr>
      <w:rFonts w:cs="Arial"/>
      <w:szCs w:val="26"/>
    </w:rPr>
  </w:style>
  <w:style w:type="paragraph" w:styleId="Heading4">
    <w:name w:val="heading 4"/>
    <w:basedOn w:val="Normal"/>
    <w:next w:val="Normal"/>
    <w:link w:val="Heading4Char"/>
    <w:qFormat/>
    <w:rsid w:val="00851065"/>
    <w:pPr>
      <w:numPr>
        <w:ilvl w:val="3"/>
        <w:numId w:val="2"/>
      </w:numPr>
      <w:ind w:left="864"/>
      <w:outlineLvl w:val="3"/>
    </w:pPr>
    <w:rPr>
      <w:rFonts w:ascii="Arial Narrow" w:hAnsi="Arial Narrow"/>
      <w:b/>
      <w:bCs/>
      <w:caps/>
      <w:szCs w:val="28"/>
      <w:u w:val="single"/>
    </w:rPr>
  </w:style>
  <w:style w:type="paragraph" w:styleId="Heading5">
    <w:name w:val="heading 5"/>
    <w:basedOn w:val="Normal"/>
    <w:next w:val="Normal"/>
    <w:qFormat/>
    <w:rsid w:val="00851065"/>
    <w:pPr>
      <w:keepNext/>
      <w:numPr>
        <w:ilvl w:val="4"/>
        <w:numId w:val="2"/>
      </w:numPr>
      <w:outlineLvl w:val="4"/>
    </w:pPr>
    <w:rPr>
      <w:rFonts w:ascii="Arial Narrow" w:hAnsi="Arial Narrow" w:cs="Arial"/>
      <w:b/>
      <w:caps/>
      <w:color w:val="000000"/>
      <w:u w:val="single"/>
    </w:rPr>
  </w:style>
  <w:style w:type="paragraph" w:styleId="Heading6">
    <w:name w:val="heading 6"/>
    <w:basedOn w:val="Normal"/>
    <w:next w:val="Normal"/>
    <w:qFormat/>
    <w:rsid w:val="00BB5A93"/>
    <w:pPr>
      <w:keepNext/>
      <w:numPr>
        <w:ilvl w:val="5"/>
        <w:numId w:val="2"/>
      </w:numPr>
      <w:outlineLvl w:val="5"/>
    </w:pPr>
    <w:rPr>
      <w:rFonts w:ascii="Arial Narrow" w:hAnsi="Arial Narrow" w:cs="Arial"/>
      <w:b/>
      <w:color w:val="000000"/>
      <w:u w:val="single"/>
    </w:rPr>
  </w:style>
  <w:style w:type="paragraph" w:styleId="Heading7">
    <w:name w:val="heading 7"/>
    <w:basedOn w:val="Normal"/>
    <w:next w:val="Normal"/>
    <w:qFormat/>
    <w:rsid w:val="00BB5A93"/>
    <w:pPr>
      <w:keepNext/>
      <w:numPr>
        <w:ilvl w:val="6"/>
        <w:numId w:val="2"/>
      </w:numPr>
      <w:spacing w:line="215" w:lineRule="exact"/>
      <w:jc w:val="left"/>
      <w:outlineLvl w:val="6"/>
    </w:pPr>
    <w:rPr>
      <w:rFonts w:ascii="Arial Narrow" w:hAnsi="Arial Narrow"/>
      <w:b/>
      <w:bCs/>
      <w:u w:val="single"/>
    </w:rPr>
  </w:style>
  <w:style w:type="paragraph" w:styleId="Heading8">
    <w:name w:val="heading 8"/>
    <w:basedOn w:val="Normal"/>
    <w:next w:val="Normal"/>
    <w:qFormat/>
    <w:rsid w:val="00BB5A93"/>
    <w:pPr>
      <w:keepNext/>
      <w:numPr>
        <w:ilvl w:val="7"/>
        <w:numId w:val="2"/>
      </w:numPr>
      <w:jc w:val="left"/>
      <w:outlineLvl w:val="7"/>
    </w:pPr>
    <w:rPr>
      <w:rFonts w:ascii="Arial Narrow" w:hAnsi="Arial Narrow"/>
      <w:b/>
      <w:iCs/>
      <w:u w:val="single"/>
    </w:rPr>
  </w:style>
  <w:style w:type="paragraph" w:styleId="Heading9">
    <w:name w:val="heading 9"/>
    <w:basedOn w:val="Normal"/>
    <w:next w:val="Normal"/>
    <w:qFormat/>
    <w:rsid w:val="00BB5A93"/>
    <w:pPr>
      <w:keepNext/>
      <w:numPr>
        <w:ilvl w:val="8"/>
        <w:numId w:val="2"/>
      </w:numPr>
      <w:jc w:val="left"/>
      <w:outlineLvl w:val="8"/>
    </w:pPr>
    <w:rPr>
      <w:rFonts w:ascii="Arial Narrow" w:hAnsi="Arial Narrow"/>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A10421"/>
    <w:pPr>
      <w:tabs>
        <w:tab w:val="left" w:pos="720"/>
      </w:tabs>
      <w:autoSpaceDE w:val="0"/>
      <w:autoSpaceDN w:val="0"/>
      <w:adjustRightInd w:val="0"/>
      <w:ind w:left="720" w:hanging="720"/>
    </w:pPr>
    <w:rPr>
      <w:szCs w:val="24"/>
    </w:rPr>
  </w:style>
  <w:style w:type="paragraph" w:customStyle="1" w:styleId="2BulletList">
    <w:name w:val="2Bullet List"/>
    <w:rsid w:val="00A10421"/>
    <w:pPr>
      <w:tabs>
        <w:tab w:val="left" w:pos="720"/>
        <w:tab w:val="left" w:pos="1440"/>
      </w:tabs>
      <w:autoSpaceDE w:val="0"/>
      <w:autoSpaceDN w:val="0"/>
      <w:adjustRightInd w:val="0"/>
      <w:ind w:left="1440" w:hanging="720"/>
    </w:pPr>
    <w:rPr>
      <w:szCs w:val="24"/>
    </w:rPr>
  </w:style>
  <w:style w:type="paragraph" w:customStyle="1" w:styleId="3BulletList">
    <w:name w:val="3Bullet List"/>
    <w:rsid w:val="00A10421"/>
    <w:pPr>
      <w:tabs>
        <w:tab w:val="left" w:pos="720"/>
        <w:tab w:val="left" w:pos="1440"/>
        <w:tab w:val="left" w:pos="2160"/>
      </w:tabs>
      <w:autoSpaceDE w:val="0"/>
      <w:autoSpaceDN w:val="0"/>
      <w:adjustRightInd w:val="0"/>
      <w:ind w:left="2160" w:hanging="720"/>
    </w:pPr>
    <w:rPr>
      <w:szCs w:val="24"/>
    </w:rPr>
  </w:style>
  <w:style w:type="paragraph" w:customStyle="1" w:styleId="4BulletList">
    <w:name w:val="4Bullet List"/>
    <w:rsid w:val="00A10421"/>
    <w:pPr>
      <w:tabs>
        <w:tab w:val="left" w:pos="720"/>
        <w:tab w:val="left" w:pos="1440"/>
        <w:tab w:val="left" w:pos="2160"/>
        <w:tab w:val="left" w:pos="2880"/>
      </w:tabs>
      <w:autoSpaceDE w:val="0"/>
      <w:autoSpaceDN w:val="0"/>
      <w:adjustRightInd w:val="0"/>
      <w:ind w:left="2880" w:hanging="720"/>
    </w:pPr>
    <w:rPr>
      <w:szCs w:val="24"/>
    </w:rPr>
  </w:style>
  <w:style w:type="paragraph" w:customStyle="1" w:styleId="5BulletList">
    <w:name w:val="5Bullet List"/>
    <w:rsid w:val="00A10421"/>
    <w:pPr>
      <w:tabs>
        <w:tab w:val="left" w:pos="720"/>
        <w:tab w:val="left" w:pos="1440"/>
        <w:tab w:val="left" w:pos="2160"/>
        <w:tab w:val="left" w:pos="2880"/>
        <w:tab w:val="left" w:pos="3600"/>
      </w:tabs>
      <w:autoSpaceDE w:val="0"/>
      <w:autoSpaceDN w:val="0"/>
      <w:adjustRightInd w:val="0"/>
      <w:ind w:left="3600" w:hanging="720"/>
    </w:pPr>
    <w:rPr>
      <w:szCs w:val="24"/>
    </w:rPr>
  </w:style>
  <w:style w:type="paragraph" w:customStyle="1" w:styleId="6BulletList">
    <w:name w:val="6Bullet List"/>
    <w:rsid w:val="00A10421"/>
    <w:pPr>
      <w:tabs>
        <w:tab w:val="left" w:pos="720"/>
        <w:tab w:val="left" w:pos="1440"/>
        <w:tab w:val="left" w:pos="2160"/>
        <w:tab w:val="left" w:pos="2880"/>
        <w:tab w:val="left" w:pos="3600"/>
        <w:tab w:val="left" w:pos="4320"/>
      </w:tabs>
      <w:autoSpaceDE w:val="0"/>
      <w:autoSpaceDN w:val="0"/>
      <w:adjustRightInd w:val="0"/>
      <w:ind w:left="4320" w:hanging="720"/>
    </w:pPr>
    <w:rPr>
      <w:szCs w:val="24"/>
    </w:rPr>
  </w:style>
  <w:style w:type="paragraph" w:customStyle="1" w:styleId="7BulletList">
    <w:name w:val="7Bullet List"/>
    <w:rsid w:val="00A10421"/>
    <w:pPr>
      <w:tabs>
        <w:tab w:val="left" w:pos="720"/>
        <w:tab w:val="left" w:pos="1440"/>
        <w:tab w:val="left" w:pos="2160"/>
        <w:tab w:val="left" w:pos="2880"/>
        <w:tab w:val="left" w:pos="3600"/>
        <w:tab w:val="left" w:pos="4320"/>
        <w:tab w:val="left" w:pos="5040"/>
      </w:tabs>
      <w:autoSpaceDE w:val="0"/>
      <w:autoSpaceDN w:val="0"/>
      <w:adjustRightInd w:val="0"/>
      <w:ind w:left="5040" w:hanging="720"/>
    </w:pPr>
    <w:rPr>
      <w:szCs w:val="24"/>
    </w:rPr>
  </w:style>
  <w:style w:type="paragraph" w:customStyle="1" w:styleId="8BulletList">
    <w:name w:val="8Bullet List"/>
    <w:rsid w:val="00A10421"/>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pPr>
    <w:rPr>
      <w:szCs w:val="24"/>
    </w:rPr>
  </w:style>
  <w:style w:type="paragraph" w:styleId="Footer">
    <w:name w:val="footer"/>
    <w:basedOn w:val="Normal"/>
    <w:link w:val="FooterChar"/>
    <w:uiPriority w:val="99"/>
    <w:rsid w:val="00851065"/>
    <w:pPr>
      <w:tabs>
        <w:tab w:val="center" w:pos="4320"/>
        <w:tab w:val="right" w:pos="8640"/>
      </w:tabs>
      <w:autoSpaceDE w:val="0"/>
      <w:autoSpaceDN w:val="0"/>
      <w:adjustRightInd w:val="0"/>
    </w:pPr>
    <w:rPr>
      <w:sz w:val="20"/>
      <w:szCs w:val="20"/>
    </w:rPr>
  </w:style>
  <w:style w:type="character" w:styleId="PageNumber">
    <w:name w:val="page number"/>
    <w:basedOn w:val="DefaultParagraphFont"/>
    <w:rsid w:val="00A10421"/>
  </w:style>
  <w:style w:type="paragraph" w:styleId="BodyTextIndent">
    <w:name w:val="Body Text Indent"/>
    <w:basedOn w:val="Normal"/>
    <w:rsid w:val="00851065"/>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pPr>
    <w:rPr>
      <w:rFonts w:ascii="Arial Narrow" w:hAnsi="Arial Narrow"/>
    </w:rPr>
  </w:style>
  <w:style w:type="paragraph" w:styleId="BodyTextIndent2">
    <w:name w:val="Body Text Indent 2"/>
    <w:basedOn w:val="Normal"/>
    <w:rsid w:val="00851065"/>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pPr>
    <w:rPr>
      <w:rFonts w:ascii="Arial Narrow" w:hAnsi="Arial Narrow"/>
    </w:rPr>
  </w:style>
  <w:style w:type="paragraph" w:styleId="BodyTextIndent3">
    <w:name w:val="Body Text Indent 3"/>
    <w:basedOn w:val="Normal"/>
    <w:rsid w:val="00851065"/>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rPr>
      <w:rFonts w:ascii="Arial Narrow" w:hAnsi="Arial Narrow"/>
    </w:rPr>
  </w:style>
  <w:style w:type="paragraph" w:styleId="BodyText">
    <w:name w:val="Body Text"/>
    <w:basedOn w:val="Normal"/>
    <w:link w:val="BodyTextChar"/>
    <w:rsid w:val="003A15D2"/>
    <w:pPr>
      <w:ind w:left="360"/>
    </w:pPr>
    <w:rPr>
      <w:sz w:val="20"/>
      <w:lang w:val="x-none" w:eastAsia="x-none"/>
    </w:rPr>
  </w:style>
  <w:style w:type="paragraph" w:styleId="Header">
    <w:name w:val="header"/>
    <w:basedOn w:val="Normal"/>
    <w:link w:val="HeaderChar"/>
    <w:uiPriority w:val="99"/>
    <w:rsid w:val="00851065"/>
    <w:pPr>
      <w:tabs>
        <w:tab w:val="center" w:pos="4320"/>
        <w:tab w:val="right" w:pos="8640"/>
      </w:tabs>
    </w:pPr>
  </w:style>
  <w:style w:type="paragraph" w:styleId="TOC2">
    <w:name w:val="toc 2"/>
    <w:basedOn w:val="Normal"/>
    <w:next w:val="Normal"/>
    <w:autoRedefine/>
    <w:uiPriority w:val="39"/>
    <w:qFormat/>
    <w:rsid w:val="00851065"/>
    <w:pPr>
      <w:tabs>
        <w:tab w:val="right" w:leader="dot" w:pos="9990"/>
      </w:tabs>
      <w:ind w:left="240"/>
    </w:pPr>
    <w:rPr>
      <w:rFonts w:ascii="Arial Narrow" w:hAnsi="Arial Narrow"/>
      <w:caps/>
      <w:sz w:val="20"/>
    </w:rPr>
  </w:style>
  <w:style w:type="paragraph" w:styleId="TOC1">
    <w:name w:val="toc 1"/>
    <w:basedOn w:val="Normal"/>
    <w:next w:val="Normal"/>
    <w:autoRedefine/>
    <w:uiPriority w:val="39"/>
    <w:qFormat/>
    <w:rsid w:val="00851065"/>
    <w:pPr>
      <w:tabs>
        <w:tab w:val="right" w:leader="dot" w:pos="9990"/>
      </w:tabs>
      <w:spacing w:before="120" w:after="120"/>
    </w:pPr>
    <w:rPr>
      <w:rFonts w:ascii="Arial Narrow" w:hAnsi="Arial Narrow"/>
      <w:b/>
      <w:bCs/>
      <w:caps/>
      <w:sz w:val="20"/>
    </w:rPr>
  </w:style>
  <w:style w:type="paragraph" w:styleId="TOC3">
    <w:name w:val="toc 3"/>
    <w:basedOn w:val="Normal"/>
    <w:next w:val="Normal"/>
    <w:autoRedefine/>
    <w:uiPriority w:val="39"/>
    <w:qFormat/>
    <w:rsid w:val="004E233A"/>
    <w:pPr>
      <w:tabs>
        <w:tab w:val="left" w:pos="1200"/>
        <w:tab w:val="right" w:leader="dot" w:pos="9990"/>
      </w:tabs>
      <w:ind w:left="475"/>
    </w:pPr>
    <w:rPr>
      <w:rFonts w:ascii="Arial Narrow" w:hAnsi="Arial Narrow"/>
      <w:iCs/>
      <w:caps/>
      <w:sz w:val="20"/>
    </w:rPr>
  </w:style>
  <w:style w:type="paragraph" w:styleId="TOC4">
    <w:name w:val="toc 4"/>
    <w:basedOn w:val="Normal"/>
    <w:next w:val="Normal"/>
    <w:autoRedefine/>
    <w:uiPriority w:val="39"/>
    <w:rsid w:val="00851065"/>
    <w:pPr>
      <w:ind w:left="720"/>
    </w:pPr>
    <w:rPr>
      <w:rFonts w:ascii="Arial Narrow" w:hAnsi="Arial Narrow"/>
      <w:caps/>
      <w:sz w:val="20"/>
      <w:szCs w:val="21"/>
    </w:rPr>
  </w:style>
  <w:style w:type="paragraph" w:styleId="TOC5">
    <w:name w:val="toc 5"/>
    <w:basedOn w:val="Normal"/>
    <w:autoRedefine/>
    <w:uiPriority w:val="39"/>
    <w:rsid w:val="00851065"/>
    <w:rPr>
      <w:rFonts w:ascii="Arial Narrow" w:hAnsi="Arial Narrow"/>
      <w:caps/>
      <w:sz w:val="20"/>
      <w:szCs w:val="21"/>
    </w:rPr>
  </w:style>
  <w:style w:type="paragraph" w:styleId="TOC6">
    <w:name w:val="toc 6"/>
    <w:basedOn w:val="Normal"/>
    <w:next w:val="Normal"/>
    <w:autoRedefine/>
    <w:uiPriority w:val="39"/>
    <w:rsid w:val="00851065"/>
    <w:pPr>
      <w:ind w:left="1200"/>
    </w:pPr>
    <w:rPr>
      <w:szCs w:val="21"/>
    </w:rPr>
  </w:style>
  <w:style w:type="paragraph" w:styleId="TOC7">
    <w:name w:val="toc 7"/>
    <w:basedOn w:val="Normal"/>
    <w:next w:val="Normal"/>
    <w:autoRedefine/>
    <w:uiPriority w:val="39"/>
    <w:rsid w:val="00851065"/>
    <w:pPr>
      <w:ind w:left="1440"/>
    </w:pPr>
    <w:rPr>
      <w:szCs w:val="21"/>
    </w:rPr>
  </w:style>
  <w:style w:type="paragraph" w:styleId="TOC8">
    <w:name w:val="toc 8"/>
    <w:basedOn w:val="Normal"/>
    <w:next w:val="Normal"/>
    <w:autoRedefine/>
    <w:uiPriority w:val="39"/>
    <w:rsid w:val="00851065"/>
    <w:pPr>
      <w:ind w:left="1680"/>
    </w:pPr>
    <w:rPr>
      <w:szCs w:val="21"/>
    </w:rPr>
  </w:style>
  <w:style w:type="paragraph" w:styleId="TOC9">
    <w:name w:val="toc 9"/>
    <w:basedOn w:val="Normal"/>
    <w:next w:val="Normal"/>
    <w:autoRedefine/>
    <w:uiPriority w:val="39"/>
    <w:rsid w:val="00851065"/>
    <w:pPr>
      <w:ind w:left="1920"/>
    </w:pPr>
    <w:rPr>
      <w:szCs w:val="21"/>
    </w:rPr>
  </w:style>
  <w:style w:type="character" w:styleId="Hyperlink">
    <w:name w:val="Hyperlink"/>
    <w:uiPriority w:val="99"/>
    <w:rsid w:val="00A10421"/>
    <w:rPr>
      <w:color w:val="0000FF"/>
      <w:u w:val="single"/>
    </w:rPr>
  </w:style>
  <w:style w:type="paragraph" w:styleId="BodyText2">
    <w:name w:val="Body Text 2"/>
    <w:basedOn w:val="Normal"/>
    <w:link w:val="BodyText2Char"/>
    <w:rsid w:val="0014411E"/>
    <w:pPr>
      <w:ind w:right="108"/>
    </w:pPr>
    <w:rPr>
      <w:rFonts w:eastAsia="MS Mincho"/>
      <w:szCs w:val="22"/>
    </w:rPr>
  </w:style>
  <w:style w:type="paragraph" w:styleId="BodyText3">
    <w:name w:val="Body Text 3"/>
    <w:basedOn w:val="BodyText2"/>
    <w:link w:val="BodyText3Char"/>
    <w:rsid w:val="0014411E"/>
  </w:style>
  <w:style w:type="character" w:styleId="CommentReference">
    <w:name w:val="annotation reference"/>
    <w:rsid w:val="00A10421"/>
    <w:rPr>
      <w:sz w:val="16"/>
      <w:szCs w:val="16"/>
    </w:rPr>
  </w:style>
  <w:style w:type="paragraph" w:styleId="CommentText">
    <w:name w:val="annotation text"/>
    <w:basedOn w:val="Normal"/>
    <w:link w:val="CommentTextChar"/>
    <w:uiPriority w:val="99"/>
    <w:rsid w:val="00851065"/>
    <w:rPr>
      <w:sz w:val="20"/>
      <w:szCs w:val="20"/>
    </w:rPr>
  </w:style>
  <w:style w:type="paragraph" w:customStyle="1" w:styleId="Style0">
    <w:name w:val="Style0"/>
    <w:rsid w:val="00A10421"/>
    <w:pPr>
      <w:autoSpaceDE w:val="0"/>
      <w:autoSpaceDN w:val="0"/>
      <w:adjustRightInd w:val="0"/>
    </w:pPr>
    <w:rPr>
      <w:rFonts w:ascii="Arial" w:hAnsi="Arial"/>
      <w:szCs w:val="24"/>
    </w:rPr>
  </w:style>
  <w:style w:type="character" w:styleId="FollowedHyperlink">
    <w:name w:val="FollowedHyperlink"/>
    <w:rsid w:val="00A10421"/>
    <w:rPr>
      <w:color w:val="800080"/>
      <w:u w:val="single"/>
    </w:rPr>
  </w:style>
  <w:style w:type="paragraph" w:styleId="Title">
    <w:name w:val="Title"/>
    <w:basedOn w:val="Normal"/>
    <w:qFormat/>
    <w:rsid w:val="00851065"/>
    <w:pPr>
      <w:autoSpaceDE w:val="0"/>
      <w:autoSpaceDN w:val="0"/>
      <w:adjustRightInd w:val="0"/>
      <w:jc w:val="center"/>
    </w:pPr>
    <w:rPr>
      <w:rFonts w:cs="Arial"/>
      <w:b/>
      <w:bCs/>
    </w:rPr>
  </w:style>
  <w:style w:type="paragraph" w:styleId="PlainText">
    <w:name w:val="Plain Text"/>
    <w:basedOn w:val="Normal"/>
    <w:link w:val="PlainTextChar"/>
    <w:uiPriority w:val="99"/>
    <w:rsid w:val="00851065"/>
    <w:rPr>
      <w:szCs w:val="22"/>
      <w:lang w:val="x-none" w:eastAsia="x-none"/>
    </w:rPr>
  </w:style>
  <w:style w:type="paragraph" w:customStyle="1" w:styleId="TxBrp2">
    <w:name w:val="TxBr_p2"/>
    <w:basedOn w:val="Normal"/>
    <w:rsid w:val="00851065"/>
    <w:pPr>
      <w:widowControl w:val="0"/>
      <w:tabs>
        <w:tab w:val="left" w:pos="204"/>
      </w:tabs>
      <w:autoSpaceDE w:val="0"/>
      <w:autoSpaceDN w:val="0"/>
      <w:adjustRightInd w:val="0"/>
      <w:spacing w:line="255" w:lineRule="atLeast"/>
    </w:pPr>
  </w:style>
  <w:style w:type="character" w:customStyle="1" w:styleId="Heading2Char">
    <w:name w:val="Heading 2 Char"/>
    <w:link w:val="Heading2"/>
    <w:rsid w:val="00BB5A93"/>
    <w:rPr>
      <w:rFonts w:ascii="Arial Narrow" w:hAnsi="Arial Narrow"/>
      <w:b/>
      <w:bCs/>
      <w:caps/>
      <w:sz w:val="22"/>
      <w:szCs w:val="24"/>
      <w:u w:val="single"/>
    </w:rPr>
  </w:style>
  <w:style w:type="character" w:customStyle="1" w:styleId="Heading3Char">
    <w:name w:val="Heading 3 Char"/>
    <w:link w:val="Heading3"/>
    <w:rsid w:val="00E835FD"/>
    <w:rPr>
      <w:rFonts w:ascii="Arial Narrow" w:hAnsi="Arial Narrow" w:cs="Arial"/>
      <w:b/>
      <w:bCs/>
      <w:caps/>
      <w:sz w:val="22"/>
      <w:szCs w:val="26"/>
      <w:u w:val="single"/>
    </w:rPr>
  </w:style>
  <w:style w:type="character" w:customStyle="1" w:styleId="Heading1Char">
    <w:name w:val="Heading 1 Char"/>
    <w:link w:val="Heading1"/>
    <w:rsid w:val="0007397B"/>
    <w:rPr>
      <w:b/>
      <w:bCs/>
      <w:sz w:val="32"/>
      <w:szCs w:val="24"/>
      <w:u w:val="single"/>
    </w:rPr>
  </w:style>
  <w:style w:type="paragraph" w:styleId="Subtitle">
    <w:name w:val="Subtitle"/>
    <w:basedOn w:val="Normal"/>
    <w:qFormat/>
    <w:rsid w:val="00F053F3"/>
    <w:pPr>
      <w:overflowPunct w:val="0"/>
      <w:autoSpaceDE w:val="0"/>
      <w:autoSpaceDN w:val="0"/>
      <w:adjustRightInd w:val="0"/>
      <w:jc w:val="center"/>
      <w:textAlignment w:val="baseline"/>
    </w:pPr>
    <w:rPr>
      <w:b/>
      <w:sz w:val="20"/>
      <w:szCs w:val="20"/>
    </w:rPr>
  </w:style>
  <w:style w:type="paragraph" w:styleId="BalloonText">
    <w:name w:val="Balloon Text"/>
    <w:basedOn w:val="Normal"/>
    <w:link w:val="BalloonTextChar"/>
    <w:uiPriority w:val="99"/>
    <w:semiHidden/>
    <w:rsid w:val="00851065"/>
    <w:rPr>
      <w:rFonts w:ascii="Tahoma" w:hAnsi="Tahoma" w:cs="Tahoma"/>
      <w:sz w:val="16"/>
      <w:szCs w:val="16"/>
    </w:rPr>
  </w:style>
  <w:style w:type="table" w:styleId="TableGrid">
    <w:name w:val="Table Grid"/>
    <w:basedOn w:val="TableNormal"/>
    <w:rsid w:val="0058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885AF2"/>
    <w:rPr>
      <w:rFonts w:ascii="Arial" w:eastAsia="MS Mincho" w:hAnsi="Arial"/>
      <w:sz w:val="22"/>
      <w:szCs w:val="22"/>
      <w:lang w:val="en-US" w:eastAsia="en-US" w:bidi="ar-SA"/>
    </w:rPr>
  </w:style>
  <w:style w:type="paragraph" w:styleId="CommentSubject">
    <w:name w:val="annotation subject"/>
    <w:basedOn w:val="CommentText"/>
    <w:next w:val="CommentText"/>
    <w:semiHidden/>
    <w:rsid w:val="00851065"/>
    <w:rPr>
      <w:b/>
      <w:bCs/>
    </w:rPr>
  </w:style>
  <w:style w:type="paragraph" w:styleId="DocumentMap">
    <w:name w:val="Document Map"/>
    <w:basedOn w:val="Normal"/>
    <w:semiHidden/>
    <w:rsid w:val="00851065"/>
    <w:pPr>
      <w:shd w:val="clear" w:color="auto" w:fill="000080"/>
    </w:pPr>
    <w:rPr>
      <w:rFonts w:ascii="Tahoma" w:hAnsi="Tahoma" w:cs="Tahoma"/>
      <w:sz w:val="20"/>
      <w:szCs w:val="20"/>
    </w:rPr>
  </w:style>
  <w:style w:type="character" w:customStyle="1" w:styleId="BodyText3Char">
    <w:name w:val="Body Text 3 Char"/>
    <w:link w:val="BodyText3"/>
    <w:rsid w:val="0014411E"/>
    <w:rPr>
      <w:rFonts w:ascii="Arial" w:eastAsia="MS Mincho" w:hAnsi="Arial"/>
      <w:sz w:val="22"/>
      <w:szCs w:val="22"/>
      <w:lang w:val="en-US" w:eastAsia="en-US" w:bidi="ar-SA"/>
    </w:rPr>
  </w:style>
  <w:style w:type="paragraph" w:styleId="NormalWeb">
    <w:name w:val="Normal (Web)"/>
    <w:basedOn w:val="Normal"/>
    <w:uiPriority w:val="99"/>
    <w:rsid w:val="00851065"/>
    <w:pPr>
      <w:spacing w:before="100" w:beforeAutospacing="1" w:after="100" w:afterAutospacing="1"/>
    </w:pPr>
  </w:style>
  <w:style w:type="character" w:styleId="Strong">
    <w:name w:val="Strong"/>
    <w:uiPriority w:val="22"/>
    <w:qFormat/>
    <w:rsid w:val="00FF5093"/>
    <w:rPr>
      <w:b/>
      <w:bCs/>
    </w:rPr>
  </w:style>
  <w:style w:type="character" w:customStyle="1" w:styleId="BodyTextChar">
    <w:name w:val="Body Text Char"/>
    <w:link w:val="BodyText"/>
    <w:rsid w:val="008031AD"/>
    <w:rPr>
      <w:rFonts w:ascii="Arial" w:hAnsi="Arial"/>
      <w:szCs w:val="24"/>
    </w:rPr>
  </w:style>
  <w:style w:type="character" w:customStyle="1" w:styleId="PlainTextChar">
    <w:name w:val="Plain Text Char"/>
    <w:link w:val="PlainText"/>
    <w:uiPriority w:val="99"/>
    <w:rsid w:val="00667478"/>
    <w:rPr>
      <w:rFonts w:ascii="Arial" w:hAnsi="Arial"/>
      <w:sz w:val="22"/>
      <w:szCs w:val="22"/>
      <w:lang w:val="x-none" w:eastAsia="x-none"/>
    </w:rPr>
  </w:style>
  <w:style w:type="paragraph" w:customStyle="1" w:styleId="Default">
    <w:name w:val="Default"/>
    <w:rsid w:val="00CC1E8B"/>
    <w:pPr>
      <w:autoSpaceDE w:val="0"/>
      <w:autoSpaceDN w:val="0"/>
      <w:adjustRightInd w:val="0"/>
    </w:pPr>
    <w:rPr>
      <w:color w:val="000000"/>
      <w:sz w:val="24"/>
      <w:szCs w:val="24"/>
    </w:rPr>
  </w:style>
  <w:style w:type="character" w:customStyle="1" w:styleId="Heading3Char1">
    <w:name w:val="Heading 3 Char1"/>
    <w:aliases w:val="Heading 3 Char Char1"/>
    <w:rsid w:val="00EC7B0A"/>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851065"/>
    <w:rPr>
      <w:rFonts w:ascii="Verdana" w:hAnsi="Verdana"/>
      <w:sz w:val="20"/>
      <w:szCs w:val="20"/>
      <w:lang w:val="x-none" w:eastAsia="x-none"/>
    </w:rPr>
  </w:style>
  <w:style w:type="character" w:customStyle="1" w:styleId="FootnoteTextChar">
    <w:name w:val="Footnote Text Char"/>
    <w:link w:val="FootnoteText"/>
    <w:rsid w:val="00EE1B8C"/>
    <w:rPr>
      <w:rFonts w:ascii="Verdana" w:hAnsi="Verdana"/>
      <w:lang w:val="x-none" w:eastAsia="x-none"/>
    </w:rPr>
  </w:style>
  <w:style w:type="character" w:styleId="FootnoteReference">
    <w:name w:val="footnote reference"/>
    <w:unhideWhenUsed/>
    <w:rsid w:val="00EE1B8C"/>
    <w:rPr>
      <w:vertAlign w:val="superscript"/>
    </w:rPr>
  </w:style>
  <w:style w:type="paragraph" w:styleId="ListParagraph">
    <w:name w:val="List Paragraph"/>
    <w:aliases w:val="Bullet List,numbered,FooterText"/>
    <w:basedOn w:val="Normal"/>
    <w:uiPriority w:val="34"/>
    <w:qFormat/>
    <w:rsid w:val="00851065"/>
    <w:pPr>
      <w:ind w:left="720"/>
    </w:pPr>
  </w:style>
  <w:style w:type="paragraph" w:styleId="NoSpacing">
    <w:name w:val="No Spacing"/>
    <w:uiPriority w:val="1"/>
    <w:qFormat/>
    <w:rsid w:val="00DB4DBC"/>
    <w:rPr>
      <w:sz w:val="24"/>
      <w:szCs w:val="24"/>
    </w:rPr>
  </w:style>
  <w:style w:type="character" w:customStyle="1" w:styleId="CommentTextChar">
    <w:name w:val="Comment Text Char"/>
    <w:basedOn w:val="DefaultParagraphFont"/>
    <w:link w:val="CommentText"/>
    <w:uiPriority w:val="99"/>
    <w:locked/>
    <w:rsid w:val="00E432D5"/>
    <w:rPr>
      <w:rFonts w:ascii="Arial" w:hAnsi="Arial"/>
    </w:rPr>
  </w:style>
  <w:style w:type="paragraph" w:styleId="ListBullet">
    <w:name w:val="List Bullet"/>
    <w:basedOn w:val="Normal"/>
    <w:rsid w:val="00851065"/>
    <w:pPr>
      <w:numPr>
        <w:numId w:val="1"/>
      </w:numPr>
      <w:contextualSpacing/>
    </w:pPr>
  </w:style>
  <w:style w:type="character" w:customStyle="1" w:styleId="Heading4Char">
    <w:name w:val="Heading 4 Char"/>
    <w:link w:val="Heading4"/>
    <w:rsid w:val="006467DE"/>
    <w:rPr>
      <w:rFonts w:ascii="Arial Narrow" w:hAnsi="Arial Narrow"/>
      <w:b/>
      <w:bCs/>
      <w:caps/>
      <w:sz w:val="22"/>
      <w:szCs w:val="28"/>
      <w:u w:val="single"/>
    </w:rPr>
  </w:style>
  <w:style w:type="character" w:customStyle="1" w:styleId="FooterChar">
    <w:name w:val="Footer Char"/>
    <w:basedOn w:val="DefaultParagraphFont"/>
    <w:link w:val="Footer"/>
    <w:uiPriority w:val="99"/>
    <w:rsid w:val="003836EE"/>
    <w:rPr>
      <w:rFonts w:ascii="Arial" w:hAnsi="Arial"/>
    </w:rPr>
  </w:style>
  <w:style w:type="paragraph" w:styleId="TOCHeading">
    <w:name w:val="TOC Heading"/>
    <w:basedOn w:val="Heading1"/>
    <w:next w:val="Normal"/>
    <w:uiPriority w:val="39"/>
    <w:semiHidden/>
    <w:unhideWhenUsed/>
    <w:qFormat/>
    <w:rsid w:val="00F52E4C"/>
    <w:pPr>
      <w:keepLines/>
      <w:spacing w:before="480" w:line="276" w:lineRule="auto"/>
      <w:outlineLvl w:val="9"/>
    </w:pPr>
    <w:rPr>
      <w:rFonts w:ascii="Cambria" w:eastAsia="MS Gothic" w:hAnsi="Cambria"/>
      <w:color w:val="365F91"/>
      <w:lang w:eastAsia="ja-JP"/>
    </w:rPr>
  </w:style>
  <w:style w:type="paragraph" w:styleId="Revision">
    <w:name w:val="Revision"/>
    <w:hidden/>
    <w:uiPriority w:val="99"/>
    <w:semiHidden/>
    <w:rsid w:val="00A15D0B"/>
    <w:rPr>
      <w:sz w:val="24"/>
      <w:szCs w:val="24"/>
    </w:rPr>
  </w:style>
  <w:style w:type="character" w:customStyle="1" w:styleId="HeaderChar">
    <w:name w:val="Header Char"/>
    <w:link w:val="Header"/>
    <w:uiPriority w:val="99"/>
    <w:rsid w:val="00B67016"/>
    <w:rPr>
      <w:rFonts w:ascii="Arial" w:hAnsi="Arial"/>
      <w:sz w:val="22"/>
      <w:szCs w:val="24"/>
    </w:rPr>
  </w:style>
  <w:style w:type="paragraph" w:customStyle="1" w:styleId="bodytext20">
    <w:name w:val="bodytext2"/>
    <w:basedOn w:val="Normal"/>
    <w:rsid w:val="00851065"/>
    <w:pPr>
      <w:spacing w:line="360" w:lineRule="auto"/>
    </w:pPr>
    <w:rPr>
      <w:spacing w:val="-4"/>
      <w:sz w:val="20"/>
      <w:szCs w:val="20"/>
    </w:rPr>
  </w:style>
  <w:style w:type="character" w:styleId="Emphasis">
    <w:name w:val="Emphasis"/>
    <w:basedOn w:val="DefaultParagraphFont"/>
    <w:uiPriority w:val="20"/>
    <w:qFormat/>
    <w:rsid w:val="00CA6B5A"/>
    <w:rPr>
      <w:i/>
      <w:iCs/>
    </w:rPr>
  </w:style>
  <w:style w:type="character" w:styleId="IntenseEmphasis">
    <w:name w:val="Intense Emphasis"/>
    <w:basedOn w:val="DefaultParagraphFont"/>
    <w:uiPriority w:val="21"/>
    <w:qFormat/>
    <w:rsid w:val="00CA6B5A"/>
    <w:rPr>
      <w:b/>
      <w:bCs/>
      <w:i/>
      <w:iCs/>
      <w:color w:val="4F81BD" w:themeColor="accent1"/>
    </w:rPr>
  </w:style>
  <w:style w:type="character" w:customStyle="1" w:styleId="BalloonTextChar">
    <w:name w:val="Balloon Text Char"/>
    <w:basedOn w:val="DefaultParagraphFont"/>
    <w:link w:val="BalloonText"/>
    <w:uiPriority w:val="99"/>
    <w:semiHidden/>
    <w:rsid w:val="00A361FB"/>
    <w:rPr>
      <w:rFonts w:ascii="Tahoma" w:hAnsi="Tahoma" w:cs="Tahoma"/>
      <w:sz w:val="16"/>
      <w:szCs w:val="16"/>
    </w:rPr>
  </w:style>
  <w:style w:type="character" w:customStyle="1" w:styleId="st1">
    <w:name w:val="st1"/>
    <w:basedOn w:val="DefaultParagraphFont"/>
    <w:rsid w:val="00B1632F"/>
  </w:style>
  <w:style w:type="character" w:customStyle="1" w:styleId="ilfuvd">
    <w:name w:val="ilfuvd"/>
    <w:basedOn w:val="DefaultParagraphFont"/>
    <w:rsid w:val="00A16824"/>
  </w:style>
  <w:style w:type="character" w:customStyle="1" w:styleId="UnresolvedMention1">
    <w:name w:val="Unresolved Mention1"/>
    <w:basedOn w:val="DefaultParagraphFont"/>
    <w:uiPriority w:val="99"/>
    <w:semiHidden/>
    <w:unhideWhenUsed/>
    <w:rsid w:val="000C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3852">
      <w:bodyDiv w:val="1"/>
      <w:marLeft w:val="0"/>
      <w:marRight w:val="0"/>
      <w:marTop w:val="0"/>
      <w:marBottom w:val="0"/>
      <w:divBdr>
        <w:top w:val="none" w:sz="0" w:space="0" w:color="auto"/>
        <w:left w:val="none" w:sz="0" w:space="0" w:color="auto"/>
        <w:bottom w:val="none" w:sz="0" w:space="0" w:color="auto"/>
        <w:right w:val="none" w:sz="0" w:space="0" w:color="auto"/>
      </w:divBdr>
    </w:div>
    <w:div w:id="36513069">
      <w:bodyDiv w:val="1"/>
      <w:marLeft w:val="0"/>
      <w:marRight w:val="0"/>
      <w:marTop w:val="0"/>
      <w:marBottom w:val="0"/>
      <w:divBdr>
        <w:top w:val="none" w:sz="0" w:space="0" w:color="auto"/>
        <w:left w:val="none" w:sz="0" w:space="0" w:color="auto"/>
        <w:bottom w:val="none" w:sz="0" w:space="0" w:color="auto"/>
        <w:right w:val="none" w:sz="0" w:space="0" w:color="auto"/>
      </w:divBdr>
    </w:div>
    <w:div w:id="95372908">
      <w:bodyDiv w:val="1"/>
      <w:marLeft w:val="0"/>
      <w:marRight w:val="0"/>
      <w:marTop w:val="0"/>
      <w:marBottom w:val="0"/>
      <w:divBdr>
        <w:top w:val="none" w:sz="0" w:space="0" w:color="auto"/>
        <w:left w:val="none" w:sz="0" w:space="0" w:color="auto"/>
        <w:bottom w:val="none" w:sz="0" w:space="0" w:color="auto"/>
        <w:right w:val="none" w:sz="0" w:space="0" w:color="auto"/>
      </w:divBdr>
    </w:div>
    <w:div w:id="103889072">
      <w:bodyDiv w:val="1"/>
      <w:marLeft w:val="0"/>
      <w:marRight w:val="0"/>
      <w:marTop w:val="0"/>
      <w:marBottom w:val="0"/>
      <w:divBdr>
        <w:top w:val="none" w:sz="0" w:space="0" w:color="auto"/>
        <w:left w:val="none" w:sz="0" w:space="0" w:color="auto"/>
        <w:bottom w:val="none" w:sz="0" w:space="0" w:color="auto"/>
        <w:right w:val="none" w:sz="0" w:space="0" w:color="auto"/>
      </w:divBdr>
    </w:div>
    <w:div w:id="109587794">
      <w:bodyDiv w:val="1"/>
      <w:marLeft w:val="0"/>
      <w:marRight w:val="0"/>
      <w:marTop w:val="0"/>
      <w:marBottom w:val="0"/>
      <w:divBdr>
        <w:top w:val="none" w:sz="0" w:space="0" w:color="auto"/>
        <w:left w:val="none" w:sz="0" w:space="0" w:color="auto"/>
        <w:bottom w:val="none" w:sz="0" w:space="0" w:color="auto"/>
        <w:right w:val="none" w:sz="0" w:space="0" w:color="auto"/>
      </w:divBdr>
    </w:div>
    <w:div w:id="112795534">
      <w:bodyDiv w:val="1"/>
      <w:marLeft w:val="0"/>
      <w:marRight w:val="0"/>
      <w:marTop w:val="0"/>
      <w:marBottom w:val="0"/>
      <w:divBdr>
        <w:top w:val="none" w:sz="0" w:space="0" w:color="auto"/>
        <w:left w:val="none" w:sz="0" w:space="0" w:color="auto"/>
        <w:bottom w:val="none" w:sz="0" w:space="0" w:color="auto"/>
        <w:right w:val="none" w:sz="0" w:space="0" w:color="auto"/>
      </w:divBdr>
    </w:div>
    <w:div w:id="118184742">
      <w:bodyDiv w:val="1"/>
      <w:marLeft w:val="0"/>
      <w:marRight w:val="0"/>
      <w:marTop w:val="0"/>
      <w:marBottom w:val="0"/>
      <w:divBdr>
        <w:top w:val="none" w:sz="0" w:space="0" w:color="auto"/>
        <w:left w:val="none" w:sz="0" w:space="0" w:color="auto"/>
        <w:bottom w:val="none" w:sz="0" w:space="0" w:color="auto"/>
        <w:right w:val="none" w:sz="0" w:space="0" w:color="auto"/>
      </w:divBdr>
    </w:div>
    <w:div w:id="230041792">
      <w:bodyDiv w:val="1"/>
      <w:marLeft w:val="0"/>
      <w:marRight w:val="0"/>
      <w:marTop w:val="0"/>
      <w:marBottom w:val="0"/>
      <w:divBdr>
        <w:top w:val="none" w:sz="0" w:space="0" w:color="auto"/>
        <w:left w:val="none" w:sz="0" w:space="0" w:color="auto"/>
        <w:bottom w:val="none" w:sz="0" w:space="0" w:color="auto"/>
        <w:right w:val="none" w:sz="0" w:space="0" w:color="auto"/>
      </w:divBdr>
    </w:div>
    <w:div w:id="247272020">
      <w:bodyDiv w:val="1"/>
      <w:marLeft w:val="0"/>
      <w:marRight w:val="0"/>
      <w:marTop w:val="0"/>
      <w:marBottom w:val="0"/>
      <w:divBdr>
        <w:top w:val="none" w:sz="0" w:space="0" w:color="auto"/>
        <w:left w:val="none" w:sz="0" w:space="0" w:color="auto"/>
        <w:bottom w:val="none" w:sz="0" w:space="0" w:color="auto"/>
        <w:right w:val="none" w:sz="0" w:space="0" w:color="auto"/>
      </w:divBdr>
    </w:div>
    <w:div w:id="278029987">
      <w:bodyDiv w:val="1"/>
      <w:marLeft w:val="0"/>
      <w:marRight w:val="0"/>
      <w:marTop w:val="0"/>
      <w:marBottom w:val="0"/>
      <w:divBdr>
        <w:top w:val="none" w:sz="0" w:space="0" w:color="auto"/>
        <w:left w:val="none" w:sz="0" w:space="0" w:color="auto"/>
        <w:bottom w:val="none" w:sz="0" w:space="0" w:color="auto"/>
        <w:right w:val="none" w:sz="0" w:space="0" w:color="auto"/>
      </w:divBdr>
      <w:divsChild>
        <w:div w:id="1152526646">
          <w:marLeft w:val="0"/>
          <w:marRight w:val="0"/>
          <w:marTop w:val="0"/>
          <w:marBottom w:val="0"/>
          <w:divBdr>
            <w:top w:val="none" w:sz="0" w:space="0" w:color="auto"/>
            <w:left w:val="none" w:sz="0" w:space="0" w:color="auto"/>
            <w:bottom w:val="none" w:sz="0" w:space="0" w:color="auto"/>
            <w:right w:val="none" w:sz="0" w:space="0" w:color="auto"/>
          </w:divBdr>
          <w:divsChild>
            <w:div w:id="3418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622">
      <w:bodyDiv w:val="1"/>
      <w:marLeft w:val="0"/>
      <w:marRight w:val="0"/>
      <w:marTop w:val="0"/>
      <w:marBottom w:val="0"/>
      <w:divBdr>
        <w:top w:val="none" w:sz="0" w:space="0" w:color="auto"/>
        <w:left w:val="none" w:sz="0" w:space="0" w:color="auto"/>
        <w:bottom w:val="none" w:sz="0" w:space="0" w:color="auto"/>
        <w:right w:val="none" w:sz="0" w:space="0" w:color="auto"/>
      </w:divBdr>
    </w:div>
    <w:div w:id="299846225">
      <w:bodyDiv w:val="1"/>
      <w:marLeft w:val="0"/>
      <w:marRight w:val="0"/>
      <w:marTop w:val="0"/>
      <w:marBottom w:val="0"/>
      <w:divBdr>
        <w:top w:val="none" w:sz="0" w:space="0" w:color="auto"/>
        <w:left w:val="none" w:sz="0" w:space="0" w:color="auto"/>
        <w:bottom w:val="none" w:sz="0" w:space="0" w:color="auto"/>
        <w:right w:val="none" w:sz="0" w:space="0" w:color="auto"/>
      </w:divBdr>
    </w:div>
    <w:div w:id="406924995">
      <w:bodyDiv w:val="1"/>
      <w:marLeft w:val="750"/>
      <w:marRight w:val="0"/>
      <w:marTop w:val="0"/>
      <w:marBottom w:val="0"/>
      <w:divBdr>
        <w:top w:val="none" w:sz="0" w:space="0" w:color="auto"/>
        <w:left w:val="none" w:sz="0" w:space="0" w:color="auto"/>
        <w:bottom w:val="none" w:sz="0" w:space="0" w:color="auto"/>
        <w:right w:val="none" w:sz="0" w:space="0" w:color="auto"/>
      </w:divBdr>
    </w:div>
    <w:div w:id="425423581">
      <w:bodyDiv w:val="1"/>
      <w:marLeft w:val="0"/>
      <w:marRight w:val="0"/>
      <w:marTop w:val="0"/>
      <w:marBottom w:val="0"/>
      <w:divBdr>
        <w:top w:val="none" w:sz="0" w:space="0" w:color="auto"/>
        <w:left w:val="none" w:sz="0" w:space="0" w:color="auto"/>
        <w:bottom w:val="none" w:sz="0" w:space="0" w:color="auto"/>
        <w:right w:val="none" w:sz="0" w:space="0" w:color="auto"/>
      </w:divBdr>
    </w:div>
    <w:div w:id="449906173">
      <w:bodyDiv w:val="1"/>
      <w:marLeft w:val="0"/>
      <w:marRight w:val="0"/>
      <w:marTop w:val="0"/>
      <w:marBottom w:val="0"/>
      <w:divBdr>
        <w:top w:val="none" w:sz="0" w:space="0" w:color="auto"/>
        <w:left w:val="none" w:sz="0" w:space="0" w:color="auto"/>
        <w:bottom w:val="none" w:sz="0" w:space="0" w:color="auto"/>
        <w:right w:val="none" w:sz="0" w:space="0" w:color="auto"/>
      </w:divBdr>
    </w:div>
    <w:div w:id="458034331">
      <w:bodyDiv w:val="1"/>
      <w:marLeft w:val="0"/>
      <w:marRight w:val="0"/>
      <w:marTop w:val="0"/>
      <w:marBottom w:val="0"/>
      <w:divBdr>
        <w:top w:val="none" w:sz="0" w:space="0" w:color="auto"/>
        <w:left w:val="none" w:sz="0" w:space="0" w:color="auto"/>
        <w:bottom w:val="none" w:sz="0" w:space="0" w:color="auto"/>
        <w:right w:val="none" w:sz="0" w:space="0" w:color="auto"/>
      </w:divBdr>
      <w:divsChild>
        <w:div w:id="473986113">
          <w:marLeft w:val="0"/>
          <w:marRight w:val="0"/>
          <w:marTop w:val="0"/>
          <w:marBottom w:val="0"/>
          <w:divBdr>
            <w:top w:val="none" w:sz="0" w:space="0" w:color="auto"/>
            <w:left w:val="none" w:sz="0" w:space="0" w:color="auto"/>
            <w:bottom w:val="none" w:sz="0" w:space="0" w:color="auto"/>
            <w:right w:val="none" w:sz="0" w:space="0" w:color="auto"/>
          </w:divBdr>
          <w:divsChild>
            <w:div w:id="1838837018">
              <w:marLeft w:val="0"/>
              <w:marRight w:val="0"/>
              <w:marTop w:val="0"/>
              <w:marBottom w:val="0"/>
              <w:divBdr>
                <w:top w:val="none" w:sz="0" w:space="0" w:color="auto"/>
                <w:left w:val="none" w:sz="0" w:space="0" w:color="auto"/>
                <w:bottom w:val="none" w:sz="0" w:space="0" w:color="auto"/>
                <w:right w:val="none" w:sz="0" w:space="0" w:color="auto"/>
              </w:divBdr>
              <w:divsChild>
                <w:div w:id="12849593">
                  <w:marLeft w:val="0"/>
                  <w:marRight w:val="0"/>
                  <w:marTop w:val="0"/>
                  <w:marBottom w:val="0"/>
                  <w:divBdr>
                    <w:top w:val="none" w:sz="0" w:space="0" w:color="auto"/>
                    <w:left w:val="none" w:sz="0" w:space="0" w:color="auto"/>
                    <w:bottom w:val="none" w:sz="0" w:space="0" w:color="auto"/>
                    <w:right w:val="none" w:sz="0" w:space="0" w:color="auto"/>
                  </w:divBdr>
                  <w:divsChild>
                    <w:div w:id="1191532033">
                      <w:marLeft w:val="0"/>
                      <w:marRight w:val="0"/>
                      <w:marTop w:val="45"/>
                      <w:marBottom w:val="0"/>
                      <w:divBdr>
                        <w:top w:val="none" w:sz="0" w:space="0" w:color="auto"/>
                        <w:left w:val="none" w:sz="0" w:space="0" w:color="auto"/>
                        <w:bottom w:val="none" w:sz="0" w:space="0" w:color="auto"/>
                        <w:right w:val="none" w:sz="0" w:space="0" w:color="auto"/>
                      </w:divBdr>
                      <w:divsChild>
                        <w:div w:id="502479951">
                          <w:marLeft w:val="0"/>
                          <w:marRight w:val="0"/>
                          <w:marTop w:val="0"/>
                          <w:marBottom w:val="0"/>
                          <w:divBdr>
                            <w:top w:val="none" w:sz="0" w:space="0" w:color="auto"/>
                            <w:left w:val="none" w:sz="0" w:space="0" w:color="auto"/>
                            <w:bottom w:val="none" w:sz="0" w:space="0" w:color="auto"/>
                            <w:right w:val="none" w:sz="0" w:space="0" w:color="auto"/>
                          </w:divBdr>
                          <w:divsChild>
                            <w:div w:id="1584218971">
                              <w:marLeft w:val="2070"/>
                              <w:marRight w:val="3960"/>
                              <w:marTop w:val="0"/>
                              <w:marBottom w:val="0"/>
                              <w:divBdr>
                                <w:top w:val="none" w:sz="0" w:space="0" w:color="auto"/>
                                <w:left w:val="none" w:sz="0" w:space="0" w:color="auto"/>
                                <w:bottom w:val="none" w:sz="0" w:space="0" w:color="auto"/>
                                <w:right w:val="none" w:sz="0" w:space="0" w:color="auto"/>
                              </w:divBdr>
                              <w:divsChild>
                                <w:div w:id="1629505323">
                                  <w:marLeft w:val="0"/>
                                  <w:marRight w:val="0"/>
                                  <w:marTop w:val="0"/>
                                  <w:marBottom w:val="0"/>
                                  <w:divBdr>
                                    <w:top w:val="none" w:sz="0" w:space="0" w:color="auto"/>
                                    <w:left w:val="none" w:sz="0" w:space="0" w:color="auto"/>
                                    <w:bottom w:val="none" w:sz="0" w:space="0" w:color="auto"/>
                                    <w:right w:val="none" w:sz="0" w:space="0" w:color="auto"/>
                                  </w:divBdr>
                                  <w:divsChild>
                                    <w:div w:id="1103889290">
                                      <w:marLeft w:val="0"/>
                                      <w:marRight w:val="0"/>
                                      <w:marTop w:val="0"/>
                                      <w:marBottom w:val="0"/>
                                      <w:divBdr>
                                        <w:top w:val="none" w:sz="0" w:space="0" w:color="auto"/>
                                        <w:left w:val="none" w:sz="0" w:space="0" w:color="auto"/>
                                        <w:bottom w:val="none" w:sz="0" w:space="0" w:color="auto"/>
                                        <w:right w:val="none" w:sz="0" w:space="0" w:color="auto"/>
                                      </w:divBdr>
                                      <w:divsChild>
                                        <w:div w:id="1375697803">
                                          <w:marLeft w:val="0"/>
                                          <w:marRight w:val="0"/>
                                          <w:marTop w:val="0"/>
                                          <w:marBottom w:val="0"/>
                                          <w:divBdr>
                                            <w:top w:val="none" w:sz="0" w:space="0" w:color="auto"/>
                                            <w:left w:val="none" w:sz="0" w:space="0" w:color="auto"/>
                                            <w:bottom w:val="none" w:sz="0" w:space="0" w:color="auto"/>
                                            <w:right w:val="none" w:sz="0" w:space="0" w:color="auto"/>
                                          </w:divBdr>
                                          <w:divsChild>
                                            <w:div w:id="1249188851">
                                              <w:marLeft w:val="0"/>
                                              <w:marRight w:val="0"/>
                                              <w:marTop w:val="90"/>
                                              <w:marBottom w:val="0"/>
                                              <w:divBdr>
                                                <w:top w:val="none" w:sz="0" w:space="0" w:color="auto"/>
                                                <w:left w:val="none" w:sz="0" w:space="0" w:color="auto"/>
                                                <w:bottom w:val="none" w:sz="0" w:space="0" w:color="auto"/>
                                                <w:right w:val="none" w:sz="0" w:space="0" w:color="auto"/>
                                              </w:divBdr>
                                              <w:divsChild>
                                                <w:div w:id="1346054352">
                                                  <w:marLeft w:val="0"/>
                                                  <w:marRight w:val="0"/>
                                                  <w:marTop w:val="0"/>
                                                  <w:marBottom w:val="0"/>
                                                  <w:divBdr>
                                                    <w:top w:val="none" w:sz="0" w:space="0" w:color="auto"/>
                                                    <w:left w:val="none" w:sz="0" w:space="0" w:color="auto"/>
                                                    <w:bottom w:val="none" w:sz="0" w:space="0" w:color="auto"/>
                                                    <w:right w:val="none" w:sz="0" w:space="0" w:color="auto"/>
                                                  </w:divBdr>
                                                  <w:divsChild>
                                                    <w:div w:id="1594120971">
                                                      <w:marLeft w:val="0"/>
                                                      <w:marRight w:val="0"/>
                                                      <w:marTop w:val="0"/>
                                                      <w:marBottom w:val="0"/>
                                                      <w:divBdr>
                                                        <w:top w:val="none" w:sz="0" w:space="0" w:color="auto"/>
                                                        <w:left w:val="none" w:sz="0" w:space="0" w:color="auto"/>
                                                        <w:bottom w:val="none" w:sz="0" w:space="0" w:color="auto"/>
                                                        <w:right w:val="none" w:sz="0" w:space="0" w:color="auto"/>
                                                      </w:divBdr>
                                                      <w:divsChild>
                                                        <w:div w:id="648481248">
                                                          <w:marLeft w:val="0"/>
                                                          <w:marRight w:val="0"/>
                                                          <w:marTop w:val="0"/>
                                                          <w:marBottom w:val="390"/>
                                                          <w:divBdr>
                                                            <w:top w:val="none" w:sz="0" w:space="0" w:color="auto"/>
                                                            <w:left w:val="none" w:sz="0" w:space="0" w:color="auto"/>
                                                            <w:bottom w:val="none" w:sz="0" w:space="0" w:color="auto"/>
                                                            <w:right w:val="none" w:sz="0" w:space="0" w:color="auto"/>
                                                          </w:divBdr>
                                                          <w:divsChild>
                                                            <w:div w:id="1563784865">
                                                              <w:marLeft w:val="0"/>
                                                              <w:marRight w:val="0"/>
                                                              <w:marTop w:val="0"/>
                                                              <w:marBottom w:val="0"/>
                                                              <w:divBdr>
                                                                <w:top w:val="none" w:sz="0" w:space="0" w:color="auto"/>
                                                                <w:left w:val="none" w:sz="0" w:space="0" w:color="auto"/>
                                                                <w:bottom w:val="none" w:sz="0" w:space="0" w:color="auto"/>
                                                                <w:right w:val="none" w:sz="0" w:space="0" w:color="auto"/>
                                                              </w:divBdr>
                                                              <w:divsChild>
                                                                <w:div w:id="2136293082">
                                                                  <w:marLeft w:val="0"/>
                                                                  <w:marRight w:val="0"/>
                                                                  <w:marTop w:val="0"/>
                                                                  <w:marBottom w:val="0"/>
                                                                  <w:divBdr>
                                                                    <w:top w:val="none" w:sz="0" w:space="0" w:color="auto"/>
                                                                    <w:left w:val="none" w:sz="0" w:space="0" w:color="auto"/>
                                                                    <w:bottom w:val="none" w:sz="0" w:space="0" w:color="auto"/>
                                                                    <w:right w:val="none" w:sz="0" w:space="0" w:color="auto"/>
                                                                  </w:divBdr>
                                                                  <w:divsChild>
                                                                    <w:div w:id="1846897171">
                                                                      <w:marLeft w:val="0"/>
                                                                      <w:marRight w:val="0"/>
                                                                      <w:marTop w:val="0"/>
                                                                      <w:marBottom w:val="0"/>
                                                                      <w:divBdr>
                                                                        <w:top w:val="none" w:sz="0" w:space="0" w:color="auto"/>
                                                                        <w:left w:val="none" w:sz="0" w:space="0" w:color="auto"/>
                                                                        <w:bottom w:val="none" w:sz="0" w:space="0" w:color="auto"/>
                                                                        <w:right w:val="none" w:sz="0" w:space="0" w:color="auto"/>
                                                                      </w:divBdr>
                                                                      <w:divsChild>
                                                                        <w:div w:id="1593852865">
                                                                          <w:marLeft w:val="0"/>
                                                                          <w:marRight w:val="0"/>
                                                                          <w:marTop w:val="0"/>
                                                                          <w:marBottom w:val="0"/>
                                                                          <w:divBdr>
                                                                            <w:top w:val="none" w:sz="0" w:space="0" w:color="auto"/>
                                                                            <w:left w:val="none" w:sz="0" w:space="0" w:color="auto"/>
                                                                            <w:bottom w:val="none" w:sz="0" w:space="0" w:color="auto"/>
                                                                            <w:right w:val="none" w:sz="0" w:space="0" w:color="auto"/>
                                                                          </w:divBdr>
                                                                          <w:divsChild>
                                                                            <w:div w:id="1733767024">
                                                                              <w:marLeft w:val="0"/>
                                                                              <w:marRight w:val="0"/>
                                                                              <w:marTop w:val="0"/>
                                                                              <w:marBottom w:val="0"/>
                                                                              <w:divBdr>
                                                                                <w:top w:val="none" w:sz="0" w:space="0" w:color="auto"/>
                                                                                <w:left w:val="none" w:sz="0" w:space="0" w:color="auto"/>
                                                                                <w:bottom w:val="none" w:sz="0" w:space="0" w:color="auto"/>
                                                                                <w:right w:val="none" w:sz="0" w:space="0" w:color="auto"/>
                                                                              </w:divBdr>
                                                                              <w:divsChild>
                                                                                <w:div w:id="519859223">
                                                                                  <w:marLeft w:val="0"/>
                                                                                  <w:marRight w:val="0"/>
                                                                                  <w:marTop w:val="0"/>
                                                                                  <w:marBottom w:val="0"/>
                                                                                  <w:divBdr>
                                                                                    <w:top w:val="none" w:sz="0" w:space="0" w:color="auto"/>
                                                                                    <w:left w:val="none" w:sz="0" w:space="0" w:color="auto"/>
                                                                                    <w:bottom w:val="none" w:sz="0" w:space="0" w:color="auto"/>
                                                                                    <w:right w:val="none" w:sz="0" w:space="0" w:color="auto"/>
                                                                                  </w:divBdr>
                                                                                  <w:divsChild>
                                                                                    <w:div w:id="656227026">
                                                                                      <w:marLeft w:val="0"/>
                                                                                      <w:marRight w:val="0"/>
                                                                                      <w:marTop w:val="0"/>
                                                                                      <w:marBottom w:val="0"/>
                                                                                      <w:divBdr>
                                                                                        <w:top w:val="none" w:sz="0" w:space="0" w:color="auto"/>
                                                                                        <w:left w:val="none" w:sz="0" w:space="0" w:color="auto"/>
                                                                                        <w:bottom w:val="none" w:sz="0" w:space="0" w:color="auto"/>
                                                                                        <w:right w:val="none" w:sz="0" w:space="0" w:color="auto"/>
                                                                                      </w:divBdr>
                                                                                      <w:divsChild>
                                                                                        <w:div w:id="2082170598">
                                                                                          <w:marLeft w:val="0"/>
                                                                                          <w:marRight w:val="0"/>
                                                                                          <w:marTop w:val="0"/>
                                                                                          <w:marBottom w:val="0"/>
                                                                                          <w:divBdr>
                                                                                            <w:top w:val="none" w:sz="0" w:space="0" w:color="auto"/>
                                                                                            <w:left w:val="none" w:sz="0" w:space="0" w:color="auto"/>
                                                                                            <w:bottom w:val="none" w:sz="0" w:space="0" w:color="auto"/>
                                                                                            <w:right w:val="none" w:sz="0" w:space="0" w:color="auto"/>
                                                                                          </w:divBdr>
                                                                                          <w:divsChild>
                                                                                            <w:div w:id="93596515">
                                                                                              <w:marLeft w:val="0"/>
                                                                                              <w:marRight w:val="0"/>
                                                                                              <w:marTop w:val="0"/>
                                                                                              <w:marBottom w:val="0"/>
                                                                                              <w:divBdr>
                                                                                                <w:top w:val="none" w:sz="0" w:space="0" w:color="auto"/>
                                                                                                <w:left w:val="none" w:sz="0" w:space="0" w:color="auto"/>
                                                                                                <w:bottom w:val="none" w:sz="0" w:space="0" w:color="auto"/>
                                                                                                <w:right w:val="none" w:sz="0" w:space="0" w:color="auto"/>
                                                                                              </w:divBdr>
                                                                                              <w:divsChild>
                                                                                                <w:div w:id="1221403414">
                                                                                                  <w:marLeft w:val="0"/>
                                                                                                  <w:marRight w:val="0"/>
                                                                                                  <w:marTop w:val="0"/>
                                                                                                  <w:marBottom w:val="0"/>
                                                                                                  <w:divBdr>
                                                                                                    <w:top w:val="none" w:sz="0" w:space="0" w:color="auto"/>
                                                                                                    <w:left w:val="none" w:sz="0" w:space="0" w:color="auto"/>
                                                                                                    <w:bottom w:val="none" w:sz="0" w:space="0" w:color="auto"/>
                                                                                                    <w:right w:val="none" w:sz="0" w:space="0" w:color="auto"/>
                                                                                                  </w:divBdr>
                                                                                                  <w:divsChild>
                                                                                                    <w:div w:id="1985550493">
                                                                                                      <w:marLeft w:val="0"/>
                                                                                                      <w:marRight w:val="0"/>
                                                                                                      <w:marTop w:val="0"/>
                                                                                                      <w:marBottom w:val="0"/>
                                                                                                      <w:divBdr>
                                                                                                        <w:top w:val="none" w:sz="0" w:space="0" w:color="auto"/>
                                                                                                        <w:left w:val="none" w:sz="0" w:space="0" w:color="auto"/>
                                                                                                        <w:bottom w:val="none" w:sz="0" w:space="0" w:color="auto"/>
                                                                                                        <w:right w:val="none" w:sz="0" w:space="0" w:color="auto"/>
                                                                                                      </w:divBdr>
                                                                                                      <w:divsChild>
                                                                                                        <w:div w:id="1669748788">
                                                                                                          <w:marLeft w:val="0"/>
                                                                                                          <w:marRight w:val="0"/>
                                                                                                          <w:marTop w:val="0"/>
                                                                                                          <w:marBottom w:val="0"/>
                                                                                                          <w:divBdr>
                                                                                                            <w:top w:val="none" w:sz="0" w:space="0" w:color="auto"/>
                                                                                                            <w:left w:val="none" w:sz="0" w:space="0" w:color="auto"/>
                                                                                                            <w:bottom w:val="none" w:sz="0" w:space="0" w:color="auto"/>
                                                                                                            <w:right w:val="none" w:sz="0" w:space="0" w:color="auto"/>
                                                                                                          </w:divBdr>
                                                                                                          <w:divsChild>
                                                                                                            <w:div w:id="1675035881">
                                                                                                              <w:marLeft w:val="300"/>
                                                                                                              <w:marRight w:val="0"/>
                                                                                                              <w:marTop w:val="0"/>
                                                                                                              <w:marBottom w:val="0"/>
                                                                                                              <w:divBdr>
                                                                                                                <w:top w:val="none" w:sz="0" w:space="0" w:color="auto"/>
                                                                                                                <w:left w:val="none" w:sz="0" w:space="0" w:color="auto"/>
                                                                                                                <w:bottom w:val="none" w:sz="0" w:space="0" w:color="auto"/>
                                                                                                                <w:right w:val="none" w:sz="0" w:space="0" w:color="auto"/>
                                                                                                              </w:divBdr>
                                                                                                              <w:divsChild>
                                                                                                                <w:div w:id="628121866">
                                                                                                                  <w:marLeft w:val="0"/>
                                                                                                                  <w:marRight w:val="0"/>
                                                                                                                  <w:marTop w:val="0"/>
                                                                                                                  <w:marBottom w:val="0"/>
                                                                                                                  <w:divBdr>
                                                                                                                    <w:top w:val="none" w:sz="0" w:space="0" w:color="auto"/>
                                                                                                                    <w:left w:val="none" w:sz="0" w:space="0" w:color="auto"/>
                                                                                                                    <w:bottom w:val="none" w:sz="0" w:space="0" w:color="auto"/>
                                                                                                                    <w:right w:val="none" w:sz="0" w:space="0" w:color="auto"/>
                                                                                                                  </w:divBdr>
                                                                                                                  <w:divsChild>
                                                                                                                    <w:div w:id="10961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322844">
      <w:bodyDiv w:val="1"/>
      <w:marLeft w:val="0"/>
      <w:marRight w:val="0"/>
      <w:marTop w:val="0"/>
      <w:marBottom w:val="0"/>
      <w:divBdr>
        <w:top w:val="none" w:sz="0" w:space="0" w:color="auto"/>
        <w:left w:val="none" w:sz="0" w:space="0" w:color="auto"/>
        <w:bottom w:val="none" w:sz="0" w:space="0" w:color="auto"/>
        <w:right w:val="none" w:sz="0" w:space="0" w:color="auto"/>
      </w:divBdr>
    </w:div>
    <w:div w:id="496960818">
      <w:bodyDiv w:val="1"/>
      <w:marLeft w:val="0"/>
      <w:marRight w:val="0"/>
      <w:marTop w:val="0"/>
      <w:marBottom w:val="0"/>
      <w:divBdr>
        <w:top w:val="none" w:sz="0" w:space="0" w:color="auto"/>
        <w:left w:val="none" w:sz="0" w:space="0" w:color="auto"/>
        <w:bottom w:val="none" w:sz="0" w:space="0" w:color="auto"/>
        <w:right w:val="none" w:sz="0" w:space="0" w:color="auto"/>
      </w:divBdr>
    </w:div>
    <w:div w:id="507064148">
      <w:bodyDiv w:val="1"/>
      <w:marLeft w:val="0"/>
      <w:marRight w:val="0"/>
      <w:marTop w:val="0"/>
      <w:marBottom w:val="0"/>
      <w:divBdr>
        <w:top w:val="none" w:sz="0" w:space="0" w:color="auto"/>
        <w:left w:val="none" w:sz="0" w:space="0" w:color="auto"/>
        <w:bottom w:val="none" w:sz="0" w:space="0" w:color="auto"/>
        <w:right w:val="none" w:sz="0" w:space="0" w:color="auto"/>
      </w:divBdr>
    </w:div>
    <w:div w:id="575096966">
      <w:bodyDiv w:val="1"/>
      <w:marLeft w:val="0"/>
      <w:marRight w:val="0"/>
      <w:marTop w:val="0"/>
      <w:marBottom w:val="0"/>
      <w:divBdr>
        <w:top w:val="none" w:sz="0" w:space="0" w:color="auto"/>
        <w:left w:val="none" w:sz="0" w:space="0" w:color="auto"/>
        <w:bottom w:val="none" w:sz="0" w:space="0" w:color="auto"/>
        <w:right w:val="none" w:sz="0" w:space="0" w:color="auto"/>
      </w:divBdr>
    </w:div>
    <w:div w:id="586109431">
      <w:bodyDiv w:val="1"/>
      <w:marLeft w:val="0"/>
      <w:marRight w:val="0"/>
      <w:marTop w:val="0"/>
      <w:marBottom w:val="0"/>
      <w:divBdr>
        <w:top w:val="none" w:sz="0" w:space="0" w:color="auto"/>
        <w:left w:val="none" w:sz="0" w:space="0" w:color="auto"/>
        <w:bottom w:val="none" w:sz="0" w:space="0" w:color="auto"/>
        <w:right w:val="none" w:sz="0" w:space="0" w:color="auto"/>
      </w:divBdr>
    </w:div>
    <w:div w:id="613484899">
      <w:bodyDiv w:val="1"/>
      <w:marLeft w:val="0"/>
      <w:marRight w:val="0"/>
      <w:marTop w:val="0"/>
      <w:marBottom w:val="0"/>
      <w:divBdr>
        <w:top w:val="none" w:sz="0" w:space="0" w:color="auto"/>
        <w:left w:val="none" w:sz="0" w:space="0" w:color="auto"/>
        <w:bottom w:val="none" w:sz="0" w:space="0" w:color="auto"/>
        <w:right w:val="none" w:sz="0" w:space="0" w:color="auto"/>
      </w:divBdr>
    </w:div>
    <w:div w:id="652225285">
      <w:bodyDiv w:val="1"/>
      <w:marLeft w:val="0"/>
      <w:marRight w:val="0"/>
      <w:marTop w:val="0"/>
      <w:marBottom w:val="0"/>
      <w:divBdr>
        <w:top w:val="none" w:sz="0" w:space="0" w:color="auto"/>
        <w:left w:val="none" w:sz="0" w:space="0" w:color="auto"/>
        <w:bottom w:val="none" w:sz="0" w:space="0" w:color="auto"/>
        <w:right w:val="none" w:sz="0" w:space="0" w:color="auto"/>
      </w:divBdr>
    </w:div>
    <w:div w:id="654533071">
      <w:bodyDiv w:val="1"/>
      <w:marLeft w:val="0"/>
      <w:marRight w:val="0"/>
      <w:marTop w:val="0"/>
      <w:marBottom w:val="0"/>
      <w:divBdr>
        <w:top w:val="none" w:sz="0" w:space="0" w:color="auto"/>
        <w:left w:val="none" w:sz="0" w:space="0" w:color="auto"/>
        <w:bottom w:val="none" w:sz="0" w:space="0" w:color="auto"/>
        <w:right w:val="none" w:sz="0" w:space="0" w:color="auto"/>
      </w:divBdr>
    </w:div>
    <w:div w:id="664481686">
      <w:bodyDiv w:val="1"/>
      <w:marLeft w:val="0"/>
      <w:marRight w:val="0"/>
      <w:marTop w:val="0"/>
      <w:marBottom w:val="0"/>
      <w:divBdr>
        <w:top w:val="none" w:sz="0" w:space="0" w:color="auto"/>
        <w:left w:val="none" w:sz="0" w:space="0" w:color="auto"/>
        <w:bottom w:val="none" w:sz="0" w:space="0" w:color="auto"/>
        <w:right w:val="none" w:sz="0" w:space="0" w:color="auto"/>
      </w:divBdr>
    </w:div>
    <w:div w:id="669408814">
      <w:bodyDiv w:val="1"/>
      <w:marLeft w:val="0"/>
      <w:marRight w:val="0"/>
      <w:marTop w:val="0"/>
      <w:marBottom w:val="0"/>
      <w:divBdr>
        <w:top w:val="none" w:sz="0" w:space="0" w:color="auto"/>
        <w:left w:val="none" w:sz="0" w:space="0" w:color="auto"/>
        <w:bottom w:val="none" w:sz="0" w:space="0" w:color="auto"/>
        <w:right w:val="none" w:sz="0" w:space="0" w:color="auto"/>
      </w:divBdr>
    </w:div>
    <w:div w:id="670912396">
      <w:bodyDiv w:val="1"/>
      <w:marLeft w:val="0"/>
      <w:marRight w:val="0"/>
      <w:marTop w:val="0"/>
      <w:marBottom w:val="0"/>
      <w:divBdr>
        <w:top w:val="none" w:sz="0" w:space="0" w:color="auto"/>
        <w:left w:val="none" w:sz="0" w:space="0" w:color="auto"/>
        <w:bottom w:val="none" w:sz="0" w:space="0" w:color="auto"/>
        <w:right w:val="none" w:sz="0" w:space="0" w:color="auto"/>
      </w:divBdr>
    </w:div>
    <w:div w:id="679158727">
      <w:bodyDiv w:val="1"/>
      <w:marLeft w:val="0"/>
      <w:marRight w:val="0"/>
      <w:marTop w:val="0"/>
      <w:marBottom w:val="0"/>
      <w:divBdr>
        <w:top w:val="none" w:sz="0" w:space="0" w:color="auto"/>
        <w:left w:val="none" w:sz="0" w:space="0" w:color="auto"/>
        <w:bottom w:val="none" w:sz="0" w:space="0" w:color="auto"/>
        <w:right w:val="none" w:sz="0" w:space="0" w:color="auto"/>
      </w:divBdr>
    </w:div>
    <w:div w:id="712273387">
      <w:bodyDiv w:val="1"/>
      <w:marLeft w:val="0"/>
      <w:marRight w:val="0"/>
      <w:marTop w:val="0"/>
      <w:marBottom w:val="0"/>
      <w:divBdr>
        <w:top w:val="none" w:sz="0" w:space="0" w:color="auto"/>
        <w:left w:val="none" w:sz="0" w:space="0" w:color="auto"/>
        <w:bottom w:val="none" w:sz="0" w:space="0" w:color="auto"/>
        <w:right w:val="none" w:sz="0" w:space="0" w:color="auto"/>
      </w:divBdr>
    </w:div>
    <w:div w:id="716587580">
      <w:bodyDiv w:val="1"/>
      <w:marLeft w:val="0"/>
      <w:marRight w:val="0"/>
      <w:marTop w:val="0"/>
      <w:marBottom w:val="0"/>
      <w:divBdr>
        <w:top w:val="none" w:sz="0" w:space="0" w:color="auto"/>
        <w:left w:val="none" w:sz="0" w:space="0" w:color="auto"/>
        <w:bottom w:val="none" w:sz="0" w:space="0" w:color="auto"/>
        <w:right w:val="none" w:sz="0" w:space="0" w:color="auto"/>
      </w:divBdr>
    </w:div>
    <w:div w:id="730349940">
      <w:bodyDiv w:val="1"/>
      <w:marLeft w:val="0"/>
      <w:marRight w:val="0"/>
      <w:marTop w:val="0"/>
      <w:marBottom w:val="0"/>
      <w:divBdr>
        <w:top w:val="none" w:sz="0" w:space="0" w:color="auto"/>
        <w:left w:val="none" w:sz="0" w:space="0" w:color="auto"/>
        <w:bottom w:val="none" w:sz="0" w:space="0" w:color="auto"/>
        <w:right w:val="none" w:sz="0" w:space="0" w:color="auto"/>
      </w:divBdr>
    </w:div>
    <w:div w:id="774792258">
      <w:bodyDiv w:val="1"/>
      <w:marLeft w:val="0"/>
      <w:marRight w:val="0"/>
      <w:marTop w:val="0"/>
      <w:marBottom w:val="0"/>
      <w:divBdr>
        <w:top w:val="none" w:sz="0" w:space="0" w:color="auto"/>
        <w:left w:val="none" w:sz="0" w:space="0" w:color="auto"/>
        <w:bottom w:val="none" w:sz="0" w:space="0" w:color="auto"/>
        <w:right w:val="none" w:sz="0" w:space="0" w:color="auto"/>
      </w:divBdr>
    </w:div>
    <w:div w:id="826821091">
      <w:bodyDiv w:val="1"/>
      <w:marLeft w:val="0"/>
      <w:marRight w:val="0"/>
      <w:marTop w:val="0"/>
      <w:marBottom w:val="0"/>
      <w:divBdr>
        <w:top w:val="none" w:sz="0" w:space="0" w:color="auto"/>
        <w:left w:val="none" w:sz="0" w:space="0" w:color="auto"/>
        <w:bottom w:val="none" w:sz="0" w:space="0" w:color="auto"/>
        <w:right w:val="none" w:sz="0" w:space="0" w:color="auto"/>
      </w:divBdr>
    </w:div>
    <w:div w:id="834229322">
      <w:bodyDiv w:val="1"/>
      <w:marLeft w:val="0"/>
      <w:marRight w:val="0"/>
      <w:marTop w:val="0"/>
      <w:marBottom w:val="0"/>
      <w:divBdr>
        <w:top w:val="none" w:sz="0" w:space="0" w:color="auto"/>
        <w:left w:val="none" w:sz="0" w:space="0" w:color="auto"/>
        <w:bottom w:val="none" w:sz="0" w:space="0" w:color="auto"/>
        <w:right w:val="none" w:sz="0" w:space="0" w:color="auto"/>
      </w:divBdr>
    </w:div>
    <w:div w:id="864637212">
      <w:bodyDiv w:val="1"/>
      <w:marLeft w:val="0"/>
      <w:marRight w:val="0"/>
      <w:marTop w:val="0"/>
      <w:marBottom w:val="0"/>
      <w:divBdr>
        <w:top w:val="none" w:sz="0" w:space="0" w:color="auto"/>
        <w:left w:val="none" w:sz="0" w:space="0" w:color="auto"/>
        <w:bottom w:val="none" w:sz="0" w:space="0" w:color="auto"/>
        <w:right w:val="none" w:sz="0" w:space="0" w:color="auto"/>
      </w:divBdr>
      <w:divsChild>
        <w:div w:id="1341544058">
          <w:marLeft w:val="0"/>
          <w:marRight w:val="0"/>
          <w:marTop w:val="0"/>
          <w:marBottom w:val="0"/>
          <w:divBdr>
            <w:top w:val="none" w:sz="0" w:space="0" w:color="auto"/>
            <w:left w:val="single" w:sz="6" w:space="0" w:color="0E3673"/>
            <w:bottom w:val="none" w:sz="0" w:space="0" w:color="auto"/>
            <w:right w:val="single" w:sz="6" w:space="0" w:color="0E3673"/>
          </w:divBdr>
          <w:divsChild>
            <w:div w:id="74397849">
              <w:marLeft w:val="0"/>
              <w:marRight w:val="0"/>
              <w:marTop w:val="0"/>
              <w:marBottom w:val="0"/>
              <w:divBdr>
                <w:top w:val="none" w:sz="0" w:space="0" w:color="auto"/>
                <w:left w:val="single" w:sz="6" w:space="0" w:color="FFFFFF"/>
                <w:bottom w:val="none" w:sz="0" w:space="0" w:color="auto"/>
                <w:right w:val="single" w:sz="6" w:space="0" w:color="FFFFFF"/>
              </w:divBdr>
              <w:divsChild>
                <w:div w:id="2007393217">
                  <w:marLeft w:val="0"/>
                  <w:marRight w:val="0"/>
                  <w:marTop w:val="0"/>
                  <w:marBottom w:val="0"/>
                  <w:divBdr>
                    <w:top w:val="none" w:sz="0" w:space="0" w:color="auto"/>
                    <w:left w:val="none" w:sz="0" w:space="0" w:color="auto"/>
                    <w:bottom w:val="none" w:sz="0" w:space="0" w:color="auto"/>
                    <w:right w:val="none" w:sz="0" w:space="0" w:color="auto"/>
                  </w:divBdr>
                  <w:divsChild>
                    <w:div w:id="1491285249">
                      <w:marLeft w:val="225"/>
                      <w:marRight w:val="0"/>
                      <w:marTop w:val="225"/>
                      <w:marBottom w:val="375"/>
                      <w:divBdr>
                        <w:top w:val="none" w:sz="0" w:space="0" w:color="auto"/>
                        <w:left w:val="none" w:sz="0" w:space="0" w:color="auto"/>
                        <w:bottom w:val="none" w:sz="0" w:space="0" w:color="auto"/>
                        <w:right w:val="none" w:sz="0" w:space="0" w:color="auto"/>
                      </w:divBdr>
                      <w:divsChild>
                        <w:div w:id="18599298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31483">
      <w:bodyDiv w:val="1"/>
      <w:marLeft w:val="0"/>
      <w:marRight w:val="0"/>
      <w:marTop w:val="0"/>
      <w:marBottom w:val="0"/>
      <w:divBdr>
        <w:top w:val="none" w:sz="0" w:space="0" w:color="auto"/>
        <w:left w:val="none" w:sz="0" w:space="0" w:color="auto"/>
        <w:bottom w:val="none" w:sz="0" w:space="0" w:color="auto"/>
        <w:right w:val="none" w:sz="0" w:space="0" w:color="auto"/>
      </w:divBdr>
    </w:div>
    <w:div w:id="988948054">
      <w:bodyDiv w:val="1"/>
      <w:marLeft w:val="0"/>
      <w:marRight w:val="0"/>
      <w:marTop w:val="0"/>
      <w:marBottom w:val="0"/>
      <w:divBdr>
        <w:top w:val="none" w:sz="0" w:space="0" w:color="auto"/>
        <w:left w:val="none" w:sz="0" w:space="0" w:color="auto"/>
        <w:bottom w:val="none" w:sz="0" w:space="0" w:color="auto"/>
        <w:right w:val="none" w:sz="0" w:space="0" w:color="auto"/>
      </w:divBdr>
    </w:div>
    <w:div w:id="1033385248">
      <w:bodyDiv w:val="1"/>
      <w:marLeft w:val="0"/>
      <w:marRight w:val="0"/>
      <w:marTop w:val="0"/>
      <w:marBottom w:val="0"/>
      <w:divBdr>
        <w:top w:val="none" w:sz="0" w:space="0" w:color="auto"/>
        <w:left w:val="none" w:sz="0" w:space="0" w:color="auto"/>
        <w:bottom w:val="none" w:sz="0" w:space="0" w:color="auto"/>
        <w:right w:val="none" w:sz="0" w:space="0" w:color="auto"/>
      </w:divBdr>
    </w:div>
    <w:div w:id="1057511537">
      <w:bodyDiv w:val="1"/>
      <w:marLeft w:val="0"/>
      <w:marRight w:val="0"/>
      <w:marTop w:val="0"/>
      <w:marBottom w:val="0"/>
      <w:divBdr>
        <w:top w:val="none" w:sz="0" w:space="0" w:color="auto"/>
        <w:left w:val="none" w:sz="0" w:space="0" w:color="auto"/>
        <w:bottom w:val="none" w:sz="0" w:space="0" w:color="auto"/>
        <w:right w:val="none" w:sz="0" w:space="0" w:color="auto"/>
      </w:divBdr>
    </w:div>
    <w:div w:id="1058165091">
      <w:bodyDiv w:val="1"/>
      <w:marLeft w:val="0"/>
      <w:marRight w:val="0"/>
      <w:marTop w:val="0"/>
      <w:marBottom w:val="0"/>
      <w:divBdr>
        <w:top w:val="none" w:sz="0" w:space="0" w:color="auto"/>
        <w:left w:val="none" w:sz="0" w:space="0" w:color="auto"/>
        <w:bottom w:val="none" w:sz="0" w:space="0" w:color="auto"/>
        <w:right w:val="none" w:sz="0" w:space="0" w:color="auto"/>
      </w:divBdr>
    </w:div>
    <w:div w:id="1064061323">
      <w:bodyDiv w:val="1"/>
      <w:marLeft w:val="0"/>
      <w:marRight w:val="0"/>
      <w:marTop w:val="0"/>
      <w:marBottom w:val="0"/>
      <w:divBdr>
        <w:top w:val="none" w:sz="0" w:space="0" w:color="auto"/>
        <w:left w:val="none" w:sz="0" w:space="0" w:color="auto"/>
        <w:bottom w:val="none" w:sz="0" w:space="0" w:color="auto"/>
        <w:right w:val="none" w:sz="0" w:space="0" w:color="auto"/>
      </w:divBdr>
    </w:div>
    <w:div w:id="1154226812">
      <w:bodyDiv w:val="1"/>
      <w:marLeft w:val="0"/>
      <w:marRight w:val="0"/>
      <w:marTop w:val="0"/>
      <w:marBottom w:val="0"/>
      <w:divBdr>
        <w:top w:val="none" w:sz="0" w:space="0" w:color="auto"/>
        <w:left w:val="none" w:sz="0" w:space="0" w:color="auto"/>
        <w:bottom w:val="none" w:sz="0" w:space="0" w:color="auto"/>
        <w:right w:val="none" w:sz="0" w:space="0" w:color="auto"/>
      </w:divBdr>
    </w:div>
    <w:div w:id="1239172223">
      <w:bodyDiv w:val="1"/>
      <w:marLeft w:val="0"/>
      <w:marRight w:val="0"/>
      <w:marTop w:val="0"/>
      <w:marBottom w:val="0"/>
      <w:divBdr>
        <w:top w:val="none" w:sz="0" w:space="0" w:color="auto"/>
        <w:left w:val="none" w:sz="0" w:space="0" w:color="auto"/>
        <w:bottom w:val="none" w:sz="0" w:space="0" w:color="auto"/>
        <w:right w:val="none" w:sz="0" w:space="0" w:color="auto"/>
      </w:divBdr>
    </w:div>
    <w:div w:id="1271933626">
      <w:bodyDiv w:val="1"/>
      <w:marLeft w:val="0"/>
      <w:marRight w:val="0"/>
      <w:marTop w:val="0"/>
      <w:marBottom w:val="0"/>
      <w:divBdr>
        <w:top w:val="none" w:sz="0" w:space="0" w:color="auto"/>
        <w:left w:val="none" w:sz="0" w:space="0" w:color="auto"/>
        <w:bottom w:val="none" w:sz="0" w:space="0" w:color="auto"/>
        <w:right w:val="none" w:sz="0" w:space="0" w:color="auto"/>
      </w:divBdr>
    </w:div>
    <w:div w:id="1294558664">
      <w:bodyDiv w:val="1"/>
      <w:marLeft w:val="0"/>
      <w:marRight w:val="0"/>
      <w:marTop w:val="0"/>
      <w:marBottom w:val="0"/>
      <w:divBdr>
        <w:top w:val="none" w:sz="0" w:space="0" w:color="auto"/>
        <w:left w:val="none" w:sz="0" w:space="0" w:color="auto"/>
        <w:bottom w:val="none" w:sz="0" w:space="0" w:color="auto"/>
        <w:right w:val="none" w:sz="0" w:space="0" w:color="auto"/>
      </w:divBdr>
    </w:div>
    <w:div w:id="1295327377">
      <w:bodyDiv w:val="1"/>
      <w:marLeft w:val="0"/>
      <w:marRight w:val="0"/>
      <w:marTop w:val="0"/>
      <w:marBottom w:val="0"/>
      <w:divBdr>
        <w:top w:val="none" w:sz="0" w:space="0" w:color="auto"/>
        <w:left w:val="none" w:sz="0" w:space="0" w:color="auto"/>
        <w:bottom w:val="none" w:sz="0" w:space="0" w:color="auto"/>
        <w:right w:val="none" w:sz="0" w:space="0" w:color="auto"/>
      </w:divBdr>
    </w:div>
    <w:div w:id="1300497505">
      <w:bodyDiv w:val="1"/>
      <w:marLeft w:val="0"/>
      <w:marRight w:val="0"/>
      <w:marTop w:val="0"/>
      <w:marBottom w:val="0"/>
      <w:divBdr>
        <w:top w:val="none" w:sz="0" w:space="0" w:color="auto"/>
        <w:left w:val="none" w:sz="0" w:space="0" w:color="auto"/>
        <w:bottom w:val="none" w:sz="0" w:space="0" w:color="auto"/>
        <w:right w:val="none" w:sz="0" w:space="0" w:color="auto"/>
      </w:divBdr>
    </w:div>
    <w:div w:id="1307927831">
      <w:bodyDiv w:val="1"/>
      <w:marLeft w:val="0"/>
      <w:marRight w:val="0"/>
      <w:marTop w:val="0"/>
      <w:marBottom w:val="0"/>
      <w:divBdr>
        <w:top w:val="none" w:sz="0" w:space="0" w:color="auto"/>
        <w:left w:val="none" w:sz="0" w:space="0" w:color="auto"/>
        <w:bottom w:val="none" w:sz="0" w:space="0" w:color="auto"/>
        <w:right w:val="none" w:sz="0" w:space="0" w:color="auto"/>
      </w:divBdr>
    </w:div>
    <w:div w:id="1327250960">
      <w:bodyDiv w:val="1"/>
      <w:marLeft w:val="0"/>
      <w:marRight w:val="0"/>
      <w:marTop w:val="0"/>
      <w:marBottom w:val="0"/>
      <w:divBdr>
        <w:top w:val="none" w:sz="0" w:space="0" w:color="auto"/>
        <w:left w:val="none" w:sz="0" w:space="0" w:color="auto"/>
        <w:bottom w:val="none" w:sz="0" w:space="0" w:color="auto"/>
        <w:right w:val="none" w:sz="0" w:space="0" w:color="auto"/>
      </w:divBdr>
    </w:div>
    <w:div w:id="1347829255">
      <w:bodyDiv w:val="1"/>
      <w:marLeft w:val="0"/>
      <w:marRight w:val="0"/>
      <w:marTop w:val="0"/>
      <w:marBottom w:val="0"/>
      <w:divBdr>
        <w:top w:val="none" w:sz="0" w:space="0" w:color="auto"/>
        <w:left w:val="none" w:sz="0" w:space="0" w:color="auto"/>
        <w:bottom w:val="none" w:sz="0" w:space="0" w:color="auto"/>
        <w:right w:val="none" w:sz="0" w:space="0" w:color="auto"/>
      </w:divBdr>
    </w:div>
    <w:div w:id="1365406781">
      <w:bodyDiv w:val="1"/>
      <w:marLeft w:val="0"/>
      <w:marRight w:val="0"/>
      <w:marTop w:val="0"/>
      <w:marBottom w:val="0"/>
      <w:divBdr>
        <w:top w:val="none" w:sz="0" w:space="0" w:color="auto"/>
        <w:left w:val="none" w:sz="0" w:space="0" w:color="auto"/>
        <w:bottom w:val="none" w:sz="0" w:space="0" w:color="auto"/>
        <w:right w:val="none" w:sz="0" w:space="0" w:color="auto"/>
      </w:divBdr>
    </w:div>
    <w:div w:id="1368525895">
      <w:bodyDiv w:val="1"/>
      <w:marLeft w:val="0"/>
      <w:marRight w:val="0"/>
      <w:marTop w:val="0"/>
      <w:marBottom w:val="0"/>
      <w:divBdr>
        <w:top w:val="none" w:sz="0" w:space="0" w:color="auto"/>
        <w:left w:val="none" w:sz="0" w:space="0" w:color="auto"/>
        <w:bottom w:val="none" w:sz="0" w:space="0" w:color="auto"/>
        <w:right w:val="none" w:sz="0" w:space="0" w:color="auto"/>
      </w:divBdr>
    </w:div>
    <w:div w:id="1384793417">
      <w:bodyDiv w:val="1"/>
      <w:marLeft w:val="0"/>
      <w:marRight w:val="0"/>
      <w:marTop w:val="0"/>
      <w:marBottom w:val="0"/>
      <w:divBdr>
        <w:top w:val="none" w:sz="0" w:space="0" w:color="auto"/>
        <w:left w:val="none" w:sz="0" w:space="0" w:color="auto"/>
        <w:bottom w:val="none" w:sz="0" w:space="0" w:color="auto"/>
        <w:right w:val="none" w:sz="0" w:space="0" w:color="auto"/>
      </w:divBdr>
    </w:div>
    <w:div w:id="1386876928">
      <w:bodyDiv w:val="1"/>
      <w:marLeft w:val="0"/>
      <w:marRight w:val="0"/>
      <w:marTop w:val="0"/>
      <w:marBottom w:val="0"/>
      <w:divBdr>
        <w:top w:val="none" w:sz="0" w:space="0" w:color="auto"/>
        <w:left w:val="none" w:sz="0" w:space="0" w:color="auto"/>
        <w:bottom w:val="none" w:sz="0" w:space="0" w:color="auto"/>
        <w:right w:val="none" w:sz="0" w:space="0" w:color="auto"/>
      </w:divBdr>
    </w:div>
    <w:div w:id="1431508677">
      <w:bodyDiv w:val="1"/>
      <w:marLeft w:val="0"/>
      <w:marRight w:val="0"/>
      <w:marTop w:val="0"/>
      <w:marBottom w:val="0"/>
      <w:divBdr>
        <w:top w:val="none" w:sz="0" w:space="0" w:color="auto"/>
        <w:left w:val="none" w:sz="0" w:space="0" w:color="auto"/>
        <w:bottom w:val="none" w:sz="0" w:space="0" w:color="auto"/>
        <w:right w:val="none" w:sz="0" w:space="0" w:color="auto"/>
      </w:divBdr>
    </w:div>
    <w:div w:id="1465663436">
      <w:bodyDiv w:val="1"/>
      <w:marLeft w:val="0"/>
      <w:marRight w:val="0"/>
      <w:marTop w:val="0"/>
      <w:marBottom w:val="0"/>
      <w:divBdr>
        <w:top w:val="none" w:sz="0" w:space="0" w:color="auto"/>
        <w:left w:val="none" w:sz="0" w:space="0" w:color="auto"/>
        <w:bottom w:val="none" w:sz="0" w:space="0" w:color="auto"/>
        <w:right w:val="none" w:sz="0" w:space="0" w:color="auto"/>
      </w:divBdr>
    </w:div>
    <w:div w:id="1475947565">
      <w:bodyDiv w:val="1"/>
      <w:marLeft w:val="0"/>
      <w:marRight w:val="0"/>
      <w:marTop w:val="0"/>
      <w:marBottom w:val="0"/>
      <w:divBdr>
        <w:top w:val="none" w:sz="0" w:space="0" w:color="auto"/>
        <w:left w:val="none" w:sz="0" w:space="0" w:color="auto"/>
        <w:bottom w:val="none" w:sz="0" w:space="0" w:color="auto"/>
        <w:right w:val="none" w:sz="0" w:space="0" w:color="auto"/>
      </w:divBdr>
    </w:div>
    <w:div w:id="1544174010">
      <w:bodyDiv w:val="1"/>
      <w:marLeft w:val="0"/>
      <w:marRight w:val="0"/>
      <w:marTop w:val="0"/>
      <w:marBottom w:val="0"/>
      <w:divBdr>
        <w:top w:val="none" w:sz="0" w:space="0" w:color="auto"/>
        <w:left w:val="none" w:sz="0" w:space="0" w:color="auto"/>
        <w:bottom w:val="none" w:sz="0" w:space="0" w:color="auto"/>
        <w:right w:val="none" w:sz="0" w:space="0" w:color="auto"/>
      </w:divBdr>
      <w:divsChild>
        <w:div w:id="618681421">
          <w:marLeft w:val="0"/>
          <w:marRight w:val="0"/>
          <w:marTop w:val="0"/>
          <w:marBottom w:val="0"/>
          <w:divBdr>
            <w:top w:val="none" w:sz="0" w:space="0" w:color="auto"/>
            <w:left w:val="none" w:sz="0" w:space="0" w:color="auto"/>
            <w:bottom w:val="none" w:sz="0" w:space="0" w:color="auto"/>
            <w:right w:val="none" w:sz="0" w:space="0" w:color="auto"/>
          </w:divBdr>
        </w:div>
        <w:div w:id="927465751">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sChild>
    </w:div>
    <w:div w:id="1588420571">
      <w:bodyDiv w:val="1"/>
      <w:marLeft w:val="0"/>
      <w:marRight w:val="0"/>
      <w:marTop w:val="0"/>
      <w:marBottom w:val="0"/>
      <w:divBdr>
        <w:top w:val="none" w:sz="0" w:space="0" w:color="auto"/>
        <w:left w:val="none" w:sz="0" w:space="0" w:color="auto"/>
        <w:bottom w:val="none" w:sz="0" w:space="0" w:color="auto"/>
        <w:right w:val="none" w:sz="0" w:space="0" w:color="auto"/>
      </w:divBdr>
    </w:div>
    <w:div w:id="1629970833">
      <w:bodyDiv w:val="1"/>
      <w:marLeft w:val="0"/>
      <w:marRight w:val="0"/>
      <w:marTop w:val="0"/>
      <w:marBottom w:val="0"/>
      <w:divBdr>
        <w:top w:val="none" w:sz="0" w:space="0" w:color="auto"/>
        <w:left w:val="none" w:sz="0" w:space="0" w:color="auto"/>
        <w:bottom w:val="none" w:sz="0" w:space="0" w:color="auto"/>
        <w:right w:val="none" w:sz="0" w:space="0" w:color="auto"/>
      </w:divBdr>
    </w:div>
    <w:div w:id="1680350100">
      <w:bodyDiv w:val="1"/>
      <w:marLeft w:val="0"/>
      <w:marRight w:val="0"/>
      <w:marTop w:val="0"/>
      <w:marBottom w:val="0"/>
      <w:divBdr>
        <w:top w:val="none" w:sz="0" w:space="0" w:color="auto"/>
        <w:left w:val="none" w:sz="0" w:space="0" w:color="auto"/>
        <w:bottom w:val="none" w:sz="0" w:space="0" w:color="auto"/>
        <w:right w:val="none" w:sz="0" w:space="0" w:color="auto"/>
      </w:divBdr>
    </w:div>
    <w:div w:id="1713067149">
      <w:bodyDiv w:val="1"/>
      <w:marLeft w:val="0"/>
      <w:marRight w:val="0"/>
      <w:marTop w:val="0"/>
      <w:marBottom w:val="0"/>
      <w:divBdr>
        <w:top w:val="none" w:sz="0" w:space="0" w:color="auto"/>
        <w:left w:val="none" w:sz="0" w:space="0" w:color="auto"/>
        <w:bottom w:val="none" w:sz="0" w:space="0" w:color="auto"/>
        <w:right w:val="none" w:sz="0" w:space="0" w:color="auto"/>
      </w:divBdr>
    </w:div>
    <w:div w:id="1730611228">
      <w:bodyDiv w:val="1"/>
      <w:marLeft w:val="0"/>
      <w:marRight w:val="0"/>
      <w:marTop w:val="0"/>
      <w:marBottom w:val="0"/>
      <w:divBdr>
        <w:top w:val="none" w:sz="0" w:space="0" w:color="auto"/>
        <w:left w:val="none" w:sz="0" w:space="0" w:color="auto"/>
        <w:bottom w:val="none" w:sz="0" w:space="0" w:color="auto"/>
        <w:right w:val="none" w:sz="0" w:space="0" w:color="auto"/>
      </w:divBdr>
    </w:div>
    <w:div w:id="1805846969">
      <w:bodyDiv w:val="1"/>
      <w:marLeft w:val="0"/>
      <w:marRight w:val="0"/>
      <w:marTop w:val="0"/>
      <w:marBottom w:val="0"/>
      <w:divBdr>
        <w:top w:val="none" w:sz="0" w:space="0" w:color="auto"/>
        <w:left w:val="none" w:sz="0" w:space="0" w:color="auto"/>
        <w:bottom w:val="none" w:sz="0" w:space="0" w:color="auto"/>
        <w:right w:val="none" w:sz="0" w:space="0" w:color="auto"/>
      </w:divBdr>
    </w:div>
    <w:div w:id="1820344758">
      <w:bodyDiv w:val="1"/>
      <w:marLeft w:val="0"/>
      <w:marRight w:val="0"/>
      <w:marTop w:val="0"/>
      <w:marBottom w:val="0"/>
      <w:divBdr>
        <w:top w:val="none" w:sz="0" w:space="0" w:color="auto"/>
        <w:left w:val="none" w:sz="0" w:space="0" w:color="auto"/>
        <w:bottom w:val="none" w:sz="0" w:space="0" w:color="auto"/>
        <w:right w:val="none" w:sz="0" w:space="0" w:color="auto"/>
      </w:divBdr>
    </w:div>
    <w:div w:id="1821457680">
      <w:bodyDiv w:val="1"/>
      <w:marLeft w:val="0"/>
      <w:marRight w:val="0"/>
      <w:marTop w:val="0"/>
      <w:marBottom w:val="0"/>
      <w:divBdr>
        <w:top w:val="none" w:sz="0" w:space="0" w:color="auto"/>
        <w:left w:val="none" w:sz="0" w:space="0" w:color="auto"/>
        <w:bottom w:val="none" w:sz="0" w:space="0" w:color="auto"/>
        <w:right w:val="none" w:sz="0" w:space="0" w:color="auto"/>
      </w:divBdr>
    </w:div>
    <w:div w:id="1849640713">
      <w:bodyDiv w:val="1"/>
      <w:marLeft w:val="0"/>
      <w:marRight w:val="0"/>
      <w:marTop w:val="0"/>
      <w:marBottom w:val="0"/>
      <w:divBdr>
        <w:top w:val="none" w:sz="0" w:space="0" w:color="auto"/>
        <w:left w:val="none" w:sz="0" w:space="0" w:color="auto"/>
        <w:bottom w:val="none" w:sz="0" w:space="0" w:color="auto"/>
        <w:right w:val="none" w:sz="0" w:space="0" w:color="auto"/>
      </w:divBdr>
    </w:div>
    <w:div w:id="1878590327">
      <w:bodyDiv w:val="1"/>
      <w:marLeft w:val="0"/>
      <w:marRight w:val="0"/>
      <w:marTop w:val="0"/>
      <w:marBottom w:val="0"/>
      <w:divBdr>
        <w:top w:val="none" w:sz="0" w:space="0" w:color="auto"/>
        <w:left w:val="none" w:sz="0" w:space="0" w:color="auto"/>
        <w:bottom w:val="none" w:sz="0" w:space="0" w:color="auto"/>
        <w:right w:val="none" w:sz="0" w:space="0" w:color="auto"/>
      </w:divBdr>
    </w:div>
    <w:div w:id="1886021803">
      <w:bodyDiv w:val="1"/>
      <w:marLeft w:val="0"/>
      <w:marRight w:val="0"/>
      <w:marTop w:val="0"/>
      <w:marBottom w:val="0"/>
      <w:divBdr>
        <w:top w:val="none" w:sz="0" w:space="0" w:color="auto"/>
        <w:left w:val="none" w:sz="0" w:space="0" w:color="auto"/>
        <w:bottom w:val="none" w:sz="0" w:space="0" w:color="auto"/>
        <w:right w:val="none" w:sz="0" w:space="0" w:color="auto"/>
      </w:divBdr>
    </w:div>
    <w:div w:id="1932352298">
      <w:bodyDiv w:val="1"/>
      <w:marLeft w:val="0"/>
      <w:marRight w:val="0"/>
      <w:marTop w:val="0"/>
      <w:marBottom w:val="0"/>
      <w:divBdr>
        <w:top w:val="none" w:sz="0" w:space="0" w:color="auto"/>
        <w:left w:val="none" w:sz="0" w:space="0" w:color="auto"/>
        <w:bottom w:val="none" w:sz="0" w:space="0" w:color="auto"/>
        <w:right w:val="none" w:sz="0" w:space="0" w:color="auto"/>
      </w:divBdr>
    </w:div>
    <w:div w:id="1935086402">
      <w:bodyDiv w:val="1"/>
      <w:marLeft w:val="0"/>
      <w:marRight w:val="0"/>
      <w:marTop w:val="0"/>
      <w:marBottom w:val="0"/>
      <w:divBdr>
        <w:top w:val="none" w:sz="0" w:space="0" w:color="auto"/>
        <w:left w:val="none" w:sz="0" w:space="0" w:color="auto"/>
        <w:bottom w:val="none" w:sz="0" w:space="0" w:color="auto"/>
        <w:right w:val="none" w:sz="0" w:space="0" w:color="auto"/>
      </w:divBdr>
    </w:div>
    <w:div w:id="1942183974">
      <w:bodyDiv w:val="1"/>
      <w:marLeft w:val="0"/>
      <w:marRight w:val="0"/>
      <w:marTop w:val="0"/>
      <w:marBottom w:val="0"/>
      <w:divBdr>
        <w:top w:val="none" w:sz="0" w:space="0" w:color="auto"/>
        <w:left w:val="none" w:sz="0" w:space="0" w:color="auto"/>
        <w:bottom w:val="none" w:sz="0" w:space="0" w:color="auto"/>
        <w:right w:val="none" w:sz="0" w:space="0" w:color="auto"/>
      </w:divBdr>
    </w:div>
    <w:div w:id="1955601192">
      <w:bodyDiv w:val="1"/>
      <w:marLeft w:val="0"/>
      <w:marRight w:val="0"/>
      <w:marTop w:val="0"/>
      <w:marBottom w:val="0"/>
      <w:divBdr>
        <w:top w:val="none" w:sz="0" w:space="0" w:color="auto"/>
        <w:left w:val="none" w:sz="0" w:space="0" w:color="auto"/>
        <w:bottom w:val="none" w:sz="0" w:space="0" w:color="auto"/>
        <w:right w:val="none" w:sz="0" w:space="0" w:color="auto"/>
      </w:divBdr>
    </w:div>
    <w:div w:id="2089764467">
      <w:bodyDiv w:val="1"/>
      <w:marLeft w:val="0"/>
      <w:marRight w:val="0"/>
      <w:marTop w:val="0"/>
      <w:marBottom w:val="0"/>
      <w:divBdr>
        <w:top w:val="none" w:sz="0" w:space="0" w:color="auto"/>
        <w:left w:val="none" w:sz="0" w:space="0" w:color="auto"/>
        <w:bottom w:val="none" w:sz="0" w:space="0" w:color="auto"/>
        <w:right w:val="none" w:sz="0" w:space="0" w:color="auto"/>
      </w:divBdr>
    </w:div>
    <w:div w:id="2094160250">
      <w:bodyDiv w:val="1"/>
      <w:marLeft w:val="0"/>
      <w:marRight w:val="0"/>
      <w:marTop w:val="0"/>
      <w:marBottom w:val="0"/>
      <w:divBdr>
        <w:top w:val="none" w:sz="0" w:space="0" w:color="auto"/>
        <w:left w:val="none" w:sz="0" w:space="0" w:color="auto"/>
        <w:bottom w:val="none" w:sz="0" w:space="0" w:color="auto"/>
        <w:right w:val="none" w:sz="0" w:space="0" w:color="auto"/>
      </w:divBdr>
    </w:div>
    <w:div w:id="2095662166">
      <w:bodyDiv w:val="1"/>
      <w:marLeft w:val="0"/>
      <w:marRight w:val="0"/>
      <w:marTop w:val="0"/>
      <w:marBottom w:val="0"/>
      <w:divBdr>
        <w:top w:val="none" w:sz="0" w:space="0" w:color="auto"/>
        <w:left w:val="none" w:sz="0" w:space="0" w:color="auto"/>
        <w:bottom w:val="none" w:sz="0" w:space="0" w:color="auto"/>
        <w:right w:val="none" w:sz="0" w:space="0" w:color="auto"/>
      </w:divBdr>
    </w:div>
    <w:div w:id="2099791715">
      <w:bodyDiv w:val="1"/>
      <w:marLeft w:val="0"/>
      <w:marRight w:val="0"/>
      <w:marTop w:val="0"/>
      <w:marBottom w:val="0"/>
      <w:divBdr>
        <w:top w:val="none" w:sz="0" w:space="0" w:color="auto"/>
        <w:left w:val="none" w:sz="0" w:space="0" w:color="auto"/>
        <w:bottom w:val="none" w:sz="0" w:space="0" w:color="auto"/>
        <w:right w:val="none" w:sz="0" w:space="0" w:color="auto"/>
      </w:divBdr>
    </w:div>
    <w:div w:id="2115439846">
      <w:bodyDiv w:val="1"/>
      <w:marLeft w:val="0"/>
      <w:marRight w:val="0"/>
      <w:marTop w:val="0"/>
      <w:marBottom w:val="0"/>
      <w:divBdr>
        <w:top w:val="none" w:sz="0" w:space="0" w:color="auto"/>
        <w:left w:val="none" w:sz="0" w:space="0" w:color="auto"/>
        <w:bottom w:val="none" w:sz="0" w:space="0" w:color="auto"/>
        <w:right w:val="none" w:sz="0" w:space="0" w:color="auto"/>
      </w:divBdr>
    </w:div>
    <w:div w:id="21372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AOCRFQ.Mailbox@njcourts.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cid:image001.jpg@01D4E320.072B16B0"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s://www.state.nj.us/treasury/purchase/forms/Waiver%20and%20DPA%20Contract%20Checklist.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_dlc_DocId xmlns="035e97a8-7486-4082-94c4-ab983c563e82">DXV2RQSVUS77-2605-278</_dlc_DocId>
    <_dlc_DocIdUrl xmlns="035e97a8-7486-4082-94c4-ab983c563e82">
      <Url>http://treassp/purchase/NJSTART Document Templates/_layouts/DocIdRedir.aspx?ID=DXV2RQSVUS77-2605-278</Url>
      <Description>DXV2RQSVUS77-2605-278</Description>
    </_dlc_DocIdUrl>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C443EF009E224696F402374B858BDB" ma:contentTypeVersion="2" ma:contentTypeDescription="Create a new document." ma:contentTypeScope="" ma:versionID="7b8189d791ff02392b63f63fa00f80c7">
  <xsd:schema xmlns:xsd="http://www.w3.org/2001/XMLSchema" xmlns:xs="http://www.w3.org/2001/XMLSchema" xmlns:p="http://schemas.microsoft.com/office/2006/metadata/properties" xmlns:ns1="http://schemas.microsoft.com/sharepoint/v3" xmlns:ns2="035e97a8-7486-4082-94c4-ab983c563e82" targetNamespace="http://schemas.microsoft.com/office/2006/metadata/properties" ma:root="true" ma:fieldsID="f3a2e62ca701fe28c22c4658e424a6c6" ns1:_="" ns2:_="">
    <xsd:import namespace="http://schemas.microsoft.com/sharepoint/v3"/>
    <xsd:import namespace="035e97a8-7486-4082-94c4-ab983c563e82"/>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35e97a8-7486-4082-94c4-ab983c563e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E7E2-1F95-4975-B0B1-8ECC3EFDED3C}">
  <ds:schemaRefs>
    <ds:schemaRef ds:uri="http://schemas.microsoft.com/office/infopath/2007/PartnerControls"/>
    <ds:schemaRef ds:uri="http://purl.org/dc/elements/1.1/"/>
    <ds:schemaRef ds:uri="035e97a8-7486-4082-94c4-ab983c563e82"/>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D59D97C-8043-41CC-83D5-D8900BC7A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5e97a8-7486-4082-94c4-ab983c563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FE9F5-23E2-4C17-9ECD-3A5A5CDADFCA}">
  <ds:schemaRefs>
    <ds:schemaRef ds:uri="http://schemas.openxmlformats.org/officeDocument/2006/bibliography"/>
  </ds:schemaRefs>
</ds:datastoreItem>
</file>

<file path=customXml/itemProps4.xml><?xml version="1.0" encoding="utf-8"?>
<ds:datastoreItem xmlns:ds="http://schemas.openxmlformats.org/officeDocument/2006/customXml" ds:itemID="{02EF9BAD-4E96-4844-A1F1-D05045B3F340}">
  <ds:schemaRefs>
    <ds:schemaRef ds:uri="http://schemas.openxmlformats.org/officeDocument/2006/bibliography"/>
  </ds:schemaRefs>
</ds:datastoreItem>
</file>

<file path=customXml/itemProps5.xml><?xml version="1.0" encoding="utf-8"?>
<ds:datastoreItem xmlns:ds="http://schemas.openxmlformats.org/officeDocument/2006/customXml" ds:itemID="{6BDE1514-B2A4-40C7-BA02-A076AAF0E05B}">
  <ds:schemaRefs>
    <ds:schemaRef ds:uri="http://schemas.openxmlformats.org/officeDocument/2006/bibliography"/>
  </ds:schemaRefs>
</ds:datastoreItem>
</file>

<file path=customXml/itemProps6.xml><?xml version="1.0" encoding="utf-8"?>
<ds:datastoreItem xmlns:ds="http://schemas.openxmlformats.org/officeDocument/2006/customXml" ds:itemID="{49831965-CAD0-4921-BBB0-7D67FDC8A9D3}">
  <ds:schemaRefs>
    <ds:schemaRef ds:uri="http://schemas.microsoft.com/office/2006/metadata/longProperties"/>
  </ds:schemaRefs>
</ds:datastoreItem>
</file>

<file path=customXml/itemProps7.xml><?xml version="1.0" encoding="utf-8"?>
<ds:datastoreItem xmlns:ds="http://schemas.openxmlformats.org/officeDocument/2006/customXml" ds:itemID="{0E096EB3-459A-4E82-870E-289B3A3C85BD}">
  <ds:schemaRefs>
    <ds:schemaRef ds:uri="http://schemas.microsoft.com/sharepoint/v3/contenttype/forms"/>
  </ds:schemaRefs>
</ds:datastoreItem>
</file>

<file path=customXml/itemProps8.xml><?xml version="1.0" encoding="utf-8"?>
<ds:datastoreItem xmlns:ds="http://schemas.openxmlformats.org/officeDocument/2006/customXml" ds:itemID="{9359CB80-89F1-445C-8E92-5A357A139414}">
  <ds:schemaRefs>
    <ds:schemaRef ds:uri="http://schemas.microsoft.com/sharepoint/events"/>
  </ds:schemaRefs>
</ds:datastoreItem>
</file>

<file path=customXml/itemProps9.xml><?xml version="1.0" encoding="utf-8"?>
<ds:datastoreItem xmlns:ds="http://schemas.openxmlformats.org/officeDocument/2006/customXml" ds:itemID="{E1E3686F-B808-46CC-B160-7ED12BBC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1689</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STATE OF NEW JERSEY</vt:lpstr>
    </vt:vector>
  </TitlesOfParts>
  <Company>LPS</Company>
  <LinksUpToDate>false</LinksUpToDate>
  <CharactersWithSpaces>11457</CharactersWithSpaces>
  <SharedDoc>false</SharedDoc>
  <HLinks>
    <vt:vector size="744" baseType="variant">
      <vt:variant>
        <vt:i4>589945</vt:i4>
      </vt:variant>
      <vt:variant>
        <vt:i4>720</vt:i4>
      </vt:variant>
      <vt:variant>
        <vt:i4>0</vt:i4>
      </vt:variant>
      <vt:variant>
        <vt:i4>5</vt:i4>
      </vt:variant>
      <vt:variant>
        <vt:lpwstr>http://www.nj.gov/treasury/purchase/forms/AA_ Supplement.pdf</vt:lpwstr>
      </vt:variant>
      <vt:variant>
        <vt:lpwstr/>
      </vt:variant>
      <vt:variant>
        <vt:i4>1179674</vt:i4>
      </vt:variant>
      <vt:variant>
        <vt:i4>717</vt:i4>
      </vt:variant>
      <vt:variant>
        <vt:i4>0</vt:i4>
      </vt:variant>
      <vt:variant>
        <vt:i4>5</vt:i4>
      </vt:variant>
      <vt:variant>
        <vt:lpwstr>http://www.state.nj.us/treasury/purchase/forms.shtml</vt:lpwstr>
      </vt:variant>
      <vt:variant>
        <vt:lpwstr>eo134</vt:lpwstr>
      </vt:variant>
      <vt:variant>
        <vt:i4>1179674</vt:i4>
      </vt:variant>
      <vt:variant>
        <vt:i4>714</vt:i4>
      </vt:variant>
      <vt:variant>
        <vt:i4>0</vt:i4>
      </vt:variant>
      <vt:variant>
        <vt:i4>5</vt:i4>
      </vt:variant>
      <vt:variant>
        <vt:lpwstr>http://www.state.nj.us/treasury/purchase/forms.shtml</vt:lpwstr>
      </vt:variant>
      <vt:variant>
        <vt:lpwstr>eo134</vt:lpwstr>
      </vt:variant>
      <vt:variant>
        <vt:i4>5636219</vt:i4>
      </vt:variant>
      <vt:variant>
        <vt:i4>711</vt:i4>
      </vt:variant>
      <vt:variant>
        <vt:i4>0</vt:i4>
      </vt:variant>
      <vt:variant>
        <vt:i4>5</vt:i4>
      </vt:variant>
      <vt:variant>
        <vt:lpwstr>mailto:AAIUNIT@treas.state.nj.us</vt:lpwstr>
      </vt:variant>
      <vt:variant>
        <vt:lpwstr/>
      </vt:variant>
      <vt:variant>
        <vt:i4>2031689</vt:i4>
      </vt:variant>
      <vt:variant>
        <vt:i4>708</vt:i4>
      </vt:variant>
      <vt:variant>
        <vt:i4>0</vt:i4>
      </vt:variant>
      <vt:variant>
        <vt:i4>5</vt:i4>
      </vt:variant>
      <vt:variant>
        <vt:lpwstr>http://www.state.nj.us/treasury/omb/forms/index.shtml</vt:lpwstr>
      </vt:variant>
      <vt:variant>
        <vt:lpwstr/>
      </vt:variant>
      <vt:variant>
        <vt:i4>1048592</vt:i4>
      </vt:variant>
      <vt:variant>
        <vt:i4>705</vt:i4>
      </vt:variant>
      <vt:variant>
        <vt:i4>0</vt:i4>
      </vt:variant>
      <vt:variant>
        <vt:i4>5</vt:i4>
      </vt:variant>
      <vt:variant>
        <vt:lpwstr>http://www.state.nj.us/treasury/revenue/busregcert.shtml</vt:lpwstr>
      </vt:variant>
      <vt:variant>
        <vt:lpwstr/>
      </vt:variant>
      <vt:variant>
        <vt:i4>5832710</vt:i4>
      </vt:variant>
      <vt:variant>
        <vt:i4>702</vt:i4>
      </vt:variant>
      <vt:variant>
        <vt:i4>0</vt:i4>
      </vt:variant>
      <vt:variant>
        <vt:i4>5</vt:i4>
      </vt:variant>
      <vt:variant>
        <vt:lpwstr>http://www.nj.gov/njbusiness/contracting/</vt:lpwstr>
      </vt:variant>
      <vt:variant>
        <vt:lpwstr/>
      </vt:variant>
      <vt:variant>
        <vt:i4>4784229</vt:i4>
      </vt:variant>
      <vt:variant>
        <vt:i4>699</vt:i4>
      </vt:variant>
      <vt:variant>
        <vt:i4>0</vt:i4>
      </vt:variant>
      <vt:variant>
        <vt:i4>5</vt:i4>
      </vt:variant>
      <vt:variant>
        <vt:lpwstr>http://www.state.nj.us/treasury/purchase/ethics_guide.shtml</vt:lpwstr>
      </vt:variant>
      <vt:variant>
        <vt:lpwstr/>
      </vt:variant>
      <vt:variant>
        <vt:i4>6553654</vt:i4>
      </vt:variant>
      <vt:variant>
        <vt:i4>696</vt:i4>
      </vt:variant>
      <vt:variant>
        <vt:i4>0</vt:i4>
      </vt:variant>
      <vt:variant>
        <vt:i4>5</vt:i4>
      </vt:variant>
      <vt:variant>
        <vt:lpwstr>https://wwwnet1.state.nj.us/treasury/dpp/ebid/</vt:lpwstr>
      </vt:variant>
      <vt:variant>
        <vt:lpwstr/>
      </vt:variant>
      <vt:variant>
        <vt:i4>6488100</vt:i4>
      </vt:variant>
      <vt:variant>
        <vt:i4>693</vt:i4>
      </vt:variant>
      <vt:variant>
        <vt:i4>0</vt:i4>
      </vt:variant>
      <vt:variant>
        <vt:i4>5</vt:i4>
      </vt:variant>
      <vt:variant>
        <vt:lpwstr>http://www.state.nj.us/treasury/purchase/bid/summary/%3cbid%23%3e.shtml</vt:lpwstr>
      </vt:variant>
      <vt:variant>
        <vt:lpwstr/>
      </vt:variant>
      <vt:variant>
        <vt:i4>3080230</vt:i4>
      </vt:variant>
      <vt:variant>
        <vt:i4>690</vt:i4>
      </vt:variant>
      <vt:variant>
        <vt:i4>0</vt:i4>
      </vt:variant>
      <vt:variant>
        <vt:i4>5</vt:i4>
      </vt:variant>
      <vt:variant>
        <vt:lpwstr>http://www.state.nj.us/treasury/purchase/bid/summary/bid.shtml</vt:lpwstr>
      </vt:variant>
      <vt:variant>
        <vt:lpwstr/>
      </vt:variant>
      <vt:variant>
        <vt:i4>6553654</vt:i4>
      </vt:variant>
      <vt:variant>
        <vt:i4>687</vt:i4>
      </vt:variant>
      <vt:variant>
        <vt:i4>0</vt:i4>
      </vt:variant>
      <vt:variant>
        <vt:i4>5</vt:i4>
      </vt:variant>
      <vt:variant>
        <vt:lpwstr>https://wwwnet1.state.nj.us/treasury/dpp/ebid/</vt:lpwstr>
      </vt:variant>
      <vt:variant>
        <vt:lpwstr/>
      </vt:variant>
      <vt:variant>
        <vt:i4>2490495</vt:i4>
      </vt:variant>
      <vt:variant>
        <vt:i4>684</vt:i4>
      </vt:variant>
      <vt:variant>
        <vt:i4>0</vt:i4>
      </vt:variant>
      <vt:variant>
        <vt:i4>5</vt:i4>
      </vt:variant>
      <vt:variant>
        <vt:lpwstr>http://ebid.nj.gov/QA.aspx</vt:lpwstr>
      </vt:variant>
      <vt:variant>
        <vt:lpwstr/>
      </vt:variant>
      <vt:variant>
        <vt:i4>4587555</vt:i4>
      </vt:variant>
      <vt:variant>
        <vt:i4>681</vt:i4>
      </vt:variant>
      <vt:variant>
        <vt:i4>0</vt:i4>
      </vt:variant>
      <vt:variant>
        <vt:i4>5</vt:i4>
      </vt:variant>
      <vt:variant>
        <vt:lpwstr>mailto:RFP.procedures@treas.state.nj.us</vt:lpwstr>
      </vt:variant>
      <vt:variant>
        <vt:lpwstr/>
      </vt:variant>
      <vt:variant>
        <vt:i4>1769476</vt:i4>
      </vt:variant>
      <vt:variant>
        <vt:i4>678</vt:i4>
      </vt:variant>
      <vt:variant>
        <vt:i4>0</vt:i4>
      </vt:variant>
      <vt:variant>
        <vt:i4>5</vt:i4>
      </vt:variant>
      <vt:variant>
        <vt:lpwstr>http://www.state.nj.us/treasury/purchase/directions.shtml</vt:lpwstr>
      </vt:variant>
      <vt:variant>
        <vt:lpwstr/>
      </vt:variant>
      <vt:variant>
        <vt:i4>2490495</vt:i4>
      </vt:variant>
      <vt:variant>
        <vt:i4>675</vt:i4>
      </vt:variant>
      <vt:variant>
        <vt:i4>0</vt:i4>
      </vt:variant>
      <vt:variant>
        <vt:i4>5</vt:i4>
      </vt:variant>
      <vt:variant>
        <vt:lpwstr>http://ebid.nj.gov/QA.aspx</vt:lpwstr>
      </vt:variant>
      <vt:variant>
        <vt:lpwstr/>
      </vt:variant>
      <vt:variant>
        <vt:i4>524317</vt:i4>
      </vt:variant>
      <vt:variant>
        <vt:i4>672</vt:i4>
      </vt:variant>
      <vt:variant>
        <vt:i4>0</vt:i4>
      </vt:variant>
      <vt:variant>
        <vt:i4>5</vt:i4>
      </vt:variant>
      <vt:variant>
        <vt:lpwstr>http://www.state.nj.us/treasury/purchase/pricelists.shtml</vt:lpwstr>
      </vt:variant>
      <vt:variant>
        <vt:lpwstr/>
      </vt:variant>
      <vt:variant>
        <vt:i4>1966140</vt:i4>
      </vt:variant>
      <vt:variant>
        <vt:i4>665</vt:i4>
      </vt:variant>
      <vt:variant>
        <vt:i4>0</vt:i4>
      </vt:variant>
      <vt:variant>
        <vt:i4>5</vt:i4>
      </vt:variant>
      <vt:variant>
        <vt:lpwstr/>
      </vt:variant>
      <vt:variant>
        <vt:lpwstr>_Toc393097577</vt:lpwstr>
      </vt:variant>
      <vt:variant>
        <vt:i4>1966140</vt:i4>
      </vt:variant>
      <vt:variant>
        <vt:i4>659</vt:i4>
      </vt:variant>
      <vt:variant>
        <vt:i4>0</vt:i4>
      </vt:variant>
      <vt:variant>
        <vt:i4>5</vt:i4>
      </vt:variant>
      <vt:variant>
        <vt:lpwstr/>
      </vt:variant>
      <vt:variant>
        <vt:lpwstr>_Toc393097576</vt:lpwstr>
      </vt:variant>
      <vt:variant>
        <vt:i4>1966140</vt:i4>
      </vt:variant>
      <vt:variant>
        <vt:i4>653</vt:i4>
      </vt:variant>
      <vt:variant>
        <vt:i4>0</vt:i4>
      </vt:variant>
      <vt:variant>
        <vt:i4>5</vt:i4>
      </vt:variant>
      <vt:variant>
        <vt:lpwstr/>
      </vt:variant>
      <vt:variant>
        <vt:lpwstr>_Toc393097575</vt:lpwstr>
      </vt:variant>
      <vt:variant>
        <vt:i4>1966140</vt:i4>
      </vt:variant>
      <vt:variant>
        <vt:i4>647</vt:i4>
      </vt:variant>
      <vt:variant>
        <vt:i4>0</vt:i4>
      </vt:variant>
      <vt:variant>
        <vt:i4>5</vt:i4>
      </vt:variant>
      <vt:variant>
        <vt:lpwstr/>
      </vt:variant>
      <vt:variant>
        <vt:lpwstr>_Toc393097574</vt:lpwstr>
      </vt:variant>
      <vt:variant>
        <vt:i4>1966140</vt:i4>
      </vt:variant>
      <vt:variant>
        <vt:i4>641</vt:i4>
      </vt:variant>
      <vt:variant>
        <vt:i4>0</vt:i4>
      </vt:variant>
      <vt:variant>
        <vt:i4>5</vt:i4>
      </vt:variant>
      <vt:variant>
        <vt:lpwstr/>
      </vt:variant>
      <vt:variant>
        <vt:lpwstr>_Toc393097573</vt:lpwstr>
      </vt:variant>
      <vt:variant>
        <vt:i4>1966140</vt:i4>
      </vt:variant>
      <vt:variant>
        <vt:i4>635</vt:i4>
      </vt:variant>
      <vt:variant>
        <vt:i4>0</vt:i4>
      </vt:variant>
      <vt:variant>
        <vt:i4>5</vt:i4>
      </vt:variant>
      <vt:variant>
        <vt:lpwstr/>
      </vt:variant>
      <vt:variant>
        <vt:lpwstr>_Toc393097572</vt:lpwstr>
      </vt:variant>
      <vt:variant>
        <vt:i4>1966140</vt:i4>
      </vt:variant>
      <vt:variant>
        <vt:i4>629</vt:i4>
      </vt:variant>
      <vt:variant>
        <vt:i4>0</vt:i4>
      </vt:variant>
      <vt:variant>
        <vt:i4>5</vt:i4>
      </vt:variant>
      <vt:variant>
        <vt:lpwstr/>
      </vt:variant>
      <vt:variant>
        <vt:lpwstr>_Toc393097571</vt:lpwstr>
      </vt:variant>
      <vt:variant>
        <vt:i4>1966140</vt:i4>
      </vt:variant>
      <vt:variant>
        <vt:i4>623</vt:i4>
      </vt:variant>
      <vt:variant>
        <vt:i4>0</vt:i4>
      </vt:variant>
      <vt:variant>
        <vt:i4>5</vt:i4>
      </vt:variant>
      <vt:variant>
        <vt:lpwstr/>
      </vt:variant>
      <vt:variant>
        <vt:lpwstr>_Toc393097570</vt:lpwstr>
      </vt:variant>
      <vt:variant>
        <vt:i4>2031676</vt:i4>
      </vt:variant>
      <vt:variant>
        <vt:i4>617</vt:i4>
      </vt:variant>
      <vt:variant>
        <vt:i4>0</vt:i4>
      </vt:variant>
      <vt:variant>
        <vt:i4>5</vt:i4>
      </vt:variant>
      <vt:variant>
        <vt:lpwstr/>
      </vt:variant>
      <vt:variant>
        <vt:lpwstr>_Toc393097569</vt:lpwstr>
      </vt:variant>
      <vt:variant>
        <vt:i4>2031676</vt:i4>
      </vt:variant>
      <vt:variant>
        <vt:i4>611</vt:i4>
      </vt:variant>
      <vt:variant>
        <vt:i4>0</vt:i4>
      </vt:variant>
      <vt:variant>
        <vt:i4>5</vt:i4>
      </vt:variant>
      <vt:variant>
        <vt:lpwstr/>
      </vt:variant>
      <vt:variant>
        <vt:lpwstr>_Toc393097568</vt:lpwstr>
      </vt:variant>
      <vt:variant>
        <vt:i4>2031676</vt:i4>
      </vt:variant>
      <vt:variant>
        <vt:i4>605</vt:i4>
      </vt:variant>
      <vt:variant>
        <vt:i4>0</vt:i4>
      </vt:variant>
      <vt:variant>
        <vt:i4>5</vt:i4>
      </vt:variant>
      <vt:variant>
        <vt:lpwstr/>
      </vt:variant>
      <vt:variant>
        <vt:lpwstr>_Toc393097567</vt:lpwstr>
      </vt:variant>
      <vt:variant>
        <vt:i4>2031676</vt:i4>
      </vt:variant>
      <vt:variant>
        <vt:i4>599</vt:i4>
      </vt:variant>
      <vt:variant>
        <vt:i4>0</vt:i4>
      </vt:variant>
      <vt:variant>
        <vt:i4>5</vt:i4>
      </vt:variant>
      <vt:variant>
        <vt:lpwstr/>
      </vt:variant>
      <vt:variant>
        <vt:lpwstr>_Toc393097566</vt:lpwstr>
      </vt:variant>
      <vt:variant>
        <vt:i4>2031676</vt:i4>
      </vt:variant>
      <vt:variant>
        <vt:i4>593</vt:i4>
      </vt:variant>
      <vt:variant>
        <vt:i4>0</vt:i4>
      </vt:variant>
      <vt:variant>
        <vt:i4>5</vt:i4>
      </vt:variant>
      <vt:variant>
        <vt:lpwstr/>
      </vt:variant>
      <vt:variant>
        <vt:lpwstr>_Toc393097565</vt:lpwstr>
      </vt:variant>
      <vt:variant>
        <vt:i4>2031676</vt:i4>
      </vt:variant>
      <vt:variant>
        <vt:i4>587</vt:i4>
      </vt:variant>
      <vt:variant>
        <vt:i4>0</vt:i4>
      </vt:variant>
      <vt:variant>
        <vt:i4>5</vt:i4>
      </vt:variant>
      <vt:variant>
        <vt:lpwstr/>
      </vt:variant>
      <vt:variant>
        <vt:lpwstr>_Toc393097564</vt:lpwstr>
      </vt:variant>
      <vt:variant>
        <vt:i4>2031676</vt:i4>
      </vt:variant>
      <vt:variant>
        <vt:i4>581</vt:i4>
      </vt:variant>
      <vt:variant>
        <vt:i4>0</vt:i4>
      </vt:variant>
      <vt:variant>
        <vt:i4>5</vt:i4>
      </vt:variant>
      <vt:variant>
        <vt:lpwstr/>
      </vt:variant>
      <vt:variant>
        <vt:lpwstr>_Toc393097563</vt:lpwstr>
      </vt:variant>
      <vt:variant>
        <vt:i4>2031676</vt:i4>
      </vt:variant>
      <vt:variant>
        <vt:i4>575</vt:i4>
      </vt:variant>
      <vt:variant>
        <vt:i4>0</vt:i4>
      </vt:variant>
      <vt:variant>
        <vt:i4>5</vt:i4>
      </vt:variant>
      <vt:variant>
        <vt:lpwstr/>
      </vt:variant>
      <vt:variant>
        <vt:lpwstr>_Toc393097562</vt:lpwstr>
      </vt:variant>
      <vt:variant>
        <vt:i4>2031676</vt:i4>
      </vt:variant>
      <vt:variant>
        <vt:i4>569</vt:i4>
      </vt:variant>
      <vt:variant>
        <vt:i4>0</vt:i4>
      </vt:variant>
      <vt:variant>
        <vt:i4>5</vt:i4>
      </vt:variant>
      <vt:variant>
        <vt:lpwstr/>
      </vt:variant>
      <vt:variant>
        <vt:lpwstr>_Toc393097561</vt:lpwstr>
      </vt:variant>
      <vt:variant>
        <vt:i4>2031676</vt:i4>
      </vt:variant>
      <vt:variant>
        <vt:i4>563</vt:i4>
      </vt:variant>
      <vt:variant>
        <vt:i4>0</vt:i4>
      </vt:variant>
      <vt:variant>
        <vt:i4>5</vt:i4>
      </vt:variant>
      <vt:variant>
        <vt:lpwstr/>
      </vt:variant>
      <vt:variant>
        <vt:lpwstr>_Toc393097560</vt:lpwstr>
      </vt:variant>
      <vt:variant>
        <vt:i4>1835068</vt:i4>
      </vt:variant>
      <vt:variant>
        <vt:i4>557</vt:i4>
      </vt:variant>
      <vt:variant>
        <vt:i4>0</vt:i4>
      </vt:variant>
      <vt:variant>
        <vt:i4>5</vt:i4>
      </vt:variant>
      <vt:variant>
        <vt:lpwstr/>
      </vt:variant>
      <vt:variant>
        <vt:lpwstr>_Toc393097559</vt:lpwstr>
      </vt:variant>
      <vt:variant>
        <vt:i4>1835068</vt:i4>
      </vt:variant>
      <vt:variant>
        <vt:i4>551</vt:i4>
      </vt:variant>
      <vt:variant>
        <vt:i4>0</vt:i4>
      </vt:variant>
      <vt:variant>
        <vt:i4>5</vt:i4>
      </vt:variant>
      <vt:variant>
        <vt:lpwstr/>
      </vt:variant>
      <vt:variant>
        <vt:lpwstr>_Toc393097558</vt:lpwstr>
      </vt:variant>
      <vt:variant>
        <vt:i4>1835068</vt:i4>
      </vt:variant>
      <vt:variant>
        <vt:i4>545</vt:i4>
      </vt:variant>
      <vt:variant>
        <vt:i4>0</vt:i4>
      </vt:variant>
      <vt:variant>
        <vt:i4>5</vt:i4>
      </vt:variant>
      <vt:variant>
        <vt:lpwstr/>
      </vt:variant>
      <vt:variant>
        <vt:lpwstr>_Toc393097557</vt:lpwstr>
      </vt:variant>
      <vt:variant>
        <vt:i4>1835068</vt:i4>
      </vt:variant>
      <vt:variant>
        <vt:i4>539</vt:i4>
      </vt:variant>
      <vt:variant>
        <vt:i4>0</vt:i4>
      </vt:variant>
      <vt:variant>
        <vt:i4>5</vt:i4>
      </vt:variant>
      <vt:variant>
        <vt:lpwstr/>
      </vt:variant>
      <vt:variant>
        <vt:lpwstr>_Toc393097556</vt:lpwstr>
      </vt:variant>
      <vt:variant>
        <vt:i4>1835068</vt:i4>
      </vt:variant>
      <vt:variant>
        <vt:i4>533</vt:i4>
      </vt:variant>
      <vt:variant>
        <vt:i4>0</vt:i4>
      </vt:variant>
      <vt:variant>
        <vt:i4>5</vt:i4>
      </vt:variant>
      <vt:variant>
        <vt:lpwstr/>
      </vt:variant>
      <vt:variant>
        <vt:lpwstr>_Toc393097555</vt:lpwstr>
      </vt:variant>
      <vt:variant>
        <vt:i4>1835068</vt:i4>
      </vt:variant>
      <vt:variant>
        <vt:i4>527</vt:i4>
      </vt:variant>
      <vt:variant>
        <vt:i4>0</vt:i4>
      </vt:variant>
      <vt:variant>
        <vt:i4>5</vt:i4>
      </vt:variant>
      <vt:variant>
        <vt:lpwstr/>
      </vt:variant>
      <vt:variant>
        <vt:lpwstr>_Toc393097554</vt:lpwstr>
      </vt:variant>
      <vt:variant>
        <vt:i4>1835068</vt:i4>
      </vt:variant>
      <vt:variant>
        <vt:i4>521</vt:i4>
      </vt:variant>
      <vt:variant>
        <vt:i4>0</vt:i4>
      </vt:variant>
      <vt:variant>
        <vt:i4>5</vt:i4>
      </vt:variant>
      <vt:variant>
        <vt:lpwstr/>
      </vt:variant>
      <vt:variant>
        <vt:lpwstr>_Toc393097553</vt:lpwstr>
      </vt:variant>
      <vt:variant>
        <vt:i4>1835068</vt:i4>
      </vt:variant>
      <vt:variant>
        <vt:i4>515</vt:i4>
      </vt:variant>
      <vt:variant>
        <vt:i4>0</vt:i4>
      </vt:variant>
      <vt:variant>
        <vt:i4>5</vt:i4>
      </vt:variant>
      <vt:variant>
        <vt:lpwstr/>
      </vt:variant>
      <vt:variant>
        <vt:lpwstr>_Toc393097552</vt:lpwstr>
      </vt:variant>
      <vt:variant>
        <vt:i4>1835068</vt:i4>
      </vt:variant>
      <vt:variant>
        <vt:i4>509</vt:i4>
      </vt:variant>
      <vt:variant>
        <vt:i4>0</vt:i4>
      </vt:variant>
      <vt:variant>
        <vt:i4>5</vt:i4>
      </vt:variant>
      <vt:variant>
        <vt:lpwstr/>
      </vt:variant>
      <vt:variant>
        <vt:lpwstr>_Toc393097551</vt:lpwstr>
      </vt:variant>
      <vt:variant>
        <vt:i4>1835068</vt:i4>
      </vt:variant>
      <vt:variant>
        <vt:i4>503</vt:i4>
      </vt:variant>
      <vt:variant>
        <vt:i4>0</vt:i4>
      </vt:variant>
      <vt:variant>
        <vt:i4>5</vt:i4>
      </vt:variant>
      <vt:variant>
        <vt:lpwstr/>
      </vt:variant>
      <vt:variant>
        <vt:lpwstr>_Toc393097550</vt:lpwstr>
      </vt:variant>
      <vt:variant>
        <vt:i4>1900604</vt:i4>
      </vt:variant>
      <vt:variant>
        <vt:i4>497</vt:i4>
      </vt:variant>
      <vt:variant>
        <vt:i4>0</vt:i4>
      </vt:variant>
      <vt:variant>
        <vt:i4>5</vt:i4>
      </vt:variant>
      <vt:variant>
        <vt:lpwstr/>
      </vt:variant>
      <vt:variant>
        <vt:lpwstr>_Toc393097549</vt:lpwstr>
      </vt:variant>
      <vt:variant>
        <vt:i4>1900604</vt:i4>
      </vt:variant>
      <vt:variant>
        <vt:i4>491</vt:i4>
      </vt:variant>
      <vt:variant>
        <vt:i4>0</vt:i4>
      </vt:variant>
      <vt:variant>
        <vt:i4>5</vt:i4>
      </vt:variant>
      <vt:variant>
        <vt:lpwstr/>
      </vt:variant>
      <vt:variant>
        <vt:lpwstr>_Toc393097548</vt:lpwstr>
      </vt:variant>
      <vt:variant>
        <vt:i4>1900604</vt:i4>
      </vt:variant>
      <vt:variant>
        <vt:i4>485</vt:i4>
      </vt:variant>
      <vt:variant>
        <vt:i4>0</vt:i4>
      </vt:variant>
      <vt:variant>
        <vt:i4>5</vt:i4>
      </vt:variant>
      <vt:variant>
        <vt:lpwstr/>
      </vt:variant>
      <vt:variant>
        <vt:lpwstr>_Toc393097547</vt:lpwstr>
      </vt:variant>
      <vt:variant>
        <vt:i4>1900604</vt:i4>
      </vt:variant>
      <vt:variant>
        <vt:i4>479</vt:i4>
      </vt:variant>
      <vt:variant>
        <vt:i4>0</vt:i4>
      </vt:variant>
      <vt:variant>
        <vt:i4>5</vt:i4>
      </vt:variant>
      <vt:variant>
        <vt:lpwstr/>
      </vt:variant>
      <vt:variant>
        <vt:lpwstr>_Toc393097546</vt:lpwstr>
      </vt:variant>
      <vt:variant>
        <vt:i4>1900604</vt:i4>
      </vt:variant>
      <vt:variant>
        <vt:i4>473</vt:i4>
      </vt:variant>
      <vt:variant>
        <vt:i4>0</vt:i4>
      </vt:variant>
      <vt:variant>
        <vt:i4>5</vt:i4>
      </vt:variant>
      <vt:variant>
        <vt:lpwstr/>
      </vt:variant>
      <vt:variant>
        <vt:lpwstr>_Toc393097545</vt:lpwstr>
      </vt:variant>
      <vt:variant>
        <vt:i4>1900604</vt:i4>
      </vt:variant>
      <vt:variant>
        <vt:i4>467</vt:i4>
      </vt:variant>
      <vt:variant>
        <vt:i4>0</vt:i4>
      </vt:variant>
      <vt:variant>
        <vt:i4>5</vt:i4>
      </vt:variant>
      <vt:variant>
        <vt:lpwstr/>
      </vt:variant>
      <vt:variant>
        <vt:lpwstr>_Toc393097544</vt:lpwstr>
      </vt:variant>
      <vt:variant>
        <vt:i4>1900604</vt:i4>
      </vt:variant>
      <vt:variant>
        <vt:i4>461</vt:i4>
      </vt:variant>
      <vt:variant>
        <vt:i4>0</vt:i4>
      </vt:variant>
      <vt:variant>
        <vt:i4>5</vt:i4>
      </vt:variant>
      <vt:variant>
        <vt:lpwstr/>
      </vt:variant>
      <vt:variant>
        <vt:lpwstr>_Toc393097543</vt:lpwstr>
      </vt:variant>
      <vt:variant>
        <vt:i4>1900604</vt:i4>
      </vt:variant>
      <vt:variant>
        <vt:i4>455</vt:i4>
      </vt:variant>
      <vt:variant>
        <vt:i4>0</vt:i4>
      </vt:variant>
      <vt:variant>
        <vt:i4>5</vt:i4>
      </vt:variant>
      <vt:variant>
        <vt:lpwstr/>
      </vt:variant>
      <vt:variant>
        <vt:lpwstr>_Toc393097542</vt:lpwstr>
      </vt:variant>
      <vt:variant>
        <vt:i4>1900604</vt:i4>
      </vt:variant>
      <vt:variant>
        <vt:i4>449</vt:i4>
      </vt:variant>
      <vt:variant>
        <vt:i4>0</vt:i4>
      </vt:variant>
      <vt:variant>
        <vt:i4>5</vt:i4>
      </vt:variant>
      <vt:variant>
        <vt:lpwstr/>
      </vt:variant>
      <vt:variant>
        <vt:lpwstr>_Toc393097541</vt:lpwstr>
      </vt:variant>
      <vt:variant>
        <vt:i4>1900604</vt:i4>
      </vt:variant>
      <vt:variant>
        <vt:i4>443</vt:i4>
      </vt:variant>
      <vt:variant>
        <vt:i4>0</vt:i4>
      </vt:variant>
      <vt:variant>
        <vt:i4>5</vt:i4>
      </vt:variant>
      <vt:variant>
        <vt:lpwstr/>
      </vt:variant>
      <vt:variant>
        <vt:lpwstr>_Toc393097540</vt:lpwstr>
      </vt:variant>
      <vt:variant>
        <vt:i4>1703996</vt:i4>
      </vt:variant>
      <vt:variant>
        <vt:i4>437</vt:i4>
      </vt:variant>
      <vt:variant>
        <vt:i4>0</vt:i4>
      </vt:variant>
      <vt:variant>
        <vt:i4>5</vt:i4>
      </vt:variant>
      <vt:variant>
        <vt:lpwstr/>
      </vt:variant>
      <vt:variant>
        <vt:lpwstr>_Toc393097539</vt:lpwstr>
      </vt:variant>
      <vt:variant>
        <vt:i4>1703996</vt:i4>
      </vt:variant>
      <vt:variant>
        <vt:i4>431</vt:i4>
      </vt:variant>
      <vt:variant>
        <vt:i4>0</vt:i4>
      </vt:variant>
      <vt:variant>
        <vt:i4>5</vt:i4>
      </vt:variant>
      <vt:variant>
        <vt:lpwstr/>
      </vt:variant>
      <vt:variant>
        <vt:lpwstr>_Toc393097538</vt:lpwstr>
      </vt:variant>
      <vt:variant>
        <vt:i4>1703996</vt:i4>
      </vt:variant>
      <vt:variant>
        <vt:i4>425</vt:i4>
      </vt:variant>
      <vt:variant>
        <vt:i4>0</vt:i4>
      </vt:variant>
      <vt:variant>
        <vt:i4>5</vt:i4>
      </vt:variant>
      <vt:variant>
        <vt:lpwstr/>
      </vt:variant>
      <vt:variant>
        <vt:lpwstr>_Toc393097537</vt:lpwstr>
      </vt:variant>
      <vt:variant>
        <vt:i4>1703996</vt:i4>
      </vt:variant>
      <vt:variant>
        <vt:i4>419</vt:i4>
      </vt:variant>
      <vt:variant>
        <vt:i4>0</vt:i4>
      </vt:variant>
      <vt:variant>
        <vt:i4>5</vt:i4>
      </vt:variant>
      <vt:variant>
        <vt:lpwstr/>
      </vt:variant>
      <vt:variant>
        <vt:lpwstr>_Toc393097536</vt:lpwstr>
      </vt:variant>
      <vt:variant>
        <vt:i4>1703996</vt:i4>
      </vt:variant>
      <vt:variant>
        <vt:i4>413</vt:i4>
      </vt:variant>
      <vt:variant>
        <vt:i4>0</vt:i4>
      </vt:variant>
      <vt:variant>
        <vt:i4>5</vt:i4>
      </vt:variant>
      <vt:variant>
        <vt:lpwstr/>
      </vt:variant>
      <vt:variant>
        <vt:lpwstr>_Toc393097535</vt:lpwstr>
      </vt:variant>
      <vt:variant>
        <vt:i4>1703996</vt:i4>
      </vt:variant>
      <vt:variant>
        <vt:i4>407</vt:i4>
      </vt:variant>
      <vt:variant>
        <vt:i4>0</vt:i4>
      </vt:variant>
      <vt:variant>
        <vt:i4>5</vt:i4>
      </vt:variant>
      <vt:variant>
        <vt:lpwstr/>
      </vt:variant>
      <vt:variant>
        <vt:lpwstr>_Toc393097534</vt:lpwstr>
      </vt:variant>
      <vt:variant>
        <vt:i4>1703996</vt:i4>
      </vt:variant>
      <vt:variant>
        <vt:i4>401</vt:i4>
      </vt:variant>
      <vt:variant>
        <vt:i4>0</vt:i4>
      </vt:variant>
      <vt:variant>
        <vt:i4>5</vt:i4>
      </vt:variant>
      <vt:variant>
        <vt:lpwstr/>
      </vt:variant>
      <vt:variant>
        <vt:lpwstr>_Toc393097533</vt:lpwstr>
      </vt:variant>
      <vt:variant>
        <vt:i4>1703996</vt:i4>
      </vt:variant>
      <vt:variant>
        <vt:i4>395</vt:i4>
      </vt:variant>
      <vt:variant>
        <vt:i4>0</vt:i4>
      </vt:variant>
      <vt:variant>
        <vt:i4>5</vt:i4>
      </vt:variant>
      <vt:variant>
        <vt:lpwstr/>
      </vt:variant>
      <vt:variant>
        <vt:lpwstr>_Toc393097532</vt:lpwstr>
      </vt:variant>
      <vt:variant>
        <vt:i4>1703996</vt:i4>
      </vt:variant>
      <vt:variant>
        <vt:i4>389</vt:i4>
      </vt:variant>
      <vt:variant>
        <vt:i4>0</vt:i4>
      </vt:variant>
      <vt:variant>
        <vt:i4>5</vt:i4>
      </vt:variant>
      <vt:variant>
        <vt:lpwstr/>
      </vt:variant>
      <vt:variant>
        <vt:lpwstr>_Toc393097531</vt:lpwstr>
      </vt:variant>
      <vt:variant>
        <vt:i4>1703996</vt:i4>
      </vt:variant>
      <vt:variant>
        <vt:i4>383</vt:i4>
      </vt:variant>
      <vt:variant>
        <vt:i4>0</vt:i4>
      </vt:variant>
      <vt:variant>
        <vt:i4>5</vt:i4>
      </vt:variant>
      <vt:variant>
        <vt:lpwstr/>
      </vt:variant>
      <vt:variant>
        <vt:lpwstr>_Toc393097530</vt:lpwstr>
      </vt:variant>
      <vt:variant>
        <vt:i4>1769532</vt:i4>
      </vt:variant>
      <vt:variant>
        <vt:i4>377</vt:i4>
      </vt:variant>
      <vt:variant>
        <vt:i4>0</vt:i4>
      </vt:variant>
      <vt:variant>
        <vt:i4>5</vt:i4>
      </vt:variant>
      <vt:variant>
        <vt:lpwstr/>
      </vt:variant>
      <vt:variant>
        <vt:lpwstr>_Toc393097529</vt:lpwstr>
      </vt:variant>
      <vt:variant>
        <vt:i4>1769532</vt:i4>
      </vt:variant>
      <vt:variant>
        <vt:i4>371</vt:i4>
      </vt:variant>
      <vt:variant>
        <vt:i4>0</vt:i4>
      </vt:variant>
      <vt:variant>
        <vt:i4>5</vt:i4>
      </vt:variant>
      <vt:variant>
        <vt:lpwstr/>
      </vt:variant>
      <vt:variant>
        <vt:lpwstr>_Toc393097528</vt:lpwstr>
      </vt:variant>
      <vt:variant>
        <vt:i4>1769532</vt:i4>
      </vt:variant>
      <vt:variant>
        <vt:i4>365</vt:i4>
      </vt:variant>
      <vt:variant>
        <vt:i4>0</vt:i4>
      </vt:variant>
      <vt:variant>
        <vt:i4>5</vt:i4>
      </vt:variant>
      <vt:variant>
        <vt:lpwstr/>
      </vt:variant>
      <vt:variant>
        <vt:lpwstr>_Toc393097527</vt:lpwstr>
      </vt:variant>
      <vt:variant>
        <vt:i4>1769532</vt:i4>
      </vt:variant>
      <vt:variant>
        <vt:i4>359</vt:i4>
      </vt:variant>
      <vt:variant>
        <vt:i4>0</vt:i4>
      </vt:variant>
      <vt:variant>
        <vt:i4>5</vt:i4>
      </vt:variant>
      <vt:variant>
        <vt:lpwstr/>
      </vt:variant>
      <vt:variant>
        <vt:lpwstr>_Toc393097526</vt:lpwstr>
      </vt:variant>
      <vt:variant>
        <vt:i4>1769532</vt:i4>
      </vt:variant>
      <vt:variant>
        <vt:i4>353</vt:i4>
      </vt:variant>
      <vt:variant>
        <vt:i4>0</vt:i4>
      </vt:variant>
      <vt:variant>
        <vt:i4>5</vt:i4>
      </vt:variant>
      <vt:variant>
        <vt:lpwstr/>
      </vt:variant>
      <vt:variant>
        <vt:lpwstr>_Toc393097525</vt:lpwstr>
      </vt:variant>
      <vt:variant>
        <vt:i4>1769532</vt:i4>
      </vt:variant>
      <vt:variant>
        <vt:i4>347</vt:i4>
      </vt:variant>
      <vt:variant>
        <vt:i4>0</vt:i4>
      </vt:variant>
      <vt:variant>
        <vt:i4>5</vt:i4>
      </vt:variant>
      <vt:variant>
        <vt:lpwstr/>
      </vt:variant>
      <vt:variant>
        <vt:lpwstr>_Toc393097524</vt:lpwstr>
      </vt:variant>
      <vt:variant>
        <vt:i4>1769532</vt:i4>
      </vt:variant>
      <vt:variant>
        <vt:i4>341</vt:i4>
      </vt:variant>
      <vt:variant>
        <vt:i4>0</vt:i4>
      </vt:variant>
      <vt:variant>
        <vt:i4>5</vt:i4>
      </vt:variant>
      <vt:variant>
        <vt:lpwstr/>
      </vt:variant>
      <vt:variant>
        <vt:lpwstr>_Toc393097523</vt:lpwstr>
      </vt:variant>
      <vt:variant>
        <vt:i4>1769532</vt:i4>
      </vt:variant>
      <vt:variant>
        <vt:i4>335</vt:i4>
      </vt:variant>
      <vt:variant>
        <vt:i4>0</vt:i4>
      </vt:variant>
      <vt:variant>
        <vt:i4>5</vt:i4>
      </vt:variant>
      <vt:variant>
        <vt:lpwstr/>
      </vt:variant>
      <vt:variant>
        <vt:lpwstr>_Toc393097522</vt:lpwstr>
      </vt:variant>
      <vt:variant>
        <vt:i4>1769532</vt:i4>
      </vt:variant>
      <vt:variant>
        <vt:i4>329</vt:i4>
      </vt:variant>
      <vt:variant>
        <vt:i4>0</vt:i4>
      </vt:variant>
      <vt:variant>
        <vt:i4>5</vt:i4>
      </vt:variant>
      <vt:variant>
        <vt:lpwstr/>
      </vt:variant>
      <vt:variant>
        <vt:lpwstr>_Toc393097521</vt:lpwstr>
      </vt:variant>
      <vt:variant>
        <vt:i4>1769532</vt:i4>
      </vt:variant>
      <vt:variant>
        <vt:i4>323</vt:i4>
      </vt:variant>
      <vt:variant>
        <vt:i4>0</vt:i4>
      </vt:variant>
      <vt:variant>
        <vt:i4>5</vt:i4>
      </vt:variant>
      <vt:variant>
        <vt:lpwstr/>
      </vt:variant>
      <vt:variant>
        <vt:lpwstr>_Toc393097520</vt:lpwstr>
      </vt:variant>
      <vt:variant>
        <vt:i4>1572924</vt:i4>
      </vt:variant>
      <vt:variant>
        <vt:i4>317</vt:i4>
      </vt:variant>
      <vt:variant>
        <vt:i4>0</vt:i4>
      </vt:variant>
      <vt:variant>
        <vt:i4>5</vt:i4>
      </vt:variant>
      <vt:variant>
        <vt:lpwstr/>
      </vt:variant>
      <vt:variant>
        <vt:lpwstr>_Toc393097519</vt:lpwstr>
      </vt:variant>
      <vt:variant>
        <vt:i4>1572924</vt:i4>
      </vt:variant>
      <vt:variant>
        <vt:i4>311</vt:i4>
      </vt:variant>
      <vt:variant>
        <vt:i4>0</vt:i4>
      </vt:variant>
      <vt:variant>
        <vt:i4>5</vt:i4>
      </vt:variant>
      <vt:variant>
        <vt:lpwstr/>
      </vt:variant>
      <vt:variant>
        <vt:lpwstr>_Toc393097518</vt:lpwstr>
      </vt:variant>
      <vt:variant>
        <vt:i4>1572924</vt:i4>
      </vt:variant>
      <vt:variant>
        <vt:i4>305</vt:i4>
      </vt:variant>
      <vt:variant>
        <vt:i4>0</vt:i4>
      </vt:variant>
      <vt:variant>
        <vt:i4>5</vt:i4>
      </vt:variant>
      <vt:variant>
        <vt:lpwstr/>
      </vt:variant>
      <vt:variant>
        <vt:lpwstr>_Toc393097517</vt:lpwstr>
      </vt:variant>
      <vt:variant>
        <vt:i4>1572924</vt:i4>
      </vt:variant>
      <vt:variant>
        <vt:i4>299</vt:i4>
      </vt:variant>
      <vt:variant>
        <vt:i4>0</vt:i4>
      </vt:variant>
      <vt:variant>
        <vt:i4>5</vt:i4>
      </vt:variant>
      <vt:variant>
        <vt:lpwstr/>
      </vt:variant>
      <vt:variant>
        <vt:lpwstr>_Toc393097516</vt:lpwstr>
      </vt:variant>
      <vt:variant>
        <vt:i4>1572924</vt:i4>
      </vt:variant>
      <vt:variant>
        <vt:i4>293</vt:i4>
      </vt:variant>
      <vt:variant>
        <vt:i4>0</vt:i4>
      </vt:variant>
      <vt:variant>
        <vt:i4>5</vt:i4>
      </vt:variant>
      <vt:variant>
        <vt:lpwstr/>
      </vt:variant>
      <vt:variant>
        <vt:lpwstr>_Toc393097515</vt:lpwstr>
      </vt:variant>
      <vt:variant>
        <vt:i4>1572924</vt:i4>
      </vt:variant>
      <vt:variant>
        <vt:i4>287</vt:i4>
      </vt:variant>
      <vt:variant>
        <vt:i4>0</vt:i4>
      </vt:variant>
      <vt:variant>
        <vt:i4>5</vt:i4>
      </vt:variant>
      <vt:variant>
        <vt:lpwstr/>
      </vt:variant>
      <vt:variant>
        <vt:lpwstr>_Toc393097514</vt:lpwstr>
      </vt:variant>
      <vt:variant>
        <vt:i4>1572924</vt:i4>
      </vt:variant>
      <vt:variant>
        <vt:i4>281</vt:i4>
      </vt:variant>
      <vt:variant>
        <vt:i4>0</vt:i4>
      </vt:variant>
      <vt:variant>
        <vt:i4>5</vt:i4>
      </vt:variant>
      <vt:variant>
        <vt:lpwstr/>
      </vt:variant>
      <vt:variant>
        <vt:lpwstr>_Toc393097513</vt:lpwstr>
      </vt:variant>
      <vt:variant>
        <vt:i4>1572924</vt:i4>
      </vt:variant>
      <vt:variant>
        <vt:i4>275</vt:i4>
      </vt:variant>
      <vt:variant>
        <vt:i4>0</vt:i4>
      </vt:variant>
      <vt:variant>
        <vt:i4>5</vt:i4>
      </vt:variant>
      <vt:variant>
        <vt:lpwstr/>
      </vt:variant>
      <vt:variant>
        <vt:lpwstr>_Toc393097512</vt:lpwstr>
      </vt:variant>
      <vt:variant>
        <vt:i4>1572924</vt:i4>
      </vt:variant>
      <vt:variant>
        <vt:i4>269</vt:i4>
      </vt:variant>
      <vt:variant>
        <vt:i4>0</vt:i4>
      </vt:variant>
      <vt:variant>
        <vt:i4>5</vt:i4>
      </vt:variant>
      <vt:variant>
        <vt:lpwstr/>
      </vt:variant>
      <vt:variant>
        <vt:lpwstr>_Toc393097511</vt:lpwstr>
      </vt:variant>
      <vt:variant>
        <vt:i4>1572924</vt:i4>
      </vt:variant>
      <vt:variant>
        <vt:i4>263</vt:i4>
      </vt:variant>
      <vt:variant>
        <vt:i4>0</vt:i4>
      </vt:variant>
      <vt:variant>
        <vt:i4>5</vt:i4>
      </vt:variant>
      <vt:variant>
        <vt:lpwstr/>
      </vt:variant>
      <vt:variant>
        <vt:lpwstr>_Toc393097510</vt:lpwstr>
      </vt:variant>
      <vt:variant>
        <vt:i4>1638460</vt:i4>
      </vt:variant>
      <vt:variant>
        <vt:i4>257</vt:i4>
      </vt:variant>
      <vt:variant>
        <vt:i4>0</vt:i4>
      </vt:variant>
      <vt:variant>
        <vt:i4>5</vt:i4>
      </vt:variant>
      <vt:variant>
        <vt:lpwstr/>
      </vt:variant>
      <vt:variant>
        <vt:lpwstr>_Toc393097509</vt:lpwstr>
      </vt:variant>
      <vt:variant>
        <vt:i4>1638460</vt:i4>
      </vt:variant>
      <vt:variant>
        <vt:i4>251</vt:i4>
      </vt:variant>
      <vt:variant>
        <vt:i4>0</vt:i4>
      </vt:variant>
      <vt:variant>
        <vt:i4>5</vt:i4>
      </vt:variant>
      <vt:variant>
        <vt:lpwstr/>
      </vt:variant>
      <vt:variant>
        <vt:lpwstr>_Toc393097508</vt:lpwstr>
      </vt:variant>
      <vt:variant>
        <vt:i4>1638460</vt:i4>
      </vt:variant>
      <vt:variant>
        <vt:i4>245</vt:i4>
      </vt:variant>
      <vt:variant>
        <vt:i4>0</vt:i4>
      </vt:variant>
      <vt:variant>
        <vt:i4>5</vt:i4>
      </vt:variant>
      <vt:variant>
        <vt:lpwstr/>
      </vt:variant>
      <vt:variant>
        <vt:lpwstr>_Toc393097507</vt:lpwstr>
      </vt:variant>
      <vt:variant>
        <vt:i4>1638460</vt:i4>
      </vt:variant>
      <vt:variant>
        <vt:i4>239</vt:i4>
      </vt:variant>
      <vt:variant>
        <vt:i4>0</vt:i4>
      </vt:variant>
      <vt:variant>
        <vt:i4>5</vt:i4>
      </vt:variant>
      <vt:variant>
        <vt:lpwstr/>
      </vt:variant>
      <vt:variant>
        <vt:lpwstr>_Toc393097506</vt:lpwstr>
      </vt:variant>
      <vt:variant>
        <vt:i4>1638460</vt:i4>
      </vt:variant>
      <vt:variant>
        <vt:i4>233</vt:i4>
      </vt:variant>
      <vt:variant>
        <vt:i4>0</vt:i4>
      </vt:variant>
      <vt:variant>
        <vt:i4>5</vt:i4>
      </vt:variant>
      <vt:variant>
        <vt:lpwstr/>
      </vt:variant>
      <vt:variant>
        <vt:lpwstr>_Toc393097505</vt:lpwstr>
      </vt:variant>
      <vt:variant>
        <vt:i4>1638460</vt:i4>
      </vt:variant>
      <vt:variant>
        <vt:i4>227</vt:i4>
      </vt:variant>
      <vt:variant>
        <vt:i4>0</vt:i4>
      </vt:variant>
      <vt:variant>
        <vt:i4>5</vt:i4>
      </vt:variant>
      <vt:variant>
        <vt:lpwstr/>
      </vt:variant>
      <vt:variant>
        <vt:lpwstr>_Toc393097504</vt:lpwstr>
      </vt:variant>
      <vt:variant>
        <vt:i4>1638460</vt:i4>
      </vt:variant>
      <vt:variant>
        <vt:i4>221</vt:i4>
      </vt:variant>
      <vt:variant>
        <vt:i4>0</vt:i4>
      </vt:variant>
      <vt:variant>
        <vt:i4>5</vt:i4>
      </vt:variant>
      <vt:variant>
        <vt:lpwstr/>
      </vt:variant>
      <vt:variant>
        <vt:lpwstr>_Toc393097503</vt:lpwstr>
      </vt:variant>
      <vt:variant>
        <vt:i4>1638460</vt:i4>
      </vt:variant>
      <vt:variant>
        <vt:i4>215</vt:i4>
      </vt:variant>
      <vt:variant>
        <vt:i4>0</vt:i4>
      </vt:variant>
      <vt:variant>
        <vt:i4>5</vt:i4>
      </vt:variant>
      <vt:variant>
        <vt:lpwstr/>
      </vt:variant>
      <vt:variant>
        <vt:lpwstr>_Toc393097502</vt:lpwstr>
      </vt:variant>
      <vt:variant>
        <vt:i4>1638460</vt:i4>
      </vt:variant>
      <vt:variant>
        <vt:i4>209</vt:i4>
      </vt:variant>
      <vt:variant>
        <vt:i4>0</vt:i4>
      </vt:variant>
      <vt:variant>
        <vt:i4>5</vt:i4>
      </vt:variant>
      <vt:variant>
        <vt:lpwstr/>
      </vt:variant>
      <vt:variant>
        <vt:lpwstr>_Toc393097501</vt:lpwstr>
      </vt:variant>
      <vt:variant>
        <vt:i4>1638460</vt:i4>
      </vt:variant>
      <vt:variant>
        <vt:i4>203</vt:i4>
      </vt:variant>
      <vt:variant>
        <vt:i4>0</vt:i4>
      </vt:variant>
      <vt:variant>
        <vt:i4>5</vt:i4>
      </vt:variant>
      <vt:variant>
        <vt:lpwstr/>
      </vt:variant>
      <vt:variant>
        <vt:lpwstr>_Toc393097500</vt:lpwstr>
      </vt:variant>
      <vt:variant>
        <vt:i4>1048637</vt:i4>
      </vt:variant>
      <vt:variant>
        <vt:i4>197</vt:i4>
      </vt:variant>
      <vt:variant>
        <vt:i4>0</vt:i4>
      </vt:variant>
      <vt:variant>
        <vt:i4>5</vt:i4>
      </vt:variant>
      <vt:variant>
        <vt:lpwstr/>
      </vt:variant>
      <vt:variant>
        <vt:lpwstr>_Toc393097499</vt:lpwstr>
      </vt:variant>
      <vt:variant>
        <vt:i4>1048637</vt:i4>
      </vt:variant>
      <vt:variant>
        <vt:i4>191</vt:i4>
      </vt:variant>
      <vt:variant>
        <vt:i4>0</vt:i4>
      </vt:variant>
      <vt:variant>
        <vt:i4>5</vt:i4>
      </vt:variant>
      <vt:variant>
        <vt:lpwstr/>
      </vt:variant>
      <vt:variant>
        <vt:lpwstr>_Toc393097498</vt:lpwstr>
      </vt:variant>
      <vt:variant>
        <vt:i4>1048637</vt:i4>
      </vt:variant>
      <vt:variant>
        <vt:i4>185</vt:i4>
      </vt:variant>
      <vt:variant>
        <vt:i4>0</vt:i4>
      </vt:variant>
      <vt:variant>
        <vt:i4>5</vt:i4>
      </vt:variant>
      <vt:variant>
        <vt:lpwstr/>
      </vt:variant>
      <vt:variant>
        <vt:lpwstr>_Toc393097497</vt:lpwstr>
      </vt:variant>
      <vt:variant>
        <vt:i4>1048637</vt:i4>
      </vt:variant>
      <vt:variant>
        <vt:i4>179</vt:i4>
      </vt:variant>
      <vt:variant>
        <vt:i4>0</vt:i4>
      </vt:variant>
      <vt:variant>
        <vt:i4>5</vt:i4>
      </vt:variant>
      <vt:variant>
        <vt:lpwstr/>
      </vt:variant>
      <vt:variant>
        <vt:lpwstr>_Toc393097496</vt:lpwstr>
      </vt:variant>
      <vt:variant>
        <vt:i4>1048637</vt:i4>
      </vt:variant>
      <vt:variant>
        <vt:i4>173</vt:i4>
      </vt:variant>
      <vt:variant>
        <vt:i4>0</vt:i4>
      </vt:variant>
      <vt:variant>
        <vt:i4>5</vt:i4>
      </vt:variant>
      <vt:variant>
        <vt:lpwstr/>
      </vt:variant>
      <vt:variant>
        <vt:lpwstr>_Toc393097495</vt:lpwstr>
      </vt:variant>
      <vt:variant>
        <vt:i4>1048637</vt:i4>
      </vt:variant>
      <vt:variant>
        <vt:i4>167</vt:i4>
      </vt:variant>
      <vt:variant>
        <vt:i4>0</vt:i4>
      </vt:variant>
      <vt:variant>
        <vt:i4>5</vt:i4>
      </vt:variant>
      <vt:variant>
        <vt:lpwstr/>
      </vt:variant>
      <vt:variant>
        <vt:lpwstr>_Toc393097494</vt:lpwstr>
      </vt:variant>
      <vt:variant>
        <vt:i4>1048637</vt:i4>
      </vt:variant>
      <vt:variant>
        <vt:i4>161</vt:i4>
      </vt:variant>
      <vt:variant>
        <vt:i4>0</vt:i4>
      </vt:variant>
      <vt:variant>
        <vt:i4>5</vt:i4>
      </vt:variant>
      <vt:variant>
        <vt:lpwstr/>
      </vt:variant>
      <vt:variant>
        <vt:lpwstr>_Toc393097493</vt:lpwstr>
      </vt:variant>
      <vt:variant>
        <vt:i4>1048637</vt:i4>
      </vt:variant>
      <vt:variant>
        <vt:i4>155</vt:i4>
      </vt:variant>
      <vt:variant>
        <vt:i4>0</vt:i4>
      </vt:variant>
      <vt:variant>
        <vt:i4>5</vt:i4>
      </vt:variant>
      <vt:variant>
        <vt:lpwstr/>
      </vt:variant>
      <vt:variant>
        <vt:lpwstr>_Toc393097492</vt:lpwstr>
      </vt:variant>
      <vt:variant>
        <vt:i4>1048637</vt:i4>
      </vt:variant>
      <vt:variant>
        <vt:i4>149</vt:i4>
      </vt:variant>
      <vt:variant>
        <vt:i4>0</vt:i4>
      </vt:variant>
      <vt:variant>
        <vt:i4>5</vt:i4>
      </vt:variant>
      <vt:variant>
        <vt:lpwstr/>
      </vt:variant>
      <vt:variant>
        <vt:lpwstr>_Toc393097491</vt:lpwstr>
      </vt:variant>
      <vt:variant>
        <vt:i4>1048637</vt:i4>
      </vt:variant>
      <vt:variant>
        <vt:i4>143</vt:i4>
      </vt:variant>
      <vt:variant>
        <vt:i4>0</vt:i4>
      </vt:variant>
      <vt:variant>
        <vt:i4>5</vt:i4>
      </vt:variant>
      <vt:variant>
        <vt:lpwstr/>
      </vt:variant>
      <vt:variant>
        <vt:lpwstr>_Toc393097490</vt:lpwstr>
      </vt:variant>
      <vt:variant>
        <vt:i4>1114173</vt:i4>
      </vt:variant>
      <vt:variant>
        <vt:i4>137</vt:i4>
      </vt:variant>
      <vt:variant>
        <vt:i4>0</vt:i4>
      </vt:variant>
      <vt:variant>
        <vt:i4>5</vt:i4>
      </vt:variant>
      <vt:variant>
        <vt:lpwstr/>
      </vt:variant>
      <vt:variant>
        <vt:lpwstr>_Toc393097489</vt:lpwstr>
      </vt:variant>
      <vt:variant>
        <vt:i4>1114173</vt:i4>
      </vt:variant>
      <vt:variant>
        <vt:i4>131</vt:i4>
      </vt:variant>
      <vt:variant>
        <vt:i4>0</vt:i4>
      </vt:variant>
      <vt:variant>
        <vt:i4>5</vt:i4>
      </vt:variant>
      <vt:variant>
        <vt:lpwstr/>
      </vt:variant>
      <vt:variant>
        <vt:lpwstr>_Toc393097488</vt:lpwstr>
      </vt:variant>
      <vt:variant>
        <vt:i4>1114173</vt:i4>
      </vt:variant>
      <vt:variant>
        <vt:i4>125</vt:i4>
      </vt:variant>
      <vt:variant>
        <vt:i4>0</vt:i4>
      </vt:variant>
      <vt:variant>
        <vt:i4>5</vt:i4>
      </vt:variant>
      <vt:variant>
        <vt:lpwstr/>
      </vt:variant>
      <vt:variant>
        <vt:lpwstr>_Toc393097487</vt:lpwstr>
      </vt:variant>
      <vt:variant>
        <vt:i4>1114173</vt:i4>
      </vt:variant>
      <vt:variant>
        <vt:i4>119</vt:i4>
      </vt:variant>
      <vt:variant>
        <vt:i4>0</vt:i4>
      </vt:variant>
      <vt:variant>
        <vt:i4>5</vt:i4>
      </vt:variant>
      <vt:variant>
        <vt:lpwstr/>
      </vt:variant>
      <vt:variant>
        <vt:lpwstr>_Toc393097486</vt:lpwstr>
      </vt:variant>
      <vt:variant>
        <vt:i4>1114173</vt:i4>
      </vt:variant>
      <vt:variant>
        <vt:i4>113</vt:i4>
      </vt:variant>
      <vt:variant>
        <vt:i4>0</vt:i4>
      </vt:variant>
      <vt:variant>
        <vt:i4>5</vt:i4>
      </vt:variant>
      <vt:variant>
        <vt:lpwstr/>
      </vt:variant>
      <vt:variant>
        <vt:lpwstr>_Toc393097485</vt:lpwstr>
      </vt:variant>
      <vt:variant>
        <vt:i4>1114173</vt:i4>
      </vt:variant>
      <vt:variant>
        <vt:i4>107</vt:i4>
      </vt:variant>
      <vt:variant>
        <vt:i4>0</vt:i4>
      </vt:variant>
      <vt:variant>
        <vt:i4>5</vt:i4>
      </vt:variant>
      <vt:variant>
        <vt:lpwstr/>
      </vt:variant>
      <vt:variant>
        <vt:lpwstr>_Toc393097484</vt:lpwstr>
      </vt:variant>
      <vt:variant>
        <vt:i4>1114173</vt:i4>
      </vt:variant>
      <vt:variant>
        <vt:i4>101</vt:i4>
      </vt:variant>
      <vt:variant>
        <vt:i4>0</vt:i4>
      </vt:variant>
      <vt:variant>
        <vt:i4>5</vt:i4>
      </vt:variant>
      <vt:variant>
        <vt:lpwstr/>
      </vt:variant>
      <vt:variant>
        <vt:lpwstr>_Toc393097483</vt:lpwstr>
      </vt:variant>
      <vt:variant>
        <vt:i4>1114173</vt:i4>
      </vt:variant>
      <vt:variant>
        <vt:i4>95</vt:i4>
      </vt:variant>
      <vt:variant>
        <vt:i4>0</vt:i4>
      </vt:variant>
      <vt:variant>
        <vt:i4>5</vt:i4>
      </vt:variant>
      <vt:variant>
        <vt:lpwstr/>
      </vt:variant>
      <vt:variant>
        <vt:lpwstr>_Toc393097482</vt:lpwstr>
      </vt:variant>
      <vt:variant>
        <vt:i4>1114173</vt:i4>
      </vt:variant>
      <vt:variant>
        <vt:i4>89</vt:i4>
      </vt:variant>
      <vt:variant>
        <vt:i4>0</vt:i4>
      </vt:variant>
      <vt:variant>
        <vt:i4>5</vt:i4>
      </vt:variant>
      <vt:variant>
        <vt:lpwstr/>
      </vt:variant>
      <vt:variant>
        <vt:lpwstr>_Toc393097481</vt:lpwstr>
      </vt:variant>
      <vt:variant>
        <vt:i4>1114173</vt:i4>
      </vt:variant>
      <vt:variant>
        <vt:i4>83</vt:i4>
      </vt:variant>
      <vt:variant>
        <vt:i4>0</vt:i4>
      </vt:variant>
      <vt:variant>
        <vt:i4>5</vt:i4>
      </vt:variant>
      <vt:variant>
        <vt:lpwstr/>
      </vt:variant>
      <vt:variant>
        <vt:lpwstr>_Toc393097480</vt:lpwstr>
      </vt:variant>
      <vt:variant>
        <vt:i4>1966141</vt:i4>
      </vt:variant>
      <vt:variant>
        <vt:i4>77</vt:i4>
      </vt:variant>
      <vt:variant>
        <vt:i4>0</vt:i4>
      </vt:variant>
      <vt:variant>
        <vt:i4>5</vt:i4>
      </vt:variant>
      <vt:variant>
        <vt:lpwstr/>
      </vt:variant>
      <vt:variant>
        <vt:lpwstr>_Toc393097479</vt:lpwstr>
      </vt:variant>
      <vt:variant>
        <vt:i4>1966141</vt:i4>
      </vt:variant>
      <vt:variant>
        <vt:i4>71</vt:i4>
      </vt:variant>
      <vt:variant>
        <vt:i4>0</vt:i4>
      </vt:variant>
      <vt:variant>
        <vt:i4>5</vt:i4>
      </vt:variant>
      <vt:variant>
        <vt:lpwstr/>
      </vt:variant>
      <vt:variant>
        <vt:lpwstr>_Toc393097478</vt:lpwstr>
      </vt:variant>
      <vt:variant>
        <vt:i4>1966141</vt:i4>
      </vt:variant>
      <vt:variant>
        <vt:i4>65</vt:i4>
      </vt:variant>
      <vt:variant>
        <vt:i4>0</vt:i4>
      </vt:variant>
      <vt:variant>
        <vt:i4>5</vt:i4>
      </vt:variant>
      <vt:variant>
        <vt:lpwstr/>
      </vt:variant>
      <vt:variant>
        <vt:lpwstr>_Toc393097477</vt:lpwstr>
      </vt:variant>
      <vt:variant>
        <vt:i4>1966141</vt:i4>
      </vt:variant>
      <vt:variant>
        <vt:i4>59</vt:i4>
      </vt:variant>
      <vt:variant>
        <vt:i4>0</vt:i4>
      </vt:variant>
      <vt:variant>
        <vt:i4>5</vt:i4>
      </vt:variant>
      <vt:variant>
        <vt:lpwstr/>
      </vt:variant>
      <vt:variant>
        <vt:lpwstr>_Toc393097476</vt:lpwstr>
      </vt:variant>
      <vt:variant>
        <vt:i4>7602299</vt:i4>
      </vt:variant>
      <vt:variant>
        <vt:i4>42</vt:i4>
      </vt:variant>
      <vt:variant>
        <vt:i4>0</vt:i4>
      </vt:variant>
      <vt:variant>
        <vt:i4>5</vt:i4>
      </vt:variant>
      <vt:variant>
        <vt:lpwstr/>
      </vt:variant>
      <vt:variant>
        <vt:lpwstr>set_aside_subs</vt:lpwstr>
      </vt:variant>
      <vt:variant>
        <vt:i4>5505033</vt:i4>
      </vt:variant>
      <vt:variant>
        <vt:i4>24</vt:i4>
      </vt:variant>
      <vt:variant>
        <vt:i4>0</vt:i4>
      </vt:variant>
      <vt:variant>
        <vt:i4>5</vt:i4>
      </vt:variant>
      <vt:variant>
        <vt:lpwstr/>
      </vt:variant>
      <vt:variant>
        <vt:lpwstr>_1.3.3__Mandatory_Pre-Bid Conference</vt:lpwstr>
      </vt:variant>
      <vt:variant>
        <vt:i4>5832765</vt:i4>
      </vt:variant>
      <vt:variant>
        <vt:i4>15</vt:i4>
      </vt:variant>
      <vt:variant>
        <vt:i4>0</vt:i4>
      </vt:variant>
      <vt:variant>
        <vt:i4>5</vt:i4>
      </vt:variant>
      <vt:variant>
        <vt:lpwstr/>
      </vt:variant>
      <vt:variant>
        <vt:lpwstr>_1.3.45_MANDATORY/OPTIONAL_SITE</vt:lpwstr>
      </vt:variant>
      <vt:variant>
        <vt:i4>589933</vt:i4>
      </vt:variant>
      <vt:variant>
        <vt:i4>6</vt:i4>
      </vt:variant>
      <vt:variant>
        <vt:i4>0</vt:i4>
      </vt:variant>
      <vt:variant>
        <vt:i4>5</vt:i4>
      </vt:variant>
      <vt:variant>
        <vt:lpwstr/>
      </vt:variant>
      <vt:variant>
        <vt:lpwstr>_1.3.56__MANDATORY/OPTIONAL</vt:lpwstr>
      </vt:variant>
      <vt:variant>
        <vt:i4>7143543</vt:i4>
      </vt:variant>
      <vt:variant>
        <vt:i4>0</vt:i4>
      </vt:variant>
      <vt:variant>
        <vt:i4>0</vt:i4>
      </vt:variant>
      <vt:variant>
        <vt:i4>5</vt:i4>
      </vt:variant>
      <vt:variant>
        <vt:lpwstr/>
      </vt:variant>
      <vt:variant>
        <vt:lpwstr>_1.3.1_ELECTRONIC_QUESTION_AND ANSWE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OAG</dc:creator>
  <cp:keywords/>
  <dc:description/>
  <cp:lastModifiedBy>Lynne Martin</cp:lastModifiedBy>
  <cp:revision>3</cp:revision>
  <cp:lastPrinted>2019-09-13T16:38:00Z</cp:lastPrinted>
  <dcterms:created xsi:type="dcterms:W3CDTF">2019-09-13T17:38:00Z</dcterms:created>
  <dcterms:modified xsi:type="dcterms:W3CDTF">2019-09-13T17:53:00Z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Ready for Review</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OAG</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0x01010086C443EF009E224696F402374B858BDB</vt:lpwstr>
  </property>
  <property fmtid="{D5CDD505-2E9C-101B-9397-08002B2CF9AE}" pid="13" name="depemail">
    <vt:lpwstr/>
  </property>
  <property fmtid="{D5CDD505-2E9C-101B-9397-08002B2CF9AE}" pid="14" name="dep unit email addresses">
    <vt:lpwstr/>
  </property>
  <property fmtid="{D5CDD505-2E9C-101B-9397-08002B2CF9AE}" pid="15" name="_NewReviewCycle">
    <vt:lpwstr/>
  </property>
  <property fmtid="{D5CDD505-2E9C-101B-9397-08002B2CF9AE}" pid="16" name="_dlc_DocIdItemGuid">
    <vt:lpwstr>761c87e4-6ca6-407a-a929-2d9b71762ab0</vt:lpwstr>
  </property>
</Properties>
</file>